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F9" w:rsidRDefault="00FF0D8F">
      <w:pPr>
        <w:pStyle w:val="Nzev"/>
      </w:pPr>
      <w:r>
        <w:t>Obec Kovářov</w:t>
      </w:r>
      <w:r>
        <w:br/>
        <w:t>Zastupitelstvo obce Kovářov</w:t>
      </w:r>
    </w:p>
    <w:p w:rsidR="002827F9" w:rsidRDefault="00FF0D8F">
      <w:pPr>
        <w:pStyle w:val="Nadpis1"/>
        <w:tabs>
          <w:tab w:val="left" w:pos="0"/>
        </w:tabs>
      </w:pPr>
      <w:r>
        <w:t>Obecně závazná vyhláška obce Kovářov</w:t>
      </w:r>
      <w:r>
        <w:br/>
        <w:t>o místním poplatku za obecní systém odpadového hospodářství</w:t>
      </w:r>
    </w:p>
    <w:p w:rsidR="002827F9" w:rsidRDefault="00FF0D8F">
      <w:pPr>
        <w:pStyle w:val="UvodniVeta"/>
      </w:pPr>
      <w:r>
        <w:t xml:space="preserve">Zastupitelstvo obce Kovářov se na svém zasedání dne </w:t>
      </w:r>
      <w:proofErr w:type="gramStart"/>
      <w:r w:rsidR="008E2E57">
        <w:t>9.12.2024</w:t>
      </w:r>
      <w:proofErr w:type="gramEnd"/>
      <w:r w:rsidR="008E2E57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827F9" w:rsidRDefault="00FF0D8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2827F9" w:rsidRDefault="00FF0D8F">
      <w:pPr>
        <w:pStyle w:val="Odstavec"/>
        <w:numPr>
          <w:ilvl w:val="0"/>
          <w:numId w:val="2"/>
        </w:numPr>
        <w:tabs>
          <w:tab w:val="left" w:pos="0"/>
        </w:tabs>
      </w:pPr>
      <w:r>
        <w:t>Obec Kovářov touto vyhláškou zavádí místní poplatek za obecní systém odpadového hospodářství (dále jen „poplatek“).</w:t>
      </w:r>
    </w:p>
    <w:p w:rsidR="002827F9" w:rsidRDefault="00FF0D8F">
      <w:pPr>
        <w:pStyle w:val="Odstavec"/>
        <w:numPr>
          <w:ilvl w:val="0"/>
          <w:numId w:val="2"/>
        </w:numPr>
        <w:tabs>
          <w:tab w:val="left" w:pos="0"/>
        </w:tabs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827F9" w:rsidRDefault="00FF0D8F">
      <w:pPr>
        <w:pStyle w:val="Odstavec"/>
        <w:numPr>
          <w:ilvl w:val="0"/>
          <w:numId w:val="2"/>
        </w:numPr>
        <w:tabs>
          <w:tab w:val="left" w:pos="0"/>
        </w:tabs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827F9" w:rsidRDefault="00FF0D8F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2827F9" w:rsidRDefault="00FF0D8F">
      <w:pPr>
        <w:pStyle w:val="Odstavec"/>
        <w:numPr>
          <w:ilvl w:val="0"/>
          <w:numId w:val="4"/>
        </w:numPr>
        <w:tabs>
          <w:tab w:val="left" w:pos="0"/>
        </w:tabs>
      </w:pPr>
      <w:r>
        <w:t>Poplatníkem poplatku je</w:t>
      </w:r>
      <w:r>
        <w:rPr>
          <w:rStyle w:val="Znakapoznpodarou"/>
        </w:rPr>
        <w:footnoteReference w:id="3"/>
      </w:r>
    </w:p>
    <w:p w:rsidR="002827F9" w:rsidRDefault="00FF0D8F">
      <w:pPr>
        <w:pStyle w:val="Odstavec"/>
        <w:numPr>
          <w:ilvl w:val="1"/>
          <w:numId w:val="3"/>
        </w:numPr>
        <w:tabs>
          <w:tab w:val="left" w:pos="0"/>
        </w:tabs>
      </w:pPr>
      <w:r>
        <w:t>fyzická osoba přihlášená v obci</w:t>
      </w:r>
      <w:r>
        <w:rPr>
          <w:rStyle w:val="Znakapoznpodarou"/>
        </w:rPr>
        <w:footnoteReference w:id="4"/>
      </w:r>
    </w:p>
    <w:p w:rsidR="002827F9" w:rsidRDefault="00FF0D8F">
      <w:pPr>
        <w:pStyle w:val="Odstavec"/>
        <w:numPr>
          <w:ilvl w:val="1"/>
          <w:numId w:val="3"/>
        </w:numPr>
        <w:tabs>
          <w:tab w:val="left" w:pos="0"/>
        </w:tabs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827F9" w:rsidRDefault="00FF0D8F">
      <w:pPr>
        <w:pStyle w:val="Odstavec"/>
        <w:numPr>
          <w:ilvl w:val="0"/>
          <w:numId w:val="3"/>
        </w:numPr>
        <w:tabs>
          <w:tab w:val="left" w:pos="0"/>
        </w:tabs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827F9" w:rsidRDefault="00FF0D8F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2827F9" w:rsidRDefault="00FF0D8F">
      <w:pPr>
        <w:pStyle w:val="Odstavec"/>
        <w:numPr>
          <w:ilvl w:val="0"/>
          <w:numId w:val="6"/>
        </w:numPr>
        <w:tabs>
          <w:tab w:val="left" w:pos="0"/>
        </w:tabs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827F9" w:rsidRDefault="00FF0D8F">
      <w:pPr>
        <w:pStyle w:val="Odstavec"/>
        <w:numPr>
          <w:ilvl w:val="0"/>
          <w:numId w:val="5"/>
        </w:numPr>
        <w:tabs>
          <w:tab w:val="left" w:pos="0"/>
        </w:tabs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827F9" w:rsidRDefault="00FF0D8F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:rsidR="008E2E57" w:rsidRPr="008E2E57" w:rsidRDefault="008E2E57" w:rsidP="008E2E57">
      <w:pPr>
        <w:pStyle w:val="Zkladntext"/>
      </w:pPr>
    </w:p>
    <w:p w:rsidR="002827F9" w:rsidRDefault="00FF0D8F">
      <w:pPr>
        <w:pStyle w:val="Odstavec"/>
        <w:numPr>
          <w:ilvl w:val="0"/>
          <w:numId w:val="8"/>
        </w:numPr>
        <w:tabs>
          <w:tab w:val="left" w:pos="0"/>
        </w:tabs>
      </w:pPr>
      <w:r>
        <w:t>Sazba poplatku za kalendářní rok činí 800</w:t>
      </w:r>
      <w:r w:rsidR="008E2E57">
        <w:t>,-</w:t>
      </w:r>
      <w:bookmarkStart w:id="0" w:name="_GoBack"/>
      <w:bookmarkEnd w:id="0"/>
      <w:r>
        <w:t> Kč.</w:t>
      </w:r>
    </w:p>
    <w:p w:rsidR="002827F9" w:rsidRDefault="00FF0D8F">
      <w:pPr>
        <w:pStyle w:val="Odstavec"/>
        <w:numPr>
          <w:ilvl w:val="0"/>
          <w:numId w:val="7"/>
        </w:numPr>
        <w:tabs>
          <w:tab w:val="left" w:pos="0"/>
        </w:tabs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827F9" w:rsidRDefault="00FF0D8F">
      <w:pPr>
        <w:pStyle w:val="Odstavec"/>
        <w:numPr>
          <w:ilvl w:val="1"/>
          <w:numId w:val="7"/>
        </w:numPr>
        <w:tabs>
          <w:tab w:val="left" w:pos="0"/>
        </w:tabs>
      </w:pPr>
      <w:r>
        <w:t>není tato fyzická osoba přihlášena v obci,</w:t>
      </w:r>
    </w:p>
    <w:p w:rsidR="002827F9" w:rsidRDefault="00FF0D8F">
      <w:pPr>
        <w:pStyle w:val="Odstavec"/>
        <w:numPr>
          <w:ilvl w:val="1"/>
          <w:numId w:val="7"/>
        </w:numPr>
        <w:tabs>
          <w:tab w:val="left" w:pos="0"/>
        </w:tabs>
      </w:pPr>
      <w:r>
        <w:t>nebo je tato fyzická osoba od poplatku osvobozena.</w:t>
      </w:r>
    </w:p>
    <w:p w:rsidR="002827F9" w:rsidRDefault="00FF0D8F">
      <w:pPr>
        <w:pStyle w:val="Odstavec"/>
        <w:numPr>
          <w:ilvl w:val="0"/>
          <w:numId w:val="7"/>
        </w:numPr>
        <w:tabs>
          <w:tab w:val="left" w:pos="0"/>
        </w:tabs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827F9" w:rsidRDefault="00FF0D8F">
      <w:pPr>
        <w:pStyle w:val="Odstavec"/>
        <w:numPr>
          <w:ilvl w:val="1"/>
          <w:numId w:val="7"/>
        </w:numPr>
        <w:tabs>
          <w:tab w:val="left" w:pos="0"/>
        </w:tabs>
      </w:pPr>
      <w:r>
        <w:t>je v této nemovité věci přihlášena alespoň 1 fyzická osoba,</w:t>
      </w:r>
    </w:p>
    <w:p w:rsidR="002827F9" w:rsidRDefault="00FF0D8F">
      <w:pPr>
        <w:pStyle w:val="Odstavec"/>
        <w:numPr>
          <w:ilvl w:val="1"/>
          <w:numId w:val="7"/>
        </w:numPr>
        <w:tabs>
          <w:tab w:val="left" w:pos="0"/>
        </w:tabs>
      </w:pPr>
      <w:r>
        <w:t>poplatník nevlastní tuto nemovitou věc,</w:t>
      </w:r>
    </w:p>
    <w:p w:rsidR="002827F9" w:rsidRDefault="00FF0D8F">
      <w:pPr>
        <w:pStyle w:val="Odstavec"/>
        <w:numPr>
          <w:ilvl w:val="1"/>
          <w:numId w:val="7"/>
        </w:numPr>
        <w:tabs>
          <w:tab w:val="left" w:pos="0"/>
        </w:tabs>
      </w:pPr>
      <w:r>
        <w:t>nebo je poplatník od poplatku osvobozen.</w:t>
      </w:r>
    </w:p>
    <w:p w:rsidR="002827F9" w:rsidRDefault="00FF0D8F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2827F9" w:rsidRDefault="00FF0D8F">
      <w:pPr>
        <w:pStyle w:val="Odstavec"/>
        <w:numPr>
          <w:ilvl w:val="0"/>
          <w:numId w:val="10"/>
        </w:numPr>
        <w:tabs>
          <w:tab w:val="left" w:pos="0"/>
        </w:tabs>
      </w:pPr>
      <w:r>
        <w:t>Poplatek je splatný nejpozději do 31. května příslušného kalendářního roku.</w:t>
      </w:r>
    </w:p>
    <w:p w:rsidR="002827F9" w:rsidRDefault="00FF0D8F">
      <w:pPr>
        <w:pStyle w:val="Odstavec"/>
        <w:numPr>
          <w:ilvl w:val="0"/>
          <w:numId w:val="9"/>
        </w:numPr>
        <w:tabs>
          <w:tab w:val="left" w:pos="0"/>
        </w:tabs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827F9" w:rsidRDefault="00FF0D8F">
      <w:pPr>
        <w:pStyle w:val="Odstavec"/>
        <w:numPr>
          <w:ilvl w:val="0"/>
          <w:numId w:val="9"/>
        </w:numPr>
        <w:tabs>
          <w:tab w:val="left" w:pos="0"/>
        </w:tabs>
      </w:pPr>
      <w:r>
        <w:t>Lhůta splatnosti neskončí poplatníkovi dříve než lhůta pro podání ohlášení podle čl. 3 odst. 1 této vyhlášky.</w:t>
      </w:r>
    </w:p>
    <w:p w:rsidR="002827F9" w:rsidRDefault="00FF0D8F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:rsidR="002827F9" w:rsidRDefault="00FF0D8F">
      <w:pPr>
        <w:pStyle w:val="Odstavec"/>
        <w:numPr>
          <w:ilvl w:val="0"/>
          <w:numId w:val="12"/>
        </w:numPr>
        <w:tabs>
          <w:tab w:val="left" w:pos="0"/>
        </w:tabs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poplatníkem poplatku za odkládání komunálního odpadu z nemovité věci v jiné obci a má v této jiné obci bydliště,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umístěna v domově pro osoby se zdravotním postižením, domově pro seniory, domově se zvláštním režimem nebo v chráněném bydlení,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nebo na základě zákona omezena na osobní svobodě s výjimkou osoby vykonávající trest domácího vězení.</w:t>
      </w:r>
    </w:p>
    <w:p w:rsidR="002827F9" w:rsidRDefault="00FF0D8F">
      <w:pPr>
        <w:pStyle w:val="Odstavec"/>
        <w:numPr>
          <w:ilvl w:val="0"/>
          <w:numId w:val="11"/>
        </w:numPr>
        <w:tabs>
          <w:tab w:val="left" w:pos="0"/>
        </w:tabs>
      </w:pPr>
      <w:r>
        <w:lastRenderedPageBreak/>
        <w:t>Od poplatku se osvobozuje osoba, které poplatková povinnost vznikla z důvodu přihlášení v obci a která: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je dlouhodobě umístěna v zařízení charakteru léčebného a zdravotnického zařízení,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je přihlášena k trvalému pobytu v sídle ohlašovny Kovářov čp. 63 (obecní úřad),</w:t>
      </w:r>
    </w:p>
    <w:p w:rsidR="002827F9" w:rsidRDefault="00FF0D8F">
      <w:pPr>
        <w:pStyle w:val="Odstavec"/>
        <w:numPr>
          <w:ilvl w:val="1"/>
          <w:numId w:val="11"/>
        </w:numPr>
        <w:tabs>
          <w:tab w:val="left" w:pos="0"/>
        </w:tabs>
      </w:pPr>
      <w:r>
        <w:t>je třetí a každá další osoba ve věku do 18 let (v roce kdy vznikne poplatková povinnost), která žije s rodiči ve společné domácnosti. Při nároku na osvobození se postupuje chronologicky od nejstaršího dítěte k nejmladšímu.</w:t>
      </w:r>
    </w:p>
    <w:p w:rsidR="002827F9" w:rsidRDefault="00FF0D8F">
      <w:pPr>
        <w:pStyle w:val="Odstavec"/>
        <w:numPr>
          <w:ilvl w:val="0"/>
          <w:numId w:val="11"/>
        </w:numPr>
        <w:tabs>
          <w:tab w:val="left" w:pos="0"/>
        </w:tabs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827F9" w:rsidRDefault="00FF0D8F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2827F9" w:rsidRDefault="00FF0D8F">
      <w:pPr>
        <w:pStyle w:val="Odstavec"/>
        <w:numPr>
          <w:ilvl w:val="0"/>
          <w:numId w:val="14"/>
        </w:numPr>
        <w:tabs>
          <w:tab w:val="left" w:pos="0"/>
        </w:tabs>
      </w:pPr>
      <w:r>
        <w:t>Poplatkové povinnosti vzniklé před nabytím účinnosti této vyhlášky se posuzují podle dosavadních právních předpisů.</w:t>
      </w:r>
    </w:p>
    <w:p w:rsidR="002827F9" w:rsidRDefault="00FF0D8F">
      <w:pPr>
        <w:pStyle w:val="Odstavec"/>
        <w:numPr>
          <w:ilvl w:val="0"/>
          <w:numId w:val="13"/>
        </w:numPr>
        <w:tabs>
          <w:tab w:val="left" w:pos="0"/>
        </w:tabs>
      </w:pPr>
      <w:r>
        <w:t>Zrušuje se obecně závazná vyhláška č. 7/2023, obce Kovářov o místním poplatku za obecní systém odpadového hospodářství, ze dne 11. prosince 2023.</w:t>
      </w:r>
    </w:p>
    <w:p w:rsidR="002827F9" w:rsidRDefault="00FF0D8F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2827F9" w:rsidRDefault="00FF0D8F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27F9">
        <w:trPr>
          <w:trHeight w:hRule="exact" w:val="1134"/>
        </w:trPr>
        <w:tc>
          <w:tcPr>
            <w:tcW w:w="4820" w:type="dxa"/>
            <w:vAlign w:val="bottom"/>
          </w:tcPr>
          <w:p w:rsidR="002827F9" w:rsidRDefault="00FF0D8F">
            <w:pPr>
              <w:pStyle w:val="PodpisovePole"/>
            </w:pPr>
            <w:r>
              <w:t>Mgr. Gabriela Zítková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:rsidR="002827F9" w:rsidRDefault="00FF0D8F">
            <w:pPr>
              <w:pStyle w:val="PodpisovePole"/>
            </w:pPr>
            <w:r>
              <w:t>Ing. Petr Janeček v. r.</w:t>
            </w:r>
            <w:r>
              <w:br/>
              <w:t xml:space="preserve"> místostarosta</w:t>
            </w:r>
          </w:p>
        </w:tc>
      </w:tr>
      <w:tr w:rsidR="002827F9">
        <w:trPr>
          <w:trHeight w:hRule="exact" w:val="1134"/>
        </w:trPr>
        <w:tc>
          <w:tcPr>
            <w:tcW w:w="4820" w:type="dxa"/>
            <w:vAlign w:val="bottom"/>
          </w:tcPr>
          <w:p w:rsidR="002827F9" w:rsidRDefault="002827F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827F9" w:rsidRDefault="002827F9">
            <w:pPr>
              <w:pStyle w:val="PodpisovePole"/>
            </w:pPr>
          </w:p>
        </w:tc>
      </w:tr>
    </w:tbl>
    <w:p w:rsidR="002827F9" w:rsidRDefault="002827F9"/>
    <w:sectPr w:rsidR="002827F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E6A" w:rsidRDefault="00012E6A">
      <w:r>
        <w:separator/>
      </w:r>
    </w:p>
  </w:endnote>
  <w:endnote w:type="continuationSeparator" w:id="0">
    <w:p w:rsidR="00012E6A" w:rsidRDefault="0001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E6A" w:rsidRDefault="00012E6A">
      <w:pPr>
        <w:rPr>
          <w:sz w:val="12"/>
        </w:rPr>
      </w:pPr>
      <w:r>
        <w:separator/>
      </w:r>
    </w:p>
  </w:footnote>
  <w:footnote w:type="continuationSeparator" w:id="0">
    <w:p w:rsidR="00012E6A" w:rsidRDefault="00012E6A">
      <w:pPr>
        <w:rPr>
          <w:sz w:val="12"/>
        </w:rPr>
      </w:pPr>
      <w:r>
        <w:continuationSeparator/>
      </w:r>
    </w:p>
  </w:footnote>
  <w:footnote w:id="1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10o odst. 1 zákona o místních poplatcích</w:t>
      </w:r>
    </w:p>
  </w:footnote>
  <w:footnote w:id="2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3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10e zákona o místních poplatcích</w:t>
      </w:r>
    </w:p>
  </w:footnote>
  <w:footnote w:id="4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10p zákona o místních poplatcích</w:t>
      </w:r>
    </w:p>
  </w:footnote>
  <w:footnote w:id="6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8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10g zákona o místních poplatcích</w:t>
      </w:r>
    </w:p>
  </w:footnote>
  <w:footnote w:id="9">
    <w:p w:rsidR="002827F9" w:rsidRDefault="00FF0D8F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6AED"/>
    <w:multiLevelType w:val="multilevel"/>
    <w:tmpl w:val="89363DE2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">
    <w:nsid w:val="13334879"/>
    <w:multiLevelType w:val="multilevel"/>
    <w:tmpl w:val="F614E2C8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2">
    <w:nsid w:val="37D07590"/>
    <w:multiLevelType w:val="multilevel"/>
    <w:tmpl w:val="C682F0C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3">
    <w:nsid w:val="4841342A"/>
    <w:multiLevelType w:val="multilevel"/>
    <w:tmpl w:val="E34A295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4">
    <w:nsid w:val="52E56C10"/>
    <w:multiLevelType w:val="multilevel"/>
    <w:tmpl w:val="EFD2DCE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5">
    <w:nsid w:val="5D2B7E83"/>
    <w:multiLevelType w:val="multilevel"/>
    <w:tmpl w:val="725466D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E6351AF"/>
    <w:multiLevelType w:val="multilevel"/>
    <w:tmpl w:val="C73267A6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7">
    <w:nsid w:val="638B2A83"/>
    <w:multiLevelType w:val="multilevel"/>
    <w:tmpl w:val="38F22C66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F9"/>
    <w:rsid w:val="00012E6A"/>
    <w:rsid w:val="002827F9"/>
    <w:rsid w:val="0070220B"/>
    <w:rsid w:val="008E2E57"/>
    <w:rsid w:val="00F44683"/>
    <w:rsid w:val="00FF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2024-12-04T11:56:00Z</cp:lastPrinted>
  <dcterms:created xsi:type="dcterms:W3CDTF">2024-12-04T11:55:00Z</dcterms:created>
  <dcterms:modified xsi:type="dcterms:W3CDTF">2024-12-11T07:38:00Z</dcterms:modified>
  <dc:language>cs-CZ</dc:language>
</cp:coreProperties>
</file>