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23C1" w14:textId="45EFEBFD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</w:p>
    <w:p w14:paraId="041C8772" w14:textId="77777777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Statutární město Frýdek-Místek</w:t>
      </w:r>
    </w:p>
    <w:p w14:paraId="5584DC35" w14:textId="77777777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Zastupitelstvo města Frýdku-Místku</w:t>
      </w:r>
    </w:p>
    <w:p w14:paraId="6500B525" w14:textId="77777777" w:rsidR="001D00C3" w:rsidRPr="00651A8B" w:rsidRDefault="001D00C3" w:rsidP="001D00C3">
      <w:pPr>
        <w:jc w:val="center"/>
        <w:rPr>
          <w:rFonts w:ascii="Tahoma" w:hAnsi="Tahoma" w:cs="Tahoma"/>
          <w:b/>
          <w:sz w:val="21"/>
          <w:szCs w:val="21"/>
        </w:rPr>
      </w:pPr>
    </w:p>
    <w:p w14:paraId="673228C0" w14:textId="7D3E302D" w:rsidR="001D00C3" w:rsidRPr="00651A8B" w:rsidRDefault="001D00C3" w:rsidP="001D00C3">
      <w:pPr>
        <w:jc w:val="center"/>
        <w:rPr>
          <w:rFonts w:ascii="Tahoma" w:hAnsi="Tahoma" w:cs="Tahoma"/>
          <w:b/>
          <w:sz w:val="21"/>
          <w:szCs w:val="21"/>
        </w:rPr>
      </w:pPr>
      <w:r w:rsidRPr="00651A8B">
        <w:rPr>
          <w:rFonts w:ascii="Tahoma" w:hAnsi="Tahoma" w:cs="Tahoma"/>
          <w:b/>
          <w:sz w:val="21"/>
          <w:szCs w:val="21"/>
        </w:rPr>
        <w:t xml:space="preserve">Obecně závazná vyhláška č. </w:t>
      </w:r>
      <w:r w:rsidR="00E31F81" w:rsidRPr="00651A8B">
        <w:rPr>
          <w:rFonts w:ascii="Tahoma" w:hAnsi="Tahoma" w:cs="Tahoma"/>
          <w:b/>
          <w:sz w:val="21"/>
          <w:szCs w:val="21"/>
        </w:rPr>
        <w:t>2</w:t>
      </w:r>
      <w:r w:rsidRPr="00651A8B">
        <w:rPr>
          <w:rFonts w:ascii="Tahoma" w:hAnsi="Tahoma" w:cs="Tahoma"/>
          <w:b/>
          <w:sz w:val="21"/>
          <w:szCs w:val="21"/>
        </w:rPr>
        <w:t>/2021, kterou se mění obecně závazná vyhláška</w:t>
      </w:r>
      <w:r w:rsidR="001D4DE8">
        <w:rPr>
          <w:rFonts w:ascii="Tahoma" w:hAnsi="Tahoma" w:cs="Tahoma"/>
          <w:b/>
          <w:sz w:val="21"/>
          <w:szCs w:val="21"/>
        </w:rPr>
        <w:br/>
      </w:r>
      <w:r w:rsidRPr="00651A8B">
        <w:rPr>
          <w:rFonts w:ascii="Tahoma" w:hAnsi="Tahoma" w:cs="Tahoma"/>
          <w:b/>
          <w:sz w:val="21"/>
          <w:szCs w:val="21"/>
        </w:rPr>
        <w:t xml:space="preserve"> č. 7/2019   o místním poplatku z pobytu </w:t>
      </w:r>
    </w:p>
    <w:p w14:paraId="0A524590" w14:textId="77777777" w:rsidR="001D00C3" w:rsidRPr="00651A8B" w:rsidRDefault="001D00C3" w:rsidP="001D00C3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  <w:r w:rsidRPr="00651A8B">
        <w:rPr>
          <w:rFonts w:ascii="Tahoma" w:hAnsi="Tahoma" w:cs="Tahoma"/>
          <w:b w:val="0"/>
          <w:sz w:val="21"/>
          <w:szCs w:val="21"/>
        </w:rPr>
        <w:t xml:space="preserve">Zastupitelstvo města Frýdku-Místku se na svém </w:t>
      </w:r>
      <w:r w:rsidR="00FB21B5" w:rsidRPr="00651A8B">
        <w:rPr>
          <w:rFonts w:ascii="Tahoma" w:hAnsi="Tahoma" w:cs="Tahoma"/>
          <w:b w:val="0"/>
          <w:sz w:val="21"/>
          <w:szCs w:val="21"/>
        </w:rPr>
        <w:t>14.</w:t>
      </w:r>
      <w:r w:rsidRPr="00651A8B">
        <w:rPr>
          <w:rFonts w:ascii="Tahoma" w:hAnsi="Tahoma" w:cs="Tahoma"/>
          <w:b w:val="0"/>
          <w:sz w:val="21"/>
          <w:szCs w:val="21"/>
        </w:rPr>
        <w:t xml:space="preserve"> zasedání dne 16. 3. 2021 usneslo vydat na základě § 14 zákona č. 565/1990 Sb., o místních poplatcích, ve znění pozdějších předpisů, a v souladu s § 10 písm. d) a § 84 odst. 2 písm. h) zákona č. 128/2000 Sb., o obcích (obecní zřízení), ve znění pozdějších předpisů, tuto obecně závaznou vyhlášku (dále jen „vyhláška“):</w:t>
      </w:r>
    </w:p>
    <w:p w14:paraId="114369CD" w14:textId="77777777" w:rsidR="001D00C3" w:rsidRPr="00651A8B" w:rsidRDefault="001D00C3" w:rsidP="001D00C3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</w:p>
    <w:p w14:paraId="623E91B2" w14:textId="77777777" w:rsidR="007842C3" w:rsidRPr="00651A8B" w:rsidRDefault="007842C3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</w:p>
    <w:p w14:paraId="15684AA9" w14:textId="77777777" w:rsidR="003D6750" w:rsidRPr="00651A8B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Čl. 1</w:t>
      </w:r>
    </w:p>
    <w:p w14:paraId="5D04E592" w14:textId="77777777" w:rsidR="00362D60" w:rsidRPr="00651A8B" w:rsidRDefault="00362D60" w:rsidP="00362D60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</w:p>
    <w:p w14:paraId="1FE80A60" w14:textId="77777777" w:rsidR="006C3DE0" w:rsidRPr="00651A8B" w:rsidRDefault="006C3DE0" w:rsidP="003D7B81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651A8B">
        <w:rPr>
          <w:rFonts w:ascii="Tahoma" w:hAnsi="Tahoma" w:cs="Tahoma"/>
          <w:b w:val="0"/>
          <w:sz w:val="21"/>
          <w:szCs w:val="21"/>
        </w:rPr>
        <w:t xml:space="preserve">Obecně závazná vyhláška č. </w:t>
      </w:r>
      <w:r w:rsidR="001D00C3" w:rsidRPr="00651A8B">
        <w:rPr>
          <w:rFonts w:ascii="Tahoma" w:hAnsi="Tahoma" w:cs="Tahoma"/>
          <w:b w:val="0"/>
          <w:sz w:val="21"/>
          <w:szCs w:val="21"/>
        </w:rPr>
        <w:t xml:space="preserve">7/2019 </w:t>
      </w:r>
      <w:r w:rsidRPr="00651A8B">
        <w:rPr>
          <w:rFonts w:ascii="Tahoma" w:hAnsi="Tahoma" w:cs="Tahoma"/>
          <w:b w:val="0"/>
          <w:sz w:val="21"/>
          <w:szCs w:val="21"/>
        </w:rPr>
        <w:t>o místním poplatku z</w:t>
      </w:r>
      <w:r w:rsidR="001D00C3" w:rsidRPr="00651A8B">
        <w:rPr>
          <w:rFonts w:ascii="Tahoma" w:hAnsi="Tahoma" w:cs="Tahoma"/>
          <w:b w:val="0"/>
          <w:sz w:val="21"/>
          <w:szCs w:val="21"/>
        </w:rPr>
        <w:t xml:space="preserve"> pobytu</w:t>
      </w:r>
      <w:r w:rsidRPr="00651A8B">
        <w:rPr>
          <w:rFonts w:ascii="Tahoma" w:hAnsi="Tahoma" w:cs="Tahoma"/>
          <w:b w:val="0"/>
          <w:sz w:val="21"/>
          <w:szCs w:val="21"/>
        </w:rPr>
        <w:t xml:space="preserve"> ze</w:t>
      </w:r>
      <w:r w:rsidR="00450EFE" w:rsidRPr="00651A8B">
        <w:rPr>
          <w:rFonts w:ascii="Tahoma" w:hAnsi="Tahoma" w:cs="Tahoma"/>
          <w:b w:val="0"/>
          <w:sz w:val="21"/>
          <w:szCs w:val="21"/>
        </w:rPr>
        <w:t> </w:t>
      </w:r>
      <w:r w:rsidRPr="00651A8B">
        <w:rPr>
          <w:rFonts w:ascii="Tahoma" w:hAnsi="Tahoma" w:cs="Tahoma"/>
          <w:b w:val="0"/>
          <w:sz w:val="21"/>
          <w:szCs w:val="21"/>
        </w:rPr>
        <w:t xml:space="preserve">dne </w:t>
      </w:r>
      <w:r w:rsidR="001D00C3" w:rsidRPr="00651A8B">
        <w:rPr>
          <w:rFonts w:ascii="Tahoma" w:hAnsi="Tahoma" w:cs="Tahoma"/>
          <w:b w:val="0"/>
          <w:sz w:val="21"/>
          <w:szCs w:val="21"/>
        </w:rPr>
        <w:t>4</w:t>
      </w:r>
      <w:r w:rsidRPr="00651A8B">
        <w:rPr>
          <w:rFonts w:ascii="Tahoma" w:hAnsi="Tahoma" w:cs="Tahoma"/>
          <w:b w:val="0"/>
          <w:sz w:val="21"/>
          <w:szCs w:val="21"/>
        </w:rPr>
        <w:t>. 12. 201</w:t>
      </w:r>
      <w:r w:rsidR="001D00C3" w:rsidRPr="00651A8B">
        <w:rPr>
          <w:rFonts w:ascii="Tahoma" w:hAnsi="Tahoma" w:cs="Tahoma"/>
          <w:b w:val="0"/>
          <w:sz w:val="21"/>
          <w:szCs w:val="21"/>
        </w:rPr>
        <w:t>9</w:t>
      </w:r>
      <w:r w:rsidRPr="00651A8B">
        <w:rPr>
          <w:rFonts w:ascii="Tahoma" w:hAnsi="Tahoma" w:cs="Tahoma"/>
          <w:b w:val="0"/>
          <w:sz w:val="21"/>
          <w:szCs w:val="21"/>
        </w:rPr>
        <w:t xml:space="preserve"> se mění a doplňuje takto: </w:t>
      </w:r>
    </w:p>
    <w:p w14:paraId="23E2D3C7" w14:textId="77777777" w:rsidR="00DD07DB" w:rsidRPr="00651A8B" w:rsidRDefault="00DD07DB" w:rsidP="00DD07DB">
      <w:pPr>
        <w:pStyle w:val="Nzvylnk"/>
        <w:spacing w:before="0" w:after="0"/>
        <w:ind w:left="720"/>
        <w:jc w:val="both"/>
        <w:rPr>
          <w:rFonts w:ascii="Tahoma" w:hAnsi="Tahoma" w:cs="Tahoma"/>
          <w:b w:val="0"/>
          <w:sz w:val="21"/>
          <w:szCs w:val="21"/>
        </w:rPr>
      </w:pPr>
    </w:p>
    <w:p w14:paraId="4FE33709" w14:textId="77777777" w:rsidR="006C3DE0" w:rsidRPr="00651A8B" w:rsidRDefault="006C3DE0" w:rsidP="00CA1F6C">
      <w:pPr>
        <w:pStyle w:val="Nzvylnk"/>
        <w:numPr>
          <w:ilvl w:val="0"/>
          <w:numId w:val="17"/>
        </w:numPr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651A8B">
        <w:rPr>
          <w:rFonts w:ascii="Tahoma" w:hAnsi="Tahoma" w:cs="Tahoma"/>
          <w:b w:val="0"/>
          <w:sz w:val="21"/>
          <w:szCs w:val="21"/>
        </w:rPr>
        <w:t xml:space="preserve">Čl. </w:t>
      </w:r>
      <w:r w:rsidR="001D00C3" w:rsidRPr="00651A8B">
        <w:rPr>
          <w:rFonts w:ascii="Tahoma" w:hAnsi="Tahoma" w:cs="Tahoma"/>
          <w:b w:val="0"/>
          <w:sz w:val="21"/>
          <w:szCs w:val="21"/>
        </w:rPr>
        <w:t>2</w:t>
      </w:r>
      <w:r w:rsidR="00CA1F6C" w:rsidRPr="00651A8B">
        <w:rPr>
          <w:rFonts w:ascii="Tahoma" w:hAnsi="Tahoma" w:cs="Tahoma"/>
          <w:b w:val="0"/>
          <w:sz w:val="21"/>
          <w:szCs w:val="21"/>
        </w:rPr>
        <w:t xml:space="preserve"> odst. 1)</w:t>
      </w:r>
      <w:r w:rsidRPr="00651A8B">
        <w:rPr>
          <w:rFonts w:ascii="Tahoma" w:hAnsi="Tahoma" w:cs="Tahoma"/>
          <w:b w:val="0"/>
          <w:sz w:val="21"/>
          <w:szCs w:val="21"/>
        </w:rPr>
        <w:t xml:space="preserve"> nově zní takto: </w:t>
      </w:r>
    </w:p>
    <w:p w14:paraId="5AC32185" w14:textId="77777777" w:rsidR="00BB0260" w:rsidRPr="00651A8B" w:rsidRDefault="00CA45ED" w:rsidP="00CA45ED">
      <w:pPr>
        <w:spacing w:before="120"/>
        <w:ind w:left="426"/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 xml:space="preserve">„1) </w:t>
      </w:r>
      <w:r w:rsidR="00BB0260" w:rsidRPr="00651A8B">
        <w:rPr>
          <w:rFonts w:ascii="Tahoma" w:hAnsi="Tahoma" w:cs="Tahoma"/>
          <w:sz w:val="21"/>
          <w:szCs w:val="21"/>
        </w:rPr>
        <w:t>Předmětem poplatku je úplatný pobyt trvající nejvýše 60 po sobě jdoucích kalendářních dnů u jednotlivého poskytovatele pobytu.</w:t>
      </w:r>
      <w:r w:rsidR="00CA1F6C" w:rsidRPr="00651A8B">
        <w:rPr>
          <w:rFonts w:ascii="Tahoma" w:hAnsi="Tahoma" w:cs="Tahoma"/>
          <w:sz w:val="21"/>
          <w:szCs w:val="21"/>
          <w:vertAlign w:val="superscript"/>
        </w:rPr>
        <w:t>2</w:t>
      </w:r>
      <w:r w:rsidR="00BB0260" w:rsidRPr="00651A8B">
        <w:rPr>
          <w:rFonts w:ascii="Tahoma" w:hAnsi="Tahoma" w:cs="Tahoma"/>
          <w:sz w:val="21"/>
          <w:szCs w:val="21"/>
          <w:vertAlign w:val="superscript"/>
        </w:rPr>
        <w:t>)</w:t>
      </w:r>
      <w:r w:rsidRPr="00651A8B">
        <w:rPr>
          <w:rFonts w:ascii="Tahoma" w:hAnsi="Tahoma" w:cs="Tahoma"/>
          <w:sz w:val="21"/>
          <w:szCs w:val="21"/>
        </w:rPr>
        <w:t>“</w:t>
      </w:r>
    </w:p>
    <w:p w14:paraId="0AE9CF93" w14:textId="77777777" w:rsidR="00CA1F6C" w:rsidRPr="00651A8B" w:rsidRDefault="00CA1F6C" w:rsidP="00CA1F6C">
      <w:pPr>
        <w:pStyle w:val="Odstavecseseznamem"/>
        <w:numPr>
          <w:ilvl w:val="0"/>
          <w:numId w:val="17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V čl. 2 se za odst. 1) vkládá nový odst. 2), který zní:</w:t>
      </w:r>
    </w:p>
    <w:p w14:paraId="46CCEF3A" w14:textId="77777777" w:rsidR="00BB0260" w:rsidRPr="00651A8B" w:rsidRDefault="00CA45ED" w:rsidP="00CA45ED">
      <w:pPr>
        <w:spacing w:before="120"/>
        <w:ind w:left="426"/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 xml:space="preserve">„2) </w:t>
      </w:r>
      <w:r w:rsidR="00BB0260" w:rsidRPr="00651A8B">
        <w:rPr>
          <w:rFonts w:ascii="Tahoma" w:hAnsi="Tahoma" w:cs="Tahoma"/>
          <w:sz w:val="21"/>
          <w:szCs w:val="21"/>
        </w:rPr>
        <w:t>Předmětem poplatku není</w:t>
      </w:r>
    </w:p>
    <w:p w14:paraId="3F026015" w14:textId="77777777" w:rsidR="00BB0260" w:rsidRPr="00651A8B" w:rsidRDefault="00BB0260" w:rsidP="000040F2">
      <w:pPr>
        <w:pStyle w:val="Odstavecseseznamem"/>
        <w:numPr>
          <w:ilvl w:val="1"/>
          <w:numId w:val="16"/>
        </w:numPr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pobyt, při kterém je na základě zákona omezována osobní svoboda</w:t>
      </w:r>
    </w:p>
    <w:p w14:paraId="592CE191" w14:textId="77777777" w:rsidR="00BB0260" w:rsidRPr="00651A8B" w:rsidRDefault="00BB0260" w:rsidP="00BB0260">
      <w:pPr>
        <w:pStyle w:val="Odstavecseseznamem"/>
        <w:numPr>
          <w:ilvl w:val="1"/>
          <w:numId w:val="16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pobyt ve zdravotnickém zařízení poskytovatele lůžkové péče, pokud je tento pobyt hrazenou zdravotní službou podle zákona upravujícího veřejné zdravotní pojištění nebo pokud je její součástí.</w:t>
      </w:r>
      <w:r w:rsidR="00CA45ED" w:rsidRPr="00651A8B">
        <w:rPr>
          <w:rFonts w:ascii="Tahoma" w:hAnsi="Tahoma" w:cs="Tahoma"/>
          <w:sz w:val="21"/>
          <w:szCs w:val="21"/>
        </w:rPr>
        <w:t>“</w:t>
      </w:r>
    </w:p>
    <w:p w14:paraId="29D64CA5" w14:textId="77777777" w:rsidR="00216FEF" w:rsidRPr="00651A8B" w:rsidRDefault="00216FEF" w:rsidP="00CA45ED">
      <w:pPr>
        <w:pStyle w:val="Odstavecseseznamem"/>
        <w:spacing w:before="120"/>
        <w:ind w:left="360"/>
        <w:jc w:val="both"/>
        <w:rPr>
          <w:rFonts w:ascii="Tahoma" w:hAnsi="Tahoma" w:cs="Tahoma"/>
          <w:sz w:val="21"/>
          <w:szCs w:val="21"/>
        </w:rPr>
      </w:pPr>
    </w:p>
    <w:p w14:paraId="1D472F09" w14:textId="77777777" w:rsidR="00CA1F6C" w:rsidRPr="00651A8B" w:rsidRDefault="00CA1F6C" w:rsidP="00CA45ED">
      <w:pPr>
        <w:pStyle w:val="Odstavecseseznamem"/>
        <w:spacing w:before="120"/>
        <w:ind w:left="360"/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Dosavadní odst. 2) a 3) se nově označují 3) a 4).</w:t>
      </w:r>
    </w:p>
    <w:p w14:paraId="4EE41E9F" w14:textId="77777777" w:rsidR="00CA1F6C" w:rsidRPr="00651A8B" w:rsidRDefault="00CA1F6C" w:rsidP="00DD07DB">
      <w:pPr>
        <w:pStyle w:val="Nzvylnk"/>
        <w:spacing w:before="0" w:after="0"/>
        <w:ind w:left="426" w:right="-144"/>
        <w:jc w:val="both"/>
        <w:rPr>
          <w:rFonts w:ascii="Tahoma" w:hAnsi="Tahoma" w:cs="Tahoma"/>
          <w:b w:val="0"/>
          <w:sz w:val="21"/>
          <w:szCs w:val="21"/>
        </w:rPr>
      </w:pPr>
    </w:p>
    <w:p w14:paraId="20779600" w14:textId="77777777" w:rsidR="00216FEF" w:rsidRPr="00651A8B" w:rsidRDefault="00BB0260" w:rsidP="00CA45ED">
      <w:pPr>
        <w:pStyle w:val="Odstavecseseznamem"/>
        <w:numPr>
          <w:ilvl w:val="0"/>
          <w:numId w:val="17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Čl. 8 odst. 1</w:t>
      </w:r>
      <w:r w:rsidR="001F2571" w:rsidRPr="00651A8B">
        <w:rPr>
          <w:rFonts w:ascii="Tahoma" w:hAnsi="Tahoma" w:cs="Tahoma"/>
          <w:sz w:val="21"/>
          <w:szCs w:val="21"/>
        </w:rPr>
        <w:t>)</w:t>
      </w:r>
      <w:r w:rsidRPr="00651A8B">
        <w:rPr>
          <w:rFonts w:ascii="Tahoma" w:hAnsi="Tahoma" w:cs="Tahoma"/>
          <w:sz w:val="21"/>
          <w:szCs w:val="21"/>
        </w:rPr>
        <w:t xml:space="preserve"> písm. c) nově zní takto:</w:t>
      </w:r>
    </w:p>
    <w:p w14:paraId="26C2487B" w14:textId="77777777" w:rsidR="00BB0260" w:rsidRPr="00651A8B" w:rsidRDefault="00BB0260" w:rsidP="00216FEF">
      <w:pPr>
        <w:pStyle w:val="Odstavecseseznamem"/>
        <w:spacing w:before="120"/>
        <w:ind w:left="360"/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 xml:space="preserve"> </w:t>
      </w:r>
    </w:p>
    <w:p w14:paraId="06635F4B" w14:textId="77777777" w:rsidR="00CA1F6C" w:rsidRPr="00651A8B" w:rsidRDefault="00CA45ED" w:rsidP="00216FEF">
      <w:pPr>
        <w:pStyle w:val="Nzvylnk"/>
        <w:spacing w:before="0" w:after="0"/>
        <w:ind w:left="1134" w:hanging="426"/>
        <w:jc w:val="both"/>
        <w:rPr>
          <w:rFonts w:ascii="Tahoma" w:hAnsi="Tahoma" w:cs="Tahoma"/>
          <w:b w:val="0"/>
          <w:sz w:val="21"/>
          <w:szCs w:val="21"/>
        </w:rPr>
      </w:pPr>
      <w:r w:rsidRPr="00651A8B">
        <w:rPr>
          <w:rFonts w:ascii="Tahoma" w:hAnsi="Tahoma" w:cs="Tahoma"/>
          <w:b w:val="0"/>
          <w:sz w:val="21"/>
          <w:szCs w:val="21"/>
        </w:rPr>
        <w:t xml:space="preserve">„c) </w:t>
      </w:r>
      <w:r w:rsidR="00216FEF" w:rsidRPr="00651A8B">
        <w:rPr>
          <w:rFonts w:ascii="Tahoma" w:hAnsi="Tahoma" w:cs="Tahoma"/>
          <w:b w:val="0"/>
          <w:sz w:val="21"/>
          <w:szCs w:val="21"/>
        </w:rPr>
        <w:tab/>
      </w:r>
      <w:r w:rsidR="00BB0260" w:rsidRPr="00651A8B">
        <w:rPr>
          <w:rFonts w:ascii="Tahoma" w:hAnsi="Tahoma" w:cs="Tahoma"/>
          <w:b w:val="0"/>
          <w:sz w:val="21"/>
          <w:szCs w:val="21"/>
        </w:rPr>
        <w:t>hospitalizovaná na území obce ve zdravotnickém zařízení poskytovatele lůžkové péče s výjimkou osoby, které je poskytována lázeňská léčebně rehabilitační péče,</w:t>
      </w:r>
      <w:r w:rsidRPr="00651A8B">
        <w:rPr>
          <w:rFonts w:ascii="Tahoma" w:hAnsi="Tahoma" w:cs="Tahoma"/>
          <w:b w:val="0"/>
          <w:sz w:val="21"/>
          <w:szCs w:val="21"/>
        </w:rPr>
        <w:t>“</w:t>
      </w:r>
      <w:r w:rsidR="00BB0260" w:rsidRPr="00651A8B">
        <w:rPr>
          <w:rFonts w:ascii="Tahoma" w:hAnsi="Tahoma" w:cs="Tahoma"/>
          <w:b w:val="0"/>
          <w:sz w:val="21"/>
          <w:szCs w:val="21"/>
        </w:rPr>
        <w:t xml:space="preserve"> </w:t>
      </w:r>
    </w:p>
    <w:p w14:paraId="2D4B7419" w14:textId="77777777" w:rsidR="00CA1F6C" w:rsidRPr="00651A8B" w:rsidRDefault="00CA1F6C" w:rsidP="00CA1F6C">
      <w:pPr>
        <w:pStyle w:val="Nzvylnk"/>
        <w:spacing w:before="0" w:after="0"/>
        <w:ind w:right="-144"/>
        <w:jc w:val="both"/>
        <w:rPr>
          <w:rFonts w:ascii="Tahoma" w:hAnsi="Tahoma" w:cs="Tahoma"/>
          <w:b w:val="0"/>
          <w:sz w:val="21"/>
          <w:szCs w:val="21"/>
        </w:rPr>
      </w:pPr>
    </w:p>
    <w:p w14:paraId="42B1B13B" w14:textId="77777777" w:rsidR="00CA1F6C" w:rsidRPr="00651A8B" w:rsidRDefault="00CA1F6C" w:rsidP="00CA45ED">
      <w:pPr>
        <w:pStyle w:val="Odstavecseseznamem"/>
        <w:numPr>
          <w:ilvl w:val="0"/>
          <w:numId w:val="17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Čl. 8 odst. 1</w:t>
      </w:r>
      <w:r w:rsidR="001F2571" w:rsidRPr="00651A8B">
        <w:rPr>
          <w:rFonts w:ascii="Tahoma" w:hAnsi="Tahoma" w:cs="Tahoma"/>
          <w:sz w:val="21"/>
          <w:szCs w:val="21"/>
        </w:rPr>
        <w:t>)</w:t>
      </w:r>
      <w:r w:rsidRPr="00651A8B">
        <w:rPr>
          <w:rFonts w:ascii="Tahoma" w:hAnsi="Tahoma" w:cs="Tahoma"/>
          <w:sz w:val="21"/>
          <w:szCs w:val="21"/>
        </w:rPr>
        <w:t xml:space="preserve"> písm. d) nově zní takto: </w:t>
      </w:r>
    </w:p>
    <w:p w14:paraId="35E90F95" w14:textId="77777777" w:rsidR="006C3DE0" w:rsidRPr="00651A8B" w:rsidRDefault="006C3DE0" w:rsidP="00CA1F6C">
      <w:pPr>
        <w:pStyle w:val="Nzvylnk"/>
        <w:spacing w:before="0" w:after="0"/>
        <w:ind w:left="360" w:right="-144"/>
        <w:jc w:val="both"/>
        <w:rPr>
          <w:rFonts w:ascii="Tahoma" w:hAnsi="Tahoma" w:cs="Tahoma"/>
          <w:b w:val="0"/>
          <w:sz w:val="21"/>
          <w:szCs w:val="21"/>
        </w:rPr>
      </w:pPr>
    </w:p>
    <w:p w14:paraId="4907973A" w14:textId="77777777" w:rsidR="00240601" w:rsidRPr="00651A8B" w:rsidRDefault="00CA45ED" w:rsidP="00216FEF">
      <w:pPr>
        <w:pStyle w:val="Nzvylnk"/>
        <w:spacing w:before="0" w:after="0"/>
        <w:ind w:left="1134" w:hanging="426"/>
        <w:jc w:val="both"/>
        <w:rPr>
          <w:rFonts w:ascii="Tahoma" w:hAnsi="Tahoma" w:cs="Tahoma"/>
          <w:b w:val="0"/>
          <w:sz w:val="21"/>
          <w:szCs w:val="21"/>
        </w:rPr>
      </w:pPr>
      <w:r w:rsidRPr="00651A8B">
        <w:rPr>
          <w:rFonts w:ascii="Tahoma" w:hAnsi="Tahoma" w:cs="Tahoma"/>
          <w:b w:val="0"/>
          <w:sz w:val="21"/>
          <w:szCs w:val="21"/>
        </w:rPr>
        <w:t>„</w:t>
      </w:r>
      <w:r w:rsidR="00CA1F6C" w:rsidRPr="00651A8B">
        <w:rPr>
          <w:rFonts w:ascii="Tahoma" w:hAnsi="Tahoma" w:cs="Tahoma"/>
          <w:b w:val="0"/>
          <w:sz w:val="21"/>
          <w:szCs w:val="21"/>
        </w:rPr>
        <w:t>d) pečující o děti na zotavovací akci nebo jiné podobné akci pro děti podle zákona upravujícího ochranu veřejného zdraví konaných na území obce,</w:t>
      </w:r>
      <w:r w:rsidRPr="00651A8B">
        <w:rPr>
          <w:rFonts w:ascii="Tahoma" w:hAnsi="Tahoma" w:cs="Tahoma"/>
          <w:b w:val="0"/>
          <w:sz w:val="21"/>
          <w:szCs w:val="21"/>
        </w:rPr>
        <w:t>“</w:t>
      </w:r>
    </w:p>
    <w:p w14:paraId="43416C94" w14:textId="77777777" w:rsidR="00CA45ED" w:rsidRPr="00651A8B" w:rsidRDefault="00CA45ED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</w:p>
    <w:p w14:paraId="3FEF41CF" w14:textId="77777777" w:rsidR="007842C3" w:rsidRPr="00651A8B" w:rsidRDefault="007842C3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</w:p>
    <w:p w14:paraId="58BC6615" w14:textId="77777777" w:rsidR="003D6750" w:rsidRPr="00651A8B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Čl. 2</w:t>
      </w:r>
    </w:p>
    <w:p w14:paraId="4EA52332" w14:textId="77777777" w:rsidR="00362D60" w:rsidRPr="00651A8B" w:rsidRDefault="00362D60" w:rsidP="00362D60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</w:p>
    <w:p w14:paraId="304420C3" w14:textId="77777777" w:rsidR="001A75FD" w:rsidRPr="00651A8B" w:rsidRDefault="004549C6" w:rsidP="00362D60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651A8B">
        <w:rPr>
          <w:rFonts w:ascii="Tahoma" w:hAnsi="Tahoma" w:cs="Tahoma"/>
          <w:b w:val="0"/>
          <w:sz w:val="21"/>
          <w:szCs w:val="21"/>
        </w:rPr>
        <w:t xml:space="preserve">Ostatní ustanovení obecně závazné vyhlášky č. </w:t>
      </w:r>
      <w:r w:rsidR="00BB0260" w:rsidRPr="00651A8B">
        <w:rPr>
          <w:rFonts w:ascii="Tahoma" w:hAnsi="Tahoma" w:cs="Tahoma"/>
          <w:b w:val="0"/>
          <w:sz w:val="21"/>
          <w:szCs w:val="21"/>
        </w:rPr>
        <w:t>7/2019</w:t>
      </w:r>
      <w:r w:rsidRPr="00651A8B">
        <w:rPr>
          <w:rFonts w:ascii="Tahoma" w:hAnsi="Tahoma" w:cs="Tahoma"/>
          <w:b w:val="0"/>
          <w:sz w:val="21"/>
          <w:szCs w:val="21"/>
        </w:rPr>
        <w:t xml:space="preserve"> o místním poplatku </w:t>
      </w:r>
      <w:r w:rsidR="00BB0260" w:rsidRPr="00651A8B">
        <w:rPr>
          <w:rFonts w:ascii="Tahoma" w:hAnsi="Tahoma" w:cs="Tahoma"/>
          <w:b w:val="0"/>
          <w:sz w:val="21"/>
          <w:szCs w:val="21"/>
        </w:rPr>
        <w:t>z pobytu ze dne  </w:t>
      </w:r>
      <w:r w:rsidR="00BB0260" w:rsidRPr="00651A8B">
        <w:rPr>
          <w:rFonts w:ascii="Tahoma" w:hAnsi="Tahoma" w:cs="Tahoma"/>
          <w:b w:val="0"/>
          <w:sz w:val="21"/>
          <w:szCs w:val="21"/>
        </w:rPr>
        <w:br/>
        <w:t xml:space="preserve">4. 12. 2019 </w:t>
      </w:r>
      <w:r w:rsidRPr="00651A8B">
        <w:rPr>
          <w:rFonts w:ascii="Tahoma" w:hAnsi="Tahoma" w:cs="Tahoma"/>
          <w:b w:val="0"/>
          <w:sz w:val="21"/>
          <w:szCs w:val="21"/>
        </w:rPr>
        <w:t>se nemění.</w:t>
      </w:r>
    </w:p>
    <w:p w14:paraId="40A9AC63" w14:textId="77777777" w:rsidR="003D6750" w:rsidRPr="00651A8B" w:rsidRDefault="003D6750" w:rsidP="003D6750">
      <w:pPr>
        <w:pStyle w:val="Bezmezer"/>
        <w:spacing w:before="120"/>
        <w:rPr>
          <w:rFonts w:ascii="Tahoma" w:hAnsi="Tahoma" w:cs="Tahoma"/>
          <w:b/>
          <w:sz w:val="21"/>
          <w:szCs w:val="21"/>
        </w:rPr>
      </w:pPr>
    </w:p>
    <w:p w14:paraId="484719BF" w14:textId="77777777" w:rsidR="007842C3" w:rsidRDefault="007842C3" w:rsidP="001E52A0">
      <w:pPr>
        <w:spacing w:before="120"/>
        <w:jc w:val="center"/>
        <w:rPr>
          <w:b/>
          <w:sz w:val="24"/>
          <w:szCs w:val="24"/>
        </w:rPr>
      </w:pPr>
    </w:p>
    <w:p w14:paraId="255D7AFE" w14:textId="77777777" w:rsidR="006A6039" w:rsidRDefault="000905A8" w:rsidP="001E52A0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14:paraId="68AC4E42" w14:textId="77777777" w:rsidR="006A6039" w:rsidRDefault="006A6039" w:rsidP="001E52A0">
      <w:pPr>
        <w:spacing w:before="120"/>
        <w:jc w:val="center"/>
        <w:rPr>
          <w:b/>
          <w:sz w:val="24"/>
          <w:szCs w:val="24"/>
        </w:rPr>
      </w:pPr>
    </w:p>
    <w:p w14:paraId="6AB38EAC" w14:textId="0E442E2E" w:rsidR="001E52A0" w:rsidRPr="004A74A3" w:rsidRDefault="001E52A0" w:rsidP="001E52A0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4A74A3">
        <w:rPr>
          <w:rFonts w:ascii="Tahoma" w:hAnsi="Tahoma" w:cs="Tahoma"/>
          <w:b/>
          <w:sz w:val="21"/>
          <w:szCs w:val="21"/>
        </w:rPr>
        <w:t>Čl. 3</w:t>
      </w:r>
      <w:r w:rsidR="000905A8" w:rsidRPr="004A74A3">
        <w:rPr>
          <w:rFonts w:ascii="Tahoma" w:hAnsi="Tahoma" w:cs="Tahoma"/>
          <w:b/>
          <w:sz w:val="21"/>
          <w:szCs w:val="21"/>
        </w:rPr>
        <w:br/>
      </w:r>
    </w:p>
    <w:p w14:paraId="057557F8" w14:textId="77777777" w:rsidR="00362D60" w:rsidRPr="00D17C34" w:rsidRDefault="00362D60" w:rsidP="007842C3">
      <w:pPr>
        <w:jc w:val="center"/>
        <w:rPr>
          <w:b/>
          <w:sz w:val="24"/>
          <w:szCs w:val="24"/>
        </w:rPr>
      </w:pPr>
    </w:p>
    <w:p w14:paraId="01BC85C3" w14:textId="5662371D" w:rsidR="001E52A0" w:rsidRPr="00651A8B" w:rsidRDefault="009F7336" w:rsidP="009F7336">
      <w:pPr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P</w:t>
      </w:r>
      <w:r w:rsidR="001E52A0" w:rsidRPr="00651A8B">
        <w:rPr>
          <w:rFonts w:ascii="Tahoma" w:hAnsi="Tahoma" w:cs="Tahoma"/>
          <w:sz w:val="21"/>
          <w:szCs w:val="21"/>
        </w:rPr>
        <w:t xml:space="preserve">rávní vztahy vzniklé přede dnem nabytí účinnosti této vyhlášky se </w:t>
      </w:r>
      <w:r w:rsidRPr="00651A8B">
        <w:rPr>
          <w:rFonts w:ascii="Tahoma" w:hAnsi="Tahoma" w:cs="Tahoma"/>
          <w:sz w:val="21"/>
          <w:szCs w:val="21"/>
        </w:rPr>
        <w:t>řídí</w:t>
      </w:r>
      <w:r w:rsidR="001E52A0" w:rsidRPr="00651A8B">
        <w:rPr>
          <w:rFonts w:ascii="Tahoma" w:hAnsi="Tahoma" w:cs="Tahoma"/>
          <w:sz w:val="21"/>
          <w:szCs w:val="21"/>
        </w:rPr>
        <w:t xml:space="preserve"> </w:t>
      </w:r>
      <w:r w:rsidRPr="00651A8B">
        <w:rPr>
          <w:rFonts w:ascii="Tahoma" w:hAnsi="Tahoma" w:cs="Tahoma"/>
          <w:sz w:val="21"/>
          <w:szCs w:val="21"/>
        </w:rPr>
        <w:t>obecně závaznou vyhláškou č. 7/2019 o místním poplatku z pobytu ze dne 4.</w:t>
      </w:r>
      <w:r w:rsidR="007842C3" w:rsidRPr="00651A8B">
        <w:rPr>
          <w:rFonts w:ascii="Tahoma" w:hAnsi="Tahoma" w:cs="Tahoma"/>
          <w:sz w:val="21"/>
          <w:szCs w:val="21"/>
        </w:rPr>
        <w:t> </w:t>
      </w:r>
      <w:r w:rsidRPr="00651A8B">
        <w:rPr>
          <w:rFonts w:ascii="Tahoma" w:hAnsi="Tahoma" w:cs="Tahoma"/>
          <w:sz w:val="21"/>
          <w:szCs w:val="21"/>
        </w:rPr>
        <w:t>12.</w:t>
      </w:r>
      <w:r w:rsidR="007842C3" w:rsidRPr="00651A8B">
        <w:rPr>
          <w:rFonts w:ascii="Tahoma" w:hAnsi="Tahoma" w:cs="Tahoma"/>
          <w:sz w:val="21"/>
          <w:szCs w:val="21"/>
        </w:rPr>
        <w:t> </w:t>
      </w:r>
      <w:r w:rsidRPr="00651A8B">
        <w:rPr>
          <w:rFonts w:ascii="Tahoma" w:hAnsi="Tahoma" w:cs="Tahoma"/>
          <w:sz w:val="21"/>
          <w:szCs w:val="21"/>
        </w:rPr>
        <w:t>2019</w:t>
      </w:r>
      <w:r w:rsidR="007842C3" w:rsidRPr="00651A8B">
        <w:rPr>
          <w:rFonts w:ascii="Tahoma" w:hAnsi="Tahoma" w:cs="Tahoma"/>
          <w:sz w:val="21"/>
          <w:szCs w:val="21"/>
        </w:rPr>
        <w:t xml:space="preserve"> ve znění účinném přede dnem nabytí účinnosti této vyhlášky.</w:t>
      </w:r>
    </w:p>
    <w:p w14:paraId="386433F3" w14:textId="77777777" w:rsidR="007842C3" w:rsidRPr="00651A8B" w:rsidRDefault="007842C3" w:rsidP="006C7237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</w:p>
    <w:p w14:paraId="7729CE43" w14:textId="77777777" w:rsidR="003D6750" w:rsidRPr="00651A8B" w:rsidRDefault="003D6750" w:rsidP="006C7237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651A8B">
        <w:rPr>
          <w:rFonts w:ascii="Tahoma" w:hAnsi="Tahoma" w:cs="Tahoma"/>
          <w:b/>
          <w:sz w:val="21"/>
          <w:szCs w:val="21"/>
        </w:rPr>
        <w:t xml:space="preserve">Čl. </w:t>
      </w:r>
      <w:r w:rsidR="001E52A0" w:rsidRPr="00651A8B">
        <w:rPr>
          <w:rFonts w:ascii="Tahoma" w:hAnsi="Tahoma" w:cs="Tahoma"/>
          <w:b/>
          <w:sz w:val="21"/>
          <w:szCs w:val="21"/>
        </w:rPr>
        <w:t>4</w:t>
      </w:r>
    </w:p>
    <w:p w14:paraId="19DAE125" w14:textId="77777777" w:rsidR="006C7237" w:rsidRPr="00651A8B" w:rsidRDefault="006C7237" w:rsidP="006C7237">
      <w:pPr>
        <w:jc w:val="center"/>
        <w:rPr>
          <w:rFonts w:ascii="Tahoma" w:hAnsi="Tahoma" w:cs="Tahoma"/>
          <w:b/>
          <w:sz w:val="21"/>
          <w:szCs w:val="21"/>
        </w:rPr>
      </w:pPr>
    </w:p>
    <w:p w14:paraId="7CFC0534" w14:textId="77777777" w:rsidR="003D6750" w:rsidRPr="00651A8B" w:rsidRDefault="003D6750" w:rsidP="006C7237">
      <w:pPr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Tato vyhláška nabývá účinnosti dne</w:t>
      </w:r>
      <w:r w:rsidR="004549C6" w:rsidRPr="00651A8B">
        <w:rPr>
          <w:rFonts w:ascii="Tahoma" w:hAnsi="Tahoma" w:cs="Tahoma"/>
          <w:sz w:val="21"/>
          <w:szCs w:val="21"/>
        </w:rPr>
        <w:t>m vyhlášení</w:t>
      </w:r>
      <w:r w:rsidRPr="00651A8B">
        <w:rPr>
          <w:rFonts w:ascii="Tahoma" w:hAnsi="Tahoma" w:cs="Tahoma"/>
          <w:sz w:val="21"/>
          <w:szCs w:val="21"/>
        </w:rPr>
        <w:t>.</w:t>
      </w:r>
    </w:p>
    <w:p w14:paraId="6B60A801" w14:textId="77777777" w:rsidR="000040F2" w:rsidRPr="00651A8B" w:rsidRDefault="000040F2" w:rsidP="006C7237">
      <w:pPr>
        <w:jc w:val="both"/>
        <w:rPr>
          <w:rFonts w:ascii="Tahoma" w:hAnsi="Tahoma" w:cs="Tahoma"/>
          <w:sz w:val="21"/>
          <w:szCs w:val="21"/>
        </w:rPr>
      </w:pPr>
    </w:p>
    <w:p w14:paraId="761A21FA" w14:textId="5F018CAD" w:rsidR="003D6750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14:paraId="597EA4DC" w14:textId="6A8767DB" w:rsidR="00754C43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67A837E3" w14:textId="3B74FEEB" w:rsidR="00754C43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12645617" w14:textId="77777777" w:rsidR="00754C43" w:rsidRPr="00651A8B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63965826" w14:textId="77777777" w:rsidR="00BB0260" w:rsidRPr="00651A8B" w:rsidRDefault="00BB0260" w:rsidP="00BB0260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B0260" w:rsidRPr="00651A8B" w14:paraId="2126465B" w14:textId="77777777" w:rsidTr="00C031FC">
        <w:tc>
          <w:tcPr>
            <w:tcW w:w="3070" w:type="dxa"/>
            <w:tcBorders>
              <w:top w:val="dotted" w:sz="4" w:space="0" w:color="auto"/>
            </w:tcBorders>
          </w:tcPr>
          <w:p w14:paraId="19C08C0A" w14:textId="12ED3609" w:rsidR="00BB0260" w:rsidRPr="00651A8B" w:rsidRDefault="00227FC1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0AC91422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5F160E2D" w14:textId="77777777" w:rsidR="00BB0260" w:rsidRPr="00651A8B" w:rsidRDefault="00BB0260" w:rsidP="00C031F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6C2ACC88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40F564BC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5465E487" w14:textId="77777777" w:rsidR="003D6750" w:rsidRPr="00651A8B" w:rsidRDefault="003D675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sectPr w:rsidR="003D6750" w:rsidRPr="00651A8B" w:rsidSect="007842C3">
      <w:footerReference w:type="even" r:id="rId7"/>
      <w:footerReference w:type="default" r:id="rId8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1E55" w14:textId="77777777" w:rsidR="004E54F1" w:rsidRDefault="004E54F1" w:rsidP="003D6750">
      <w:r>
        <w:separator/>
      </w:r>
    </w:p>
  </w:endnote>
  <w:endnote w:type="continuationSeparator" w:id="0">
    <w:p w14:paraId="0DB8280A" w14:textId="77777777" w:rsidR="004E54F1" w:rsidRDefault="004E54F1" w:rsidP="003D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F57A" w14:textId="77777777" w:rsidR="003D762A" w:rsidRDefault="000D0A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0127F5" w14:textId="77777777" w:rsidR="003D762A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E611" w14:textId="21694F84" w:rsidR="00D56A38" w:rsidRDefault="00D56A38">
    <w:pPr>
      <w:pStyle w:val="Zpat"/>
      <w:jc w:val="center"/>
    </w:pPr>
  </w:p>
  <w:p w14:paraId="4D8A0061" w14:textId="77777777" w:rsidR="00D56A38" w:rsidRDefault="00D56A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39FA" w14:textId="77777777" w:rsidR="004E54F1" w:rsidRDefault="004E54F1" w:rsidP="003D6750">
      <w:r>
        <w:separator/>
      </w:r>
    </w:p>
  </w:footnote>
  <w:footnote w:type="continuationSeparator" w:id="0">
    <w:p w14:paraId="149F3874" w14:textId="77777777" w:rsidR="004E54F1" w:rsidRDefault="004E54F1" w:rsidP="003D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F45"/>
    <w:multiLevelType w:val="hybridMultilevel"/>
    <w:tmpl w:val="5B400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7113"/>
    <w:multiLevelType w:val="multilevel"/>
    <w:tmpl w:val="D4622F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6405D9"/>
    <w:multiLevelType w:val="multilevel"/>
    <w:tmpl w:val="6550385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1"/>
        </w:tabs>
        <w:ind w:left="138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 w15:restartNumberingAfterBreak="0">
    <w:nsid w:val="1E491C0F"/>
    <w:multiLevelType w:val="hybridMultilevel"/>
    <w:tmpl w:val="3FD4267C"/>
    <w:lvl w:ilvl="0" w:tplc="5CA8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229CC"/>
    <w:multiLevelType w:val="hybridMultilevel"/>
    <w:tmpl w:val="D03ABF76"/>
    <w:lvl w:ilvl="0" w:tplc="DB0A9A2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36A99"/>
    <w:multiLevelType w:val="hybridMultilevel"/>
    <w:tmpl w:val="69A66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A7E3B"/>
    <w:multiLevelType w:val="multilevel"/>
    <w:tmpl w:val="83AE0B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C571A6"/>
    <w:multiLevelType w:val="hybridMultilevel"/>
    <w:tmpl w:val="F47AB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95264EC"/>
    <w:multiLevelType w:val="hybridMultilevel"/>
    <w:tmpl w:val="7982D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E448BA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4F7205"/>
    <w:multiLevelType w:val="hybridMultilevel"/>
    <w:tmpl w:val="2EBA1372"/>
    <w:lvl w:ilvl="0" w:tplc="88C67AF2">
      <w:start w:val="2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584292101">
    <w:abstractNumId w:val="16"/>
  </w:num>
  <w:num w:numId="2" w16cid:durableId="287250400">
    <w:abstractNumId w:val="10"/>
  </w:num>
  <w:num w:numId="3" w16cid:durableId="494883704">
    <w:abstractNumId w:val="11"/>
  </w:num>
  <w:num w:numId="4" w16cid:durableId="1377699124">
    <w:abstractNumId w:val="7"/>
  </w:num>
  <w:num w:numId="5" w16cid:durableId="170533569">
    <w:abstractNumId w:val="15"/>
  </w:num>
  <w:num w:numId="6" w16cid:durableId="2124104132">
    <w:abstractNumId w:val="9"/>
  </w:num>
  <w:num w:numId="7" w16cid:durableId="1414938338">
    <w:abstractNumId w:val="13"/>
  </w:num>
  <w:num w:numId="8" w16cid:durableId="1704594551">
    <w:abstractNumId w:val="6"/>
  </w:num>
  <w:num w:numId="9" w16cid:durableId="881865208">
    <w:abstractNumId w:val="5"/>
  </w:num>
  <w:num w:numId="10" w16cid:durableId="1505362342">
    <w:abstractNumId w:val="8"/>
  </w:num>
  <w:num w:numId="11" w16cid:durableId="648366681">
    <w:abstractNumId w:val="12"/>
  </w:num>
  <w:num w:numId="12" w16cid:durableId="1432628965">
    <w:abstractNumId w:val="1"/>
  </w:num>
  <w:num w:numId="13" w16cid:durableId="580527500">
    <w:abstractNumId w:val="0"/>
  </w:num>
  <w:num w:numId="14" w16cid:durableId="108136075">
    <w:abstractNumId w:val="3"/>
  </w:num>
  <w:num w:numId="15" w16cid:durableId="1224951308">
    <w:abstractNumId w:val="4"/>
  </w:num>
  <w:num w:numId="16" w16cid:durableId="234900302">
    <w:abstractNumId w:val="2"/>
  </w:num>
  <w:num w:numId="17" w16cid:durableId="994260683">
    <w:abstractNumId w:val="14"/>
  </w:num>
  <w:num w:numId="18" w16cid:durableId="11137937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50"/>
    <w:rsid w:val="000040F2"/>
    <w:rsid w:val="0001123C"/>
    <w:rsid w:val="000905A8"/>
    <w:rsid w:val="000D0AFD"/>
    <w:rsid w:val="000D6369"/>
    <w:rsid w:val="00143884"/>
    <w:rsid w:val="00155F5F"/>
    <w:rsid w:val="001A75FD"/>
    <w:rsid w:val="001B35FA"/>
    <w:rsid w:val="001D00C3"/>
    <w:rsid w:val="001D4DE8"/>
    <w:rsid w:val="001D67FF"/>
    <w:rsid w:val="001E52A0"/>
    <w:rsid w:val="001F2571"/>
    <w:rsid w:val="00216FEF"/>
    <w:rsid w:val="00227FC1"/>
    <w:rsid w:val="00240601"/>
    <w:rsid w:val="00250B14"/>
    <w:rsid w:val="00272EF0"/>
    <w:rsid w:val="002F78B3"/>
    <w:rsid w:val="00355ACD"/>
    <w:rsid w:val="00362D60"/>
    <w:rsid w:val="003D6750"/>
    <w:rsid w:val="003D7B81"/>
    <w:rsid w:val="00437B33"/>
    <w:rsid w:val="004508BB"/>
    <w:rsid w:val="00450EFE"/>
    <w:rsid w:val="004549C6"/>
    <w:rsid w:val="004A74A3"/>
    <w:rsid w:val="004D6E16"/>
    <w:rsid w:val="004E54F1"/>
    <w:rsid w:val="004E6B1A"/>
    <w:rsid w:val="00510148"/>
    <w:rsid w:val="00523340"/>
    <w:rsid w:val="005278C1"/>
    <w:rsid w:val="00532C40"/>
    <w:rsid w:val="00532C78"/>
    <w:rsid w:val="00564823"/>
    <w:rsid w:val="005957E3"/>
    <w:rsid w:val="005B341F"/>
    <w:rsid w:val="00651A8B"/>
    <w:rsid w:val="00697D9C"/>
    <w:rsid w:val="006A6039"/>
    <w:rsid w:val="006C3DE0"/>
    <w:rsid w:val="006C4CA2"/>
    <w:rsid w:val="006C7237"/>
    <w:rsid w:val="006E69B2"/>
    <w:rsid w:val="00736FDE"/>
    <w:rsid w:val="0074342E"/>
    <w:rsid w:val="00754C43"/>
    <w:rsid w:val="007642B1"/>
    <w:rsid w:val="007842C3"/>
    <w:rsid w:val="007D7EAF"/>
    <w:rsid w:val="008405F1"/>
    <w:rsid w:val="008E63C4"/>
    <w:rsid w:val="008F6540"/>
    <w:rsid w:val="008F7485"/>
    <w:rsid w:val="009F7336"/>
    <w:rsid w:val="00A16868"/>
    <w:rsid w:val="00A94001"/>
    <w:rsid w:val="00AA25C0"/>
    <w:rsid w:val="00B55490"/>
    <w:rsid w:val="00B85E39"/>
    <w:rsid w:val="00BA30B5"/>
    <w:rsid w:val="00BB0260"/>
    <w:rsid w:val="00BF0357"/>
    <w:rsid w:val="00C22497"/>
    <w:rsid w:val="00C643BA"/>
    <w:rsid w:val="00CA1F6C"/>
    <w:rsid w:val="00CA45ED"/>
    <w:rsid w:val="00CA55C2"/>
    <w:rsid w:val="00D56A38"/>
    <w:rsid w:val="00DA4BFC"/>
    <w:rsid w:val="00DC4F94"/>
    <w:rsid w:val="00DD07DB"/>
    <w:rsid w:val="00E31F81"/>
    <w:rsid w:val="00EF241B"/>
    <w:rsid w:val="00F45072"/>
    <w:rsid w:val="00F9052D"/>
    <w:rsid w:val="00F95756"/>
    <w:rsid w:val="00FA24DD"/>
    <w:rsid w:val="00FB21B5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CF1DA"/>
  <w15:docId w15:val="{1FF9EBA0-FD7D-487C-8E86-573334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D6750"/>
    <w:rPr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3D675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3D675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D6750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semiHidden/>
    <w:rsid w:val="003D6750"/>
  </w:style>
  <w:style w:type="paragraph" w:styleId="Zkladntextodsazen">
    <w:name w:val="Body Text Indent"/>
    <w:basedOn w:val="Normln"/>
    <w:link w:val="ZkladntextodsazenChar"/>
    <w:uiPriority w:val="99"/>
    <w:unhideWhenUsed/>
    <w:rsid w:val="003D67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3D6750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3D6750"/>
    <w:rPr>
      <w:noProof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50"/>
    <w:rPr>
      <w:rFonts w:ascii="Times New Roman" w:eastAsia="Times New Roman" w:hAnsi="Times New Roman" w:cs="Times New Roman"/>
      <w:noProof/>
      <w:sz w:val="20"/>
      <w:szCs w:val="20"/>
      <w:lang w:val="x-none" w:eastAsia="cs-CZ"/>
    </w:rPr>
  </w:style>
  <w:style w:type="paragraph" w:customStyle="1" w:styleId="slalnk">
    <w:name w:val="Čísla článků"/>
    <w:basedOn w:val="Normln"/>
    <w:rsid w:val="003D6750"/>
    <w:pPr>
      <w:keepNext/>
      <w:keepLines/>
      <w:spacing w:before="360" w:after="60"/>
      <w:jc w:val="center"/>
    </w:pPr>
    <w:rPr>
      <w:b/>
      <w:bCs/>
      <w:sz w:val="24"/>
    </w:rPr>
  </w:style>
  <w:style w:type="character" w:styleId="Znakapoznpodarou">
    <w:name w:val="footnote reference"/>
    <w:uiPriority w:val="99"/>
    <w:semiHidden/>
    <w:unhideWhenUsed/>
    <w:rsid w:val="003D67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9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9B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mojziskova</dc:creator>
  <cp:lastModifiedBy>Zuzana GAVOROVÁ</cp:lastModifiedBy>
  <cp:revision>2</cp:revision>
  <cp:lastPrinted>2021-03-17T15:46:00Z</cp:lastPrinted>
  <dcterms:created xsi:type="dcterms:W3CDTF">2023-06-06T10:34:00Z</dcterms:created>
  <dcterms:modified xsi:type="dcterms:W3CDTF">2023-06-06T10:34:00Z</dcterms:modified>
</cp:coreProperties>
</file>