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05864" w14:textId="4CFA9642" w:rsidR="005D236D" w:rsidRPr="0062486B" w:rsidRDefault="005D236D" w:rsidP="00CF48B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5E7FD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E7FD4" w:rsidRPr="005E7FD4">
        <w:rPr>
          <w:rFonts w:ascii="Arial" w:hAnsi="Arial" w:cs="Arial"/>
          <w:b/>
          <w:sz w:val="24"/>
          <w:szCs w:val="24"/>
        </w:rPr>
        <w:t>Hrádek</w:t>
      </w:r>
    </w:p>
    <w:p w14:paraId="774BA447" w14:textId="7685FF6D" w:rsidR="005D236D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E7FD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E7FD4" w:rsidRPr="005E7FD4">
        <w:rPr>
          <w:rFonts w:ascii="Arial" w:hAnsi="Arial" w:cs="Arial"/>
          <w:b/>
          <w:sz w:val="24"/>
          <w:szCs w:val="24"/>
        </w:rPr>
        <w:t>Hrádek</w:t>
      </w:r>
    </w:p>
    <w:p w14:paraId="2BEA4196" w14:textId="77777777" w:rsidR="005D236D" w:rsidRPr="0062486B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4E2F2D4" w14:textId="06E5E094" w:rsidR="005D236D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E7FD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E7FD4" w:rsidRPr="005E7FD4">
        <w:rPr>
          <w:rFonts w:ascii="Arial" w:hAnsi="Arial" w:cs="Arial"/>
          <w:b/>
          <w:sz w:val="24"/>
          <w:szCs w:val="24"/>
        </w:rPr>
        <w:t>Hrádek</w:t>
      </w:r>
      <w:r>
        <w:rPr>
          <w:rFonts w:ascii="Arial" w:hAnsi="Arial" w:cs="Arial"/>
          <w:b/>
          <w:sz w:val="24"/>
          <w:szCs w:val="24"/>
        </w:rPr>
        <w:t>, kterou se zvyšuje koeficient, jímž se násobí sazba daně u skupiny stavebních pozemků</w:t>
      </w:r>
    </w:p>
    <w:p w14:paraId="218A98F7" w14:textId="77777777" w:rsidR="005D236D" w:rsidRPr="0062486B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5D1B0F6D" w14:textId="48F8558A" w:rsidR="005D236D" w:rsidRDefault="005D236D" w:rsidP="005D23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5E7FD4" w:rsidRPr="005E7FD4">
        <w:rPr>
          <w:rFonts w:ascii="Arial" w:hAnsi="Arial" w:cs="Arial"/>
        </w:rPr>
        <w:t>Hrádek</w:t>
      </w:r>
      <w:r w:rsidRPr="005E7FD4">
        <w:rPr>
          <w:rFonts w:ascii="Arial" w:hAnsi="Arial" w:cs="Arial"/>
        </w:rPr>
        <w:t xml:space="preserve"> </w:t>
      </w:r>
      <w:r w:rsidR="00C15ED4">
        <w:rPr>
          <w:rFonts w:ascii="Arial" w:hAnsi="Arial" w:cs="Arial"/>
        </w:rPr>
        <w:t>se na svém zasedání dne 10. září 2024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6 odst. 4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22B9E50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0E655B7A" w14:textId="77777777" w:rsidR="005D236D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  <w:bookmarkStart w:id="0" w:name="_GoBack"/>
      <w:bookmarkEnd w:id="0"/>
    </w:p>
    <w:p w14:paraId="617306E6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14DC8C82" w14:textId="77777777" w:rsidR="005D236D" w:rsidRDefault="005D236D" w:rsidP="005D236D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6C0720BB" w14:textId="2B7AEA95" w:rsidR="005D236D" w:rsidRPr="00B11D2D" w:rsidRDefault="00C15ED4" w:rsidP="005D236D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Hrádek u Sušice</w:t>
      </w:r>
      <w:r w:rsidR="005D236D" w:rsidRPr="00B11D2D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</w:p>
    <w:p w14:paraId="687F870A" w14:textId="15955905" w:rsidR="005D236D" w:rsidRPr="00B11D2D" w:rsidRDefault="00C15ED4" w:rsidP="005D236D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Tedražice</w:t>
      </w:r>
      <w:proofErr w:type="spellEnd"/>
    </w:p>
    <w:p w14:paraId="727F9F84" w14:textId="77777777" w:rsidR="005D236D" w:rsidRDefault="005D236D" w:rsidP="005D236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7591DAD" w14:textId="77777777" w:rsidR="00C20A3A" w:rsidRPr="00900ACE" w:rsidRDefault="00C20A3A" w:rsidP="005D236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51785B0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27078CC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FD6E500" w14:textId="291BF3DF" w:rsidR="005D236D" w:rsidRPr="0062486B" w:rsidRDefault="005D236D" w:rsidP="005D23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9A4C84">
        <w:rPr>
          <w:rFonts w:ascii="Arial" w:hAnsi="Arial" w:cs="Arial"/>
          <w:color w:val="00B0F0"/>
        </w:rPr>
        <w:t xml:space="preserve"> </w:t>
      </w:r>
      <w:r w:rsidR="009A4C84" w:rsidRPr="009A4C84">
        <w:rPr>
          <w:rFonts w:ascii="Arial" w:hAnsi="Arial" w:cs="Arial"/>
        </w:rPr>
        <w:t>Hrádek</w:t>
      </w:r>
      <w:r w:rsidRPr="009A4C84">
        <w:rPr>
          <w:rFonts w:ascii="Arial" w:hAnsi="Arial" w:cs="Arial"/>
        </w:rPr>
        <w:t xml:space="preserve"> </w:t>
      </w:r>
      <w:r w:rsidR="009A4C84">
        <w:rPr>
          <w:rFonts w:ascii="Arial" w:hAnsi="Arial" w:cs="Arial"/>
        </w:rPr>
        <w:t>č. 1/2008, o stanovení koeficientů pro výpočet daně z nemovitostí, ze dne 25. března 2008</w:t>
      </w:r>
      <w:r w:rsidRPr="0062486B">
        <w:rPr>
          <w:rFonts w:ascii="Arial" w:hAnsi="Arial" w:cs="Arial"/>
        </w:rPr>
        <w:t>.</w:t>
      </w:r>
    </w:p>
    <w:p w14:paraId="721C285C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3D4538E6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3A4A38D" w14:textId="77777777" w:rsidR="005D236D" w:rsidRPr="00834C11" w:rsidRDefault="005D236D" w:rsidP="005D23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7E232372" w14:textId="471EC138" w:rsidR="005D236D" w:rsidRDefault="005D236D" w:rsidP="005D23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9A4C84">
        <w:rPr>
          <w:rFonts w:ascii="Arial" w:hAnsi="Arial" w:cs="Arial"/>
        </w:rPr>
        <w:t xml:space="preserve"> 1. ledna 2025</w:t>
      </w:r>
      <w:r>
        <w:rPr>
          <w:rFonts w:ascii="Arial" w:hAnsi="Arial" w:cs="Arial"/>
        </w:rPr>
        <w:t>.</w:t>
      </w:r>
    </w:p>
    <w:p w14:paraId="2513DAB4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05BA02D6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4C0B7E3E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6FF6FAB2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70FC6743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  <w:sectPr w:rsidR="005D236D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12650F" w14:textId="77777777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2BBC3B2" w14:textId="425485B9" w:rsidR="005D236D" w:rsidRPr="0062486B" w:rsidRDefault="009A4C84" w:rsidP="005D23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František Vozka</w:t>
      </w:r>
      <w:r w:rsidR="00D1185A">
        <w:rPr>
          <w:rFonts w:ascii="Arial" w:hAnsi="Arial" w:cs="Arial"/>
        </w:rPr>
        <w:t>, v. r.</w:t>
      </w:r>
    </w:p>
    <w:p w14:paraId="384F55F0" w14:textId="77777777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6A09C99" w14:textId="361F9B88" w:rsidR="005D236D" w:rsidRPr="0062486B" w:rsidRDefault="009A4C84" w:rsidP="005D23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Jaroslav Pavelec</w:t>
      </w:r>
      <w:r w:rsidR="00D1185A">
        <w:rPr>
          <w:rFonts w:ascii="Arial" w:hAnsi="Arial" w:cs="Arial"/>
        </w:rPr>
        <w:t>, v. r.</w:t>
      </w:r>
    </w:p>
    <w:p w14:paraId="522028AB" w14:textId="31E0B2CE" w:rsidR="005D236D" w:rsidRDefault="005D236D" w:rsidP="009A4C84">
      <w:pPr>
        <w:spacing w:line="276" w:lineRule="auto"/>
        <w:jc w:val="center"/>
        <w:rPr>
          <w:rFonts w:ascii="Arial" w:hAnsi="Arial" w:cs="Arial"/>
        </w:rPr>
        <w:sectPr w:rsidR="005D236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1BC17C12" w14:textId="77777777" w:rsidR="007532E6" w:rsidRDefault="007532E6" w:rsidP="005D236D">
      <w:pPr>
        <w:pStyle w:val="Nadpis2"/>
      </w:pPr>
      <w:bookmarkStart w:id="1" w:name="_Toc159412613"/>
    </w:p>
    <w:p w14:paraId="68C17AC7" w14:textId="77777777" w:rsidR="007532E6" w:rsidRDefault="007532E6" w:rsidP="005D236D">
      <w:pPr>
        <w:pStyle w:val="Nadpis2"/>
      </w:pPr>
    </w:p>
    <w:p w14:paraId="619025FE" w14:textId="77777777" w:rsidR="007532E6" w:rsidRDefault="007532E6" w:rsidP="005D236D">
      <w:pPr>
        <w:pStyle w:val="Nadpis2"/>
      </w:pPr>
    </w:p>
    <w:p w14:paraId="720E6B38" w14:textId="77777777" w:rsidR="007532E6" w:rsidRDefault="007532E6" w:rsidP="005D236D">
      <w:pPr>
        <w:pStyle w:val="Nadpis2"/>
      </w:pPr>
    </w:p>
    <w:p w14:paraId="2E343D67" w14:textId="77777777" w:rsidR="007532E6" w:rsidRDefault="007532E6" w:rsidP="005D236D">
      <w:pPr>
        <w:pStyle w:val="Nadpis2"/>
      </w:pPr>
    </w:p>
    <w:p w14:paraId="25246E36" w14:textId="77777777" w:rsidR="007532E6" w:rsidRDefault="007532E6" w:rsidP="005D236D">
      <w:pPr>
        <w:pStyle w:val="Nadpis2"/>
      </w:pPr>
    </w:p>
    <w:p w14:paraId="01A4E6A3" w14:textId="77777777" w:rsidR="007532E6" w:rsidRDefault="007532E6" w:rsidP="005D236D">
      <w:pPr>
        <w:pStyle w:val="Nadpis2"/>
      </w:pPr>
    </w:p>
    <w:p w14:paraId="2E30A69A" w14:textId="77777777" w:rsidR="007532E6" w:rsidRDefault="007532E6" w:rsidP="005D236D">
      <w:pPr>
        <w:pStyle w:val="Nadpis2"/>
      </w:pPr>
    </w:p>
    <w:p w14:paraId="1B741BF2" w14:textId="77777777" w:rsidR="007532E6" w:rsidRDefault="007532E6" w:rsidP="005D236D">
      <w:pPr>
        <w:pStyle w:val="Nadpis2"/>
      </w:pPr>
    </w:p>
    <w:p w14:paraId="5060C228" w14:textId="77777777" w:rsidR="007532E6" w:rsidRDefault="007532E6" w:rsidP="005D236D">
      <w:pPr>
        <w:pStyle w:val="Nadpis2"/>
      </w:pPr>
    </w:p>
    <w:p w14:paraId="2B05534F" w14:textId="77777777" w:rsidR="007532E6" w:rsidRDefault="007532E6" w:rsidP="005D236D">
      <w:pPr>
        <w:pStyle w:val="Nadpis2"/>
      </w:pPr>
    </w:p>
    <w:p w14:paraId="0659C689" w14:textId="77777777" w:rsidR="007532E6" w:rsidRDefault="007532E6" w:rsidP="005D236D">
      <w:pPr>
        <w:pStyle w:val="Nadpis2"/>
      </w:pPr>
    </w:p>
    <w:p w14:paraId="3D22182A" w14:textId="77777777" w:rsidR="007532E6" w:rsidRDefault="007532E6" w:rsidP="005D236D">
      <w:pPr>
        <w:pStyle w:val="Nadpis2"/>
      </w:pPr>
    </w:p>
    <w:p w14:paraId="6005C50B" w14:textId="77777777" w:rsidR="007532E6" w:rsidRDefault="007532E6" w:rsidP="005D236D">
      <w:pPr>
        <w:pStyle w:val="Nadpis2"/>
      </w:pPr>
    </w:p>
    <w:p w14:paraId="58652344" w14:textId="77777777" w:rsidR="007532E6" w:rsidRDefault="007532E6" w:rsidP="005D236D">
      <w:pPr>
        <w:pStyle w:val="Nadpis2"/>
      </w:pPr>
    </w:p>
    <w:p w14:paraId="3B06D39A" w14:textId="77777777" w:rsidR="007532E6" w:rsidRDefault="007532E6" w:rsidP="005D236D">
      <w:pPr>
        <w:pStyle w:val="Nadpis2"/>
      </w:pPr>
    </w:p>
    <w:p w14:paraId="0FF08401" w14:textId="77777777" w:rsidR="007532E6" w:rsidRDefault="007532E6" w:rsidP="005D236D">
      <w:pPr>
        <w:pStyle w:val="Nadpis2"/>
      </w:pPr>
    </w:p>
    <w:p w14:paraId="1904D1AA" w14:textId="77777777" w:rsidR="007532E6" w:rsidRDefault="007532E6" w:rsidP="005D236D">
      <w:pPr>
        <w:pStyle w:val="Nadpis2"/>
      </w:pPr>
    </w:p>
    <w:p w14:paraId="68EC1C2E" w14:textId="77777777" w:rsidR="007532E6" w:rsidRDefault="007532E6" w:rsidP="005D236D">
      <w:pPr>
        <w:pStyle w:val="Nadpis2"/>
      </w:pPr>
    </w:p>
    <w:p w14:paraId="4501FE1B" w14:textId="77777777" w:rsidR="007532E6" w:rsidRDefault="007532E6" w:rsidP="005D236D">
      <w:pPr>
        <w:pStyle w:val="Nadpis2"/>
      </w:pPr>
    </w:p>
    <w:p w14:paraId="787E3323" w14:textId="77777777" w:rsidR="007532E6" w:rsidRDefault="007532E6" w:rsidP="005D236D">
      <w:pPr>
        <w:pStyle w:val="Nadpis2"/>
      </w:pPr>
    </w:p>
    <w:p w14:paraId="1C7CC40C" w14:textId="77777777" w:rsidR="007532E6" w:rsidRDefault="007532E6" w:rsidP="005D236D">
      <w:pPr>
        <w:pStyle w:val="Nadpis2"/>
      </w:pPr>
    </w:p>
    <w:p w14:paraId="7979BD6C" w14:textId="77777777" w:rsidR="007532E6" w:rsidRDefault="007532E6" w:rsidP="005D236D">
      <w:pPr>
        <w:pStyle w:val="Nadpis2"/>
      </w:pPr>
    </w:p>
    <w:p w14:paraId="4E64D9DC" w14:textId="77777777" w:rsidR="007532E6" w:rsidRDefault="007532E6" w:rsidP="005D236D">
      <w:pPr>
        <w:pStyle w:val="Nadpis2"/>
      </w:pPr>
    </w:p>
    <w:p w14:paraId="0E06B00E" w14:textId="77777777" w:rsidR="007532E6" w:rsidRDefault="007532E6" w:rsidP="005D236D">
      <w:pPr>
        <w:pStyle w:val="Nadpis2"/>
      </w:pPr>
    </w:p>
    <w:p w14:paraId="319CC87A" w14:textId="77777777" w:rsidR="007532E6" w:rsidRDefault="007532E6" w:rsidP="005D236D">
      <w:pPr>
        <w:pStyle w:val="Nadpis2"/>
      </w:pPr>
    </w:p>
    <w:p w14:paraId="66C3BD6B" w14:textId="77777777" w:rsidR="007532E6" w:rsidRDefault="007532E6" w:rsidP="005D236D">
      <w:pPr>
        <w:pStyle w:val="Nadpis2"/>
      </w:pPr>
    </w:p>
    <w:bookmarkEnd w:id="1"/>
    <w:p w14:paraId="7E46AE8C" w14:textId="77777777" w:rsidR="007532E6" w:rsidRDefault="007532E6" w:rsidP="005D236D">
      <w:pPr>
        <w:pStyle w:val="Nadpis2"/>
      </w:pPr>
    </w:p>
    <w:sectPr w:rsidR="007532E6" w:rsidSect="005E7FD4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3582E" w14:textId="77777777" w:rsidR="004D3925" w:rsidRDefault="004D3925" w:rsidP="006A579C">
      <w:pPr>
        <w:spacing w:after="0"/>
      </w:pPr>
      <w:r>
        <w:separator/>
      </w:r>
    </w:p>
  </w:endnote>
  <w:endnote w:type="continuationSeparator" w:id="0">
    <w:p w14:paraId="6D690DBB" w14:textId="77777777" w:rsidR="004D3925" w:rsidRDefault="004D392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2103242618"/>
      <w:docPartObj>
        <w:docPartGallery w:val="Page Numbers (Bottom of Page)"/>
        <w:docPartUnique/>
      </w:docPartObj>
    </w:sdtPr>
    <w:sdtEndPr/>
    <w:sdtContent>
      <w:p w14:paraId="15E8D180" w14:textId="3399F32A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F48B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FB9C7DC" w14:textId="77777777" w:rsidR="005D236D" w:rsidRDefault="005D23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F48B1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E7C85" w14:textId="77777777" w:rsidR="004D3925" w:rsidRDefault="004D3925" w:rsidP="006A579C">
      <w:pPr>
        <w:spacing w:after="0"/>
      </w:pPr>
      <w:r>
        <w:separator/>
      </w:r>
    </w:p>
  </w:footnote>
  <w:footnote w:type="continuationSeparator" w:id="0">
    <w:p w14:paraId="35D46C76" w14:textId="77777777" w:rsidR="004D3925" w:rsidRDefault="004D3925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1F5B44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B0E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0A66"/>
    <w:rsid w:val="004A283C"/>
    <w:rsid w:val="004A7D28"/>
    <w:rsid w:val="004C67D4"/>
    <w:rsid w:val="004D3925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E7FD4"/>
    <w:rsid w:val="005F2207"/>
    <w:rsid w:val="005F496F"/>
    <w:rsid w:val="005F591A"/>
    <w:rsid w:val="005F7FAE"/>
    <w:rsid w:val="00602A81"/>
    <w:rsid w:val="00602FFF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4183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32E6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4C84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B1154"/>
    <w:rsid w:val="00BD61B2"/>
    <w:rsid w:val="00BE12F3"/>
    <w:rsid w:val="00BE624E"/>
    <w:rsid w:val="00BF7CB4"/>
    <w:rsid w:val="00C05DFA"/>
    <w:rsid w:val="00C1012C"/>
    <w:rsid w:val="00C1506A"/>
    <w:rsid w:val="00C15179"/>
    <w:rsid w:val="00C15ED4"/>
    <w:rsid w:val="00C160D8"/>
    <w:rsid w:val="00C17FE3"/>
    <w:rsid w:val="00C20A3A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48B1"/>
    <w:rsid w:val="00CF6BAC"/>
    <w:rsid w:val="00CF7588"/>
    <w:rsid w:val="00D1185A"/>
    <w:rsid w:val="00D11E53"/>
    <w:rsid w:val="00D139B1"/>
    <w:rsid w:val="00D25C52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0879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B00E1-C81D-489B-B622-DF8B29C9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PC</cp:lastModifiedBy>
  <cp:revision>14</cp:revision>
  <dcterms:created xsi:type="dcterms:W3CDTF">2024-03-01T12:37:00Z</dcterms:created>
  <dcterms:modified xsi:type="dcterms:W3CDTF">2024-09-13T07:37:00Z</dcterms:modified>
</cp:coreProperties>
</file>