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02E84" w14:textId="77777777" w:rsidR="00F56556" w:rsidRPr="00F9654F" w:rsidRDefault="00F56556" w:rsidP="00F56556">
      <w:pPr>
        <w:spacing w:line="276" w:lineRule="auto"/>
        <w:jc w:val="center"/>
        <w:rPr>
          <w:rFonts w:ascii="Arial" w:hAnsi="Arial" w:cs="Arial"/>
          <w:b/>
          <w:sz w:val="28"/>
          <w:szCs w:val="28"/>
        </w:rPr>
      </w:pPr>
      <w:r w:rsidRPr="00F9654F">
        <w:rPr>
          <w:rFonts w:ascii="Arial" w:hAnsi="Arial" w:cs="Arial"/>
          <w:b/>
          <w:sz w:val="28"/>
          <w:szCs w:val="28"/>
        </w:rPr>
        <w:t>OBEC HŘIBINY - LEDSKÁ</w:t>
      </w:r>
    </w:p>
    <w:p w14:paraId="6E4540C9" w14:textId="77777777" w:rsidR="00F56556" w:rsidRDefault="00F56556" w:rsidP="00F56556">
      <w:pPr>
        <w:spacing w:line="276" w:lineRule="auto"/>
        <w:jc w:val="center"/>
        <w:rPr>
          <w:rFonts w:ascii="Arial" w:hAnsi="Arial" w:cs="Arial"/>
          <w:b/>
        </w:rPr>
      </w:pPr>
      <w:r w:rsidRPr="002E0EAD">
        <w:rPr>
          <w:rFonts w:ascii="Arial" w:hAnsi="Arial" w:cs="Arial"/>
          <w:b/>
        </w:rPr>
        <w:t xml:space="preserve">Zastupitelstvo obce </w:t>
      </w:r>
      <w:r>
        <w:rPr>
          <w:rFonts w:ascii="Arial" w:hAnsi="Arial" w:cs="Arial"/>
          <w:b/>
        </w:rPr>
        <w:t>Hřibiny-Ledská</w:t>
      </w:r>
    </w:p>
    <w:p w14:paraId="71D3601E" w14:textId="4BB64DBA" w:rsidR="00F56556" w:rsidRPr="002E0EAD" w:rsidRDefault="00E57217" w:rsidP="00F56556">
      <w:pPr>
        <w:spacing w:line="276" w:lineRule="auto"/>
        <w:jc w:val="center"/>
        <w:rPr>
          <w:rFonts w:ascii="Arial" w:hAnsi="Arial" w:cs="Arial"/>
          <w:b/>
        </w:rPr>
      </w:pPr>
      <w:r>
        <w:rPr>
          <w:noProof/>
        </w:rPr>
        <mc:AlternateContent>
          <mc:Choice Requires="wps">
            <w:drawing>
              <wp:anchor distT="0" distB="0" distL="114300" distR="114300" simplePos="0" relativeHeight="251658240" behindDoc="0" locked="0" layoutInCell="1" allowOverlap="1" wp14:anchorId="57DD7A52" wp14:editId="1EB9747B">
                <wp:simplePos x="0" y="0"/>
                <wp:positionH relativeFrom="column">
                  <wp:posOffset>-250190</wp:posOffset>
                </wp:positionH>
                <wp:positionV relativeFrom="paragraph">
                  <wp:posOffset>697865</wp:posOffset>
                </wp:positionV>
                <wp:extent cx="6410960" cy="20955"/>
                <wp:effectExtent l="12065" t="6350" r="6350" b="10795"/>
                <wp:wrapNone/>
                <wp:docPr id="136819789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960" cy="20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73A3C3" id="_x0000_t32" coordsize="21600,21600" o:spt="32" o:oned="t" path="m,l21600,21600e" filled="f">
                <v:path arrowok="t" fillok="f" o:connecttype="none"/>
                <o:lock v:ext="edit" shapetype="t"/>
              </v:shapetype>
              <v:shape id="AutoShape 3" o:spid="_x0000_s1026" type="#_x0000_t32" style="position:absolute;margin-left:-19.7pt;margin-top:54.95pt;width:504.8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3LlvAEAAFoDAAAOAAAAZHJzL2Uyb0RvYy54bWysU01v2zAMvQ/YfxB0X2wHS7AYcXpI1126&#10;LUC7H8DIsi1UFgVSiZN/P0lNsq/bUB8ESiQfHx/p9d1ptOKoiQ26RlazUgrtFLbG9Y388fzw4ZMU&#10;HMC1YNHpRp41y7vN+3frydd6jgPaVpOIII7ryTdyCMHXRcFq0CPwDL120dkhjRDilfqiJZgi+miL&#10;eVkuiwmp9YRKM8fX+1en3GT8rtMqfO861kHYRkZuIZ+Uz306i80a6p7AD0ZdaMB/sBjBuFj0BnUP&#10;AcSBzD9Qo1GEjF2YKRwL7DqjdO4hdlOVf3XzNIDXuZcoDvubTPx2sOrbcet2lKirk3vyj6heWDjc&#10;DuB6nQk8n30cXJWkKibP9S0lXdjvSOynr9jGGDgEzCqcOhoTZOxPnLLY55vY+hSEio/Lj1W5WsaZ&#10;qOibl6vFIleA+prsicMXjaNIRiM5EJh+CFt0Lo4Vqcql4PjIIVGD+pqQKjt8MNbm6VonpkauFvNF&#10;TmC0pk3OFMbU77eWxBHSfuTvwuKPMMKDazPYoKH9fLEDGPtqx+LWXeRJiqT143qP7XlHV9niADPL&#10;y7KlDfn9nrN//RKbnwAAAP//AwBQSwMEFAAGAAgAAAAhADed6affAAAACwEAAA8AAABkcnMvZG93&#10;bnJldi54bWxMj8FOwzAMhu9IvENkJC5oS9oBW0vTaULiwJFtEtesMW2hcaomXcueHnOCo/1/+v25&#10;2M6uE2ccQutJQ7JUIJAqb1uqNRwPL4sNiBANWdN5Qg3fGGBbXl8VJrd+ojc872MtuIRCbjQ0Mfa5&#10;lKFq0Jmw9D0SZx9+cCbyONTSDmbictfJVKlH6UxLfKExPT43WH3tR6cBw/iQqF3m6uPrZbp7Ty+f&#10;U3/Q+vZm3j2BiDjHPxh+9VkdSnY6+ZFsEJ2GxSq7Z5QDlWUgmMjWKgVx4k2ySkGWhfz/Q/kDAAD/&#10;/wMAUEsBAi0AFAAGAAgAAAAhALaDOJL+AAAA4QEAABMAAAAAAAAAAAAAAAAAAAAAAFtDb250ZW50&#10;X1R5cGVzXS54bWxQSwECLQAUAAYACAAAACEAOP0h/9YAAACUAQAACwAAAAAAAAAAAAAAAAAvAQAA&#10;X3JlbHMvLnJlbHNQSwECLQAUAAYACAAAACEAbA9y5bwBAABaAwAADgAAAAAAAAAAAAAAAAAuAgAA&#10;ZHJzL2Uyb0RvYy54bWxQSwECLQAUAAYACAAAACEAN53pp98AAAALAQAADwAAAAAAAAAAAAAAAAAW&#10;BAAAZHJzL2Rvd25yZXYueG1sUEsFBgAAAAAEAAQA8wAAACIFAAAAAA==&#10;"/>
            </w:pict>
          </mc:Fallback>
        </mc:AlternateContent>
      </w:r>
      <w:r w:rsidRPr="0084080A">
        <w:rPr>
          <w:noProof/>
        </w:rPr>
        <w:drawing>
          <wp:inline distT="0" distB="0" distL="0" distR="0" wp14:anchorId="66AA7CAB" wp14:editId="59773C5A">
            <wp:extent cx="581025" cy="6572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14:paraId="551B5DE7" w14:textId="77777777" w:rsidR="00560DED" w:rsidRPr="00FB6AE5" w:rsidRDefault="00560DED">
      <w:pPr>
        <w:pStyle w:val="Zhlav"/>
        <w:tabs>
          <w:tab w:val="clear" w:pos="4536"/>
          <w:tab w:val="clear" w:pos="9072"/>
        </w:tabs>
        <w:rPr>
          <w:rFonts w:ascii="Arial" w:hAnsi="Arial" w:cs="Arial"/>
          <w:bCs/>
          <w:sz w:val="22"/>
          <w:szCs w:val="22"/>
        </w:rPr>
      </w:pPr>
    </w:p>
    <w:p w14:paraId="15EE3C44" w14:textId="77777777" w:rsidR="00F9654F" w:rsidRPr="00F56556" w:rsidRDefault="00D51D24" w:rsidP="00D51D24">
      <w:pPr>
        <w:spacing w:line="276" w:lineRule="auto"/>
        <w:jc w:val="center"/>
        <w:rPr>
          <w:rFonts w:ascii="Arial" w:hAnsi="Arial" w:cs="Arial"/>
          <w:b/>
          <w:sz w:val="26"/>
          <w:szCs w:val="26"/>
        </w:rPr>
      </w:pPr>
      <w:r w:rsidRPr="00F56556">
        <w:rPr>
          <w:rFonts w:ascii="Arial" w:hAnsi="Arial" w:cs="Arial"/>
          <w:b/>
          <w:sz w:val="26"/>
          <w:szCs w:val="26"/>
        </w:rPr>
        <w:t xml:space="preserve">Obecně závazná vyhláška </w:t>
      </w:r>
    </w:p>
    <w:p w14:paraId="6F8AABE8" w14:textId="77777777" w:rsidR="00D51D24" w:rsidRPr="00F56556" w:rsidRDefault="00D51D24" w:rsidP="00D51D24">
      <w:pPr>
        <w:spacing w:line="276" w:lineRule="auto"/>
        <w:jc w:val="center"/>
        <w:rPr>
          <w:rFonts w:ascii="Arial" w:hAnsi="Arial" w:cs="Arial"/>
          <w:b/>
          <w:sz w:val="26"/>
          <w:szCs w:val="26"/>
        </w:rPr>
      </w:pPr>
      <w:r w:rsidRPr="00F56556">
        <w:rPr>
          <w:rFonts w:ascii="Arial" w:hAnsi="Arial" w:cs="Arial"/>
          <w:b/>
          <w:sz w:val="26"/>
          <w:szCs w:val="26"/>
        </w:rPr>
        <w:t>č.</w:t>
      </w:r>
      <w:r w:rsidR="00F9654F" w:rsidRPr="00F56556">
        <w:rPr>
          <w:rFonts w:ascii="Arial" w:hAnsi="Arial" w:cs="Arial"/>
          <w:b/>
          <w:sz w:val="26"/>
          <w:szCs w:val="26"/>
        </w:rPr>
        <w:t xml:space="preserve"> 1</w:t>
      </w:r>
      <w:r w:rsidRPr="00F56556">
        <w:rPr>
          <w:rFonts w:ascii="Arial" w:hAnsi="Arial" w:cs="Arial"/>
          <w:b/>
          <w:sz w:val="26"/>
          <w:szCs w:val="26"/>
        </w:rPr>
        <w:t>/20</w:t>
      </w:r>
      <w:r w:rsidR="00F9654F" w:rsidRPr="00F56556">
        <w:rPr>
          <w:rFonts w:ascii="Arial" w:hAnsi="Arial" w:cs="Arial"/>
          <w:b/>
          <w:sz w:val="26"/>
          <w:szCs w:val="26"/>
        </w:rPr>
        <w:t>25</w:t>
      </w:r>
      <w:r w:rsidRPr="00F56556">
        <w:rPr>
          <w:rFonts w:ascii="Arial" w:hAnsi="Arial" w:cs="Arial"/>
          <w:b/>
          <w:sz w:val="26"/>
          <w:szCs w:val="26"/>
        </w:rPr>
        <w:t>,</w:t>
      </w:r>
    </w:p>
    <w:p w14:paraId="35F1CDC1" w14:textId="77777777" w:rsidR="0024722A" w:rsidRPr="00F56556" w:rsidRDefault="0024722A">
      <w:pPr>
        <w:pStyle w:val="NormlnIMP"/>
        <w:spacing w:line="240" w:lineRule="auto"/>
        <w:jc w:val="center"/>
        <w:rPr>
          <w:rFonts w:ascii="Arial" w:hAnsi="Arial" w:cs="Arial"/>
          <w:b/>
          <w:color w:val="000000"/>
          <w:sz w:val="26"/>
          <w:szCs w:val="26"/>
        </w:rPr>
      </w:pPr>
    </w:p>
    <w:p w14:paraId="186F434D" w14:textId="77777777" w:rsidR="0024722A" w:rsidRPr="00F56556" w:rsidRDefault="0024722A" w:rsidP="00A342C0">
      <w:pPr>
        <w:pStyle w:val="NormlnIMP"/>
        <w:spacing w:line="240" w:lineRule="auto"/>
        <w:jc w:val="center"/>
        <w:rPr>
          <w:rFonts w:ascii="Arial" w:hAnsi="Arial" w:cs="Arial"/>
          <w:b/>
          <w:color w:val="000000"/>
          <w:sz w:val="26"/>
          <w:szCs w:val="26"/>
        </w:rPr>
      </w:pPr>
      <w:r w:rsidRPr="00F56556">
        <w:rPr>
          <w:rFonts w:ascii="Arial" w:hAnsi="Arial" w:cs="Arial"/>
          <w:b/>
          <w:color w:val="000000"/>
          <w:sz w:val="26"/>
          <w:szCs w:val="26"/>
        </w:rPr>
        <w:t xml:space="preserve">o </w:t>
      </w:r>
      <w:r w:rsidR="00A342C0" w:rsidRPr="00F56556">
        <w:rPr>
          <w:rFonts w:ascii="Arial" w:hAnsi="Arial" w:cs="Arial"/>
          <w:b/>
          <w:color w:val="000000"/>
          <w:sz w:val="26"/>
          <w:szCs w:val="26"/>
        </w:rPr>
        <w:t xml:space="preserve">stanovení obecního systému </w:t>
      </w:r>
      <w:r w:rsidR="00031731" w:rsidRPr="00F56556">
        <w:rPr>
          <w:rFonts w:ascii="Arial" w:hAnsi="Arial" w:cs="Arial"/>
          <w:b/>
          <w:color w:val="000000"/>
          <w:sz w:val="26"/>
          <w:szCs w:val="26"/>
        </w:rPr>
        <w:t>odpadového hospodářství</w:t>
      </w:r>
      <w:r w:rsidRPr="00F56556">
        <w:rPr>
          <w:rFonts w:ascii="Arial" w:hAnsi="Arial" w:cs="Arial"/>
          <w:b/>
          <w:color w:val="000000"/>
          <w:sz w:val="26"/>
          <w:szCs w:val="26"/>
        </w:rPr>
        <w:t xml:space="preserve"> </w:t>
      </w:r>
    </w:p>
    <w:p w14:paraId="7F75A0CF" w14:textId="77777777" w:rsidR="0024722A" w:rsidRPr="00FB6AE5" w:rsidRDefault="0024722A">
      <w:pPr>
        <w:jc w:val="both"/>
        <w:rPr>
          <w:rFonts w:ascii="Arial" w:hAnsi="Arial" w:cs="Arial"/>
          <w:sz w:val="22"/>
          <w:szCs w:val="22"/>
        </w:rPr>
      </w:pPr>
    </w:p>
    <w:p w14:paraId="5EA71C1C"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F9654F">
        <w:rPr>
          <w:rFonts w:ascii="Arial" w:hAnsi="Arial" w:cs="Arial"/>
          <w:sz w:val="22"/>
          <w:szCs w:val="22"/>
        </w:rPr>
        <w:t xml:space="preserve">Hřibiny – Ledská </w:t>
      </w:r>
      <w:r w:rsidR="00E2491F">
        <w:rPr>
          <w:rFonts w:ascii="Arial" w:hAnsi="Arial" w:cs="Arial"/>
          <w:sz w:val="22"/>
          <w:szCs w:val="22"/>
        </w:rPr>
        <w:t xml:space="preserve">se na svém zasedání dne </w:t>
      </w:r>
      <w:r w:rsidR="00F9654F">
        <w:rPr>
          <w:rFonts w:ascii="Arial" w:hAnsi="Arial" w:cs="Arial"/>
          <w:sz w:val="22"/>
          <w:szCs w:val="22"/>
        </w:rPr>
        <w:t xml:space="preserve">11.12.2025 </w:t>
      </w:r>
      <w:r w:rsidR="0024722A" w:rsidRPr="00FB6AE5">
        <w:rPr>
          <w:rFonts w:ascii="Arial" w:hAnsi="Arial" w:cs="Arial"/>
          <w:sz w:val="22"/>
          <w:szCs w:val="22"/>
        </w:rPr>
        <w:t xml:space="preserve">usnesením </w:t>
      </w:r>
      <w:r w:rsidR="00F9654F">
        <w:rPr>
          <w:rFonts w:ascii="Arial" w:hAnsi="Arial" w:cs="Arial"/>
          <w:sz w:val="22"/>
          <w:szCs w:val="22"/>
        </w:rPr>
        <w:br/>
      </w:r>
      <w:r w:rsidR="0024722A" w:rsidRPr="00FB6AE5">
        <w:rPr>
          <w:rFonts w:ascii="Arial" w:hAnsi="Arial" w:cs="Arial"/>
          <w:sz w:val="22"/>
          <w:szCs w:val="22"/>
        </w:rPr>
        <w:t>č.</w:t>
      </w:r>
      <w:r w:rsidR="00F9654F">
        <w:rPr>
          <w:rFonts w:ascii="Arial" w:hAnsi="Arial" w:cs="Arial"/>
          <w:sz w:val="22"/>
          <w:szCs w:val="22"/>
        </w:rPr>
        <w:t xml:space="preserve"> 21/2025</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F9654F">
        <w:rPr>
          <w:rFonts w:ascii="Arial" w:hAnsi="Arial" w:cs="Arial"/>
          <w:sz w:val="22"/>
          <w:szCs w:val="22"/>
        </w:rPr>
        <w:br/>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4BEE4233" w14:textId="77777777" w:rsidR="0024722A" w:rsidRPr="00FB6AE5" w:rsidRDefault="0024722A">
      <w:pPr>
        <w:jc w:val="center"/>
        <w:rPr>
          <w:rFonts w:ascii="Arial" w:hAnsi="Arial" w:cs="Arial"/>
          <w:b/>
          <w:sz w:val="22"/>
          <w:szCs w:val="22"/>
        </w:rPr>
      </w:pPr>
    </w:p>
    <w:p w14:paraId="0E6E8B2D"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41DDFF5C"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C9A473B" w14:textId="77777777" w:rsidR="00BA2FB8" w:rsidRDefault="00BA2FB8" w:rsidP="00540BAC">
      <w:pPr>
        <w:tabs>
          <w:tab w:val="left" w:pos="567"/>
        </w:tabs>
        <w:jc w:val="both"/>
        <w:rPr>
          <w:rFonts w:ascii="Arial" w:hAnsi="Arial" w:cs="Arial"/>
          <w:sz w:val="22"/>
          <w:szCs w:val="22"/>
        </w:rPr>
      </w:pPr>
    </w:p>
    <w:p w14:paraId="45ABA855"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F9654F">
        <w:rPr>
          <w:rFonts w:ascii="Arial" w:hAnsi="Arial" w:cs="Arial"/>
          <w:sz w:val="22"/>
          <w:szCs w:val="22"/>
        </w:rPr>
        <w:t xml:space="preserve"> Hřibiny – Ledská.</w:t>
      </w:r>
    </w:p>
    <w:p w14:paraId="65658F22" w14:textId="77777777" w:rsidR="00EB486C" w:rsidRPr="00EB486C" w:rsidRDefault="00EB486C" w:rsidP="00540BAC">
      <w:pPr>
        <w:tabs>
          <w:tab w:val="left" w:pos="567"/>
        </w:tabs>
        <w:jc w:val="both"/>
        <w:rPr>
          <w:rFonts w:ascii="Arial" w:hAnsi="Arial" w:cs="Arial"/>
          <w:color w:val="FF0000"/>
          <w:sz w:val="22"/>
          <w:szCs w:val="22"/>
        </w:rPr>
      </w:pPr>
    </w:p>
    <w:p w14:paraId="0430E56B"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62DDFA15"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8CFEB04"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B77EE2A" w14:textId="77777777" w:rsidR="00D62F8B" w:rsidRDefault="00D62F8B" w:rsidP="00D62F8B">
      <w:pPr>
        <w:tabs>
          <w:tab w:val="left" w:pos="-142"/>
        </w:tabs>
        <w:autoSpaceDE w:val="0"/>
        <w:autoSpaceDN w:val="0"/>
        <w:adjustRightInd w:val="0"/>
        <w:jc w:val="both"/>
        <w:rPr>
          <w:rFonts w:ascii="Arial" w:hAnsi="Arial" w:cs="Arial"/>
          <w:sz w:val="22"/>
          <w:szCs w:val="22"/>
        </w:rPr>
      </w:pPr>
    </w:p>
    <w:p w14:paraId="22F8A8E3"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873C7F5" w14:textId="77777777" w:rsidR="00D62F8B" w:rsidRDefault="00D62F8B" w:rsidP="00D62F8B">
      <w:pPr>
        <w:tabs>
          <w:tab w:val="left" w:pos="-142"/>
        </w:tabs>
        <w:autoSpaceDE w:val="0"/>
        <w:autoSpaceDN w:val="0"/>
        <w:adjustRightInd w:val="0"/>
        <w:jc w:val="both"/>
        <w:rPr>
          <w:rFonts w:ascii="Arial" w:hAnsi="Arial" w:cs="Arial"/>
          <w:sz w:val="22"/>
          <w:szCs w:val="22"/>
        </w:rPr>
      </w:pPr>
    </w:p>
    <w:p w14:paraId="4CCAE462" w14:textId="77777777" w:rsidR="00012F79" w:rsidRDefault="00012F79">
      <w:pPr>
        <w:jc w:val="center"/>
        <w:rPr>
          <w:rFonts w:ascii="Arial" w:hAnsi="Arial" w:cs="Arial"/>
          <w:b/>
          <w:sz w:val="22"/>
          <w:szCs w:val="22"/>
        </w:rPr>
      </w:pPr>
    </w:p>
    <w:p w14:paraId="1EA87066"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3EECC901"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CE7FDF0" w14:textId="77777777" w:rsidR="00CB5754" w:rsidRDefault="00CB5754" w:rsidP="00CB5754">
      <w:pPr>
        <w:jc w:val="center"/>
        <w:rPr>
          <w:rFonts w:ascii="Arial" w:hAnsi="Arial" w:cs="Arial"/>
          <w:sz w:val="22"/>
          <w:szCs w:val="22"/>
        </w:rPr>
      </w:pPr>
    </w:p>
    <w:p w14:paraId="0B059A1C"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70F5E74E" w14:textId="77777777" w:rsidR="0024722A" w:rsidRPr="00FB6AE5" w:rsidRDefault="0024722A">
      <w:pPr>
        <w:rPr>
          <w:rFonts w:ascii="Arial" w:hAnsi="Arial" w:cs="Arial"/>
          <w:i/>
          <w:iCs/>
          <w:sz w:val="22"/>
          <w:szCs w:val="22"/>
        </w:rPr>
      </w:pPr>
    </w:p>
    <w:p w14:paraId="24B791F3" w14:textId="77777777" w:rsidR="009B77CC" w:rsidRPr="00FB6AE5" w:rsidRDefault="00621116"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b</w:t>
      </w:r>
      <w:r w:rsidR="009B77CC" w:rsidRPr="00FB6AE5">
        <w:rPr>
          <w:rFonts w:ascii="Arial" w:hAnsi="Arial" w:cs="Arial"/>
          <w:bCs/>
          <w:i/>
          <w:color w:val="000000"/>
        </w:rPr>
        <w:t>iologick</w:t>
      </w:r>
      <w:r w:rsidR="001476FD">
        <w:rPr>
          <w:rFonts w:ascii="Arial" w:hAnsi="Arial" w:cs="Arial"/>
          <w:bCs/>
          <w:i/>
          <w:color w:val="000000"/>
        </w:rPr>
        <w:t>é</w:t>
      </w:r>
      <w:r w:rsidR="009B77CC" w:rsidRPr="00FB6AE5">
        <w:rPr>
          <w:rFonts w:ascii="Arial" w:hAnsi="Arial" w:cs="Arial"/>
          <w:bCs/>
          <w:i/>
          <w:color w:val="000000"/>
        </w:rPr>
        <w:t xml:space="preserve"> odpady </w:t>
      </w:r>
      <w:r w:rsidR="00D226C7">
        <w:rPr>
          <w:rFonts w:ascii="Arial" w:hAnsi="Arial" w:cs="Arial"/>
          <w:bCs/>
          <w:i/>
          <w:color w:val="000000"/>
        </w:rPr>
        <w:t>rostlinného původu</w:t>
      </w:r>
      <w:r w:rsidR="009B77CC" w:rsidRPr="00431942">
        <w:rPr>
          <w:rFonts w:ascii="Arial" w:hAnsi="Arial" w:cs="Arial"/>
          <w:bCs/>
          <w:i/>
        </w:rPr>
        <w:t>,</w:t>
      </w:r>
    </w:p>
    <w:p w14:paraId="3166DF6F" w14:textId="77777777" w:rsidR="009B77CC" w:rsidRPr="00FB6AE5" w:rsidRDefault="00621116"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w:t>
      </w:r>
      <w:r w:rsidR="009B77CC" w:rsidRPr="00FB6AE5">
        <w:rPr>
          <w:rFonts w:ascii="Arial" w:hAnsi="Arial" w:cs="Arial"/>
          <w:bCs/>
          <w:i/>
          <w:color w:val="000000"/>
        </w:rPr>
        <w:t>apír,</w:t>
      </w:r>
    </w:p>
    <w:p w14:paraId="52967C17" w14:textId="77777777" w:rsidR="009B77CC" w:rsidRPr="00FB6AE5" w:rsidRDefault="00621116"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w:t>
      </w:r>
      <w:r w:rsidR="009B77CC" w:rsidRPr="00FB6AE5">
        <w:rPr>
          <w:rFonts w:ascii="Arial" w:hAnsi="Arial" w:cs="Arial"/>
          <w:bCs/>
          <w:i/>
          <w:color w:val="000000"/>
        </w:rPr>
        <w:t>lasty</w:t>
      </w:r>
      <w:r w:rsidR="00745703" w:rsidRPr="00FB6AE5">
        <w:rPr>
          <w:rFonts w:ascii="Arial" w:hAnsi="Arial" w:cs="Arial"/>
          <w:bCs/>
          <w:i/>
          <w:color w:val="000000"/>
        </w:rPr>
        <w:t xml:space="preserve"> </w:t>
      </w:r>
      <w:r w:rsidR="00745703" w:rsidRPr="00BE30EB">
        <w:rPr>
          <w:rFonts w:ascii="Arial" w:hAnsi="Arial" w:cs="Arial"/>
          <w:bCs/>
          <w:i/>
        </w:rPr>
        <w:t>včetně PET lahví</w:t>
      </w:r>
      <w:r w:rsidR="002A33D5" w:rsidRPr="00BE30EB">
        <w:rPr>
          <w:rFonts w:ascii="Arial" w:hAnsi="Arial" w:cs="Arial"/>
          <w:bCs/>
          <w:i/>
        </w:rPr>
        <w:t xml:space="preserve"> a nápojových kartonů</w:t>
      </w:r>
      <w:r w:rsidR="009B77CC" w:rsidRPr="00BE30EB">
        <w:rPr>
          <w:rFonts w:ascii="Arial" w:hAnsi="Arial" w:cs="Arial"/>
          <w:bCs/>
          <w:i/>
        </w:rPr>
        <w:t>,</w:t>
      </w:r>
    </w:p>
    <w:p w14:paraId="7223653B" w14:textId="77777777" w:rsidR="009B77CC" w:rsidRPr="00FB6AE5" w:rsidRDefault="00621116"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w:t>
      </w:r>
      <w:r w:rsidR="009B77CC" w:rsidRPr="00FB6AE5">
        <w:rPr>
          <w:rFonts w:ascii="Arial" w:hAnsi="Arial" w:cs="Arial"/>
          <w:bCs/>
          <w:i/>
          <w:color w:val="000000"/>
        </w:rPr>
        <w:t>klo,</w:t>
      </w:r>
    </w:p>
    <w:p w14:paraId="52EF7155" w14:textId="77777777" w:rsidR="009B77CC" w:rsidRPr="00FB6AE5" w:rsidRDefault="00621116"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k</w:t>
      </w:r>
      <w:r w:rsidR="009B77CC" w:rsidRPr="00FB6AE5">
        <w:rPr>
          <w:rFonts w:ascii="Arial" w:hAnsi="Arial" w:cs="Arial"/>
          <w:bCs/>
          <w:i/>
          <w:color w:val="000000"/>
        </w:rPr>
        <w:t>ovy,</w:t>
      </w:r>
    </w:p>
    <w:p w14:paraId="46DBAF1B" w14:textId="77777777" w:rsidR="0024722A" w:rsidRDefault="00621116" w:rsidP="00223F72">
      <w:pPr>
        <w:numPr>
          <w:ilvl w:val="0"/>
          <w:numId w:val="10"/>
        </w:numPr>
        <w:rPr>
          <w:rFonts w:ascii="Arial" w:hAnsi="Arial" w:cs="Arial"/>
          <w:i/>
          <w:iCs/>
          <w:sz w:val="22"/>
          <w:szCs w:val="22"/>
        </w:rPr>
      </w:pPr>
      <w:r>
        <w:rPr>
          <w:rFonts w:ascii="Arial" w:hAnsi="Arial" w:cs="Arial"/>
          <w:bCs/>
          <w:i/>
          <w:color w:val="000000"/>
          <w:sz w:val="22"/>
          <w:szCs w:val="22"/>
        </w:rPr>
        <w:lastRenderedPageBreak/>
        <w:t>n</w:t>
      </w:r>
      <w:r w:rsidR="009B77CC" w:rsidRPr="00FB6AE5">
        <w:rPr>
          <w:rFonts w:ascii="Arial" w:hAnsi="Arial" w:cs="Arial"/>
          <w:bCs/>
          <w:i/>
          <w:color w:val="000000"/>
          <w:sz w:val="22"/>
          <w:szCs w:val="22"/>
        </w:rPr>
        <w:t>ebezpečné odpady</w:t>
      </w:r>
      <w:r w:rsidR="00795009">
        <w:rPr>
          <w:rFonts w:ascii="Arial" w:hAnsi="Arial" w:cs="Arial"/>
          <w:bCs/>
          <w:i/>
          <w:color w:val="000000"/>
          <w:sz w:val="22"/>
          <w:szCs w:val="22"/>
        </w:rPr>
        <w:t>,</w:t>
      </w:r>
    </w:p>
    <w:p w14:paraId="74D987DB" w14:textId="77777777" w:rsidR="00053446" w:rsidRPr="00BE30EB" w:rsidRDefault="00621116" w:rsidP="00223F72">
      <w:pPr>
        <w:numPr>
          <w:ilvl w:val="0"/>
          <w:numId w:val="10"/>
        </w:numPr>
        <w:rPr>
          <w:rFonts w:ascii="Arial" w:hAnsi="Arial" w:cs="Arial"/>
          <w:bCs/>
          <w:i/>
          <w:sz w:val="22"/>
          <w:szCs w:val="22"/>
        </w:rPr>
      </w:pPr>
      <w:r w:rsidRPr="00BE30EB">
        <w:rPr>
          <w:rFonts w:ascii="Arial" w:hAnsi="Arial" w:cs="Arial"/>
          <w:bCs/>
          <w:i/>
          <w:sz w:val="22"/>
          <w:szCs w:val="22"/>
        </w:rPr>
        <w:t>o</w:t>
      </w:r>
      <w:r w:rsidR="00053446" w:rsidRPr="00BE30EB">
        <w:rPr>
          <w:rFonts w:ascii="Arial" w:hAnsi="Arial" w:cs="Arial"/>
          <w:bCs/>
          <w:i/>
          <w:sz w:val="22"/>
          <w:szCs w:val="22"/>
        </w:rPr>
        <w:t>bjemný odpad,</w:t>
      </w:r>
    </w:p>
    <w:p w14:paraId="583DCFB9" w14:textId="77777777" w:rsidR="00053446" w:rsidRPr="00BE30EB" w:rsidRDefault="00621116" w:rsidP="00223F72">
      <w:pPr>
        <w:numPr>
          <w:ilvl w:val="0"/>
          <w:numId w:val="10"/>
        </w:numPr>
        <w:rPr>
          <w:rFonts w:ascii="Arial" w:hAnsi="Arial" w:cs="Arial"/>
          <w:i/>
          <w:iCs/>
          <w:sz w:val="22"/>
          <w:szCs w:val="22"/>
        </w:rPr>
      </w:pPr>
      <w:r w:rsidRPr="00BE30EB">
        <w:rPr>
          <w:rFonts w:ascii="Arial" w:hAnsi="Arial" w:cs="Arial"/>
          <w:i/>
          <w:iCs/>
          <w:sz w:val="22"/>
          <w:szCs w:val="22"/>
        </w:rPr>
        <w:t>j</w:t>
      </w:r>
      <w:r w:rsidR="006F432E" w:rsidRPr="00BE30EB">
        <w:rPr>
          <w:rFonts w:ascii="Arial" w:hAnsi="Arial" w:cs="Arial"/>
          <w:i/>
          <w:iCs/>
          <w:sz w:val="22"/>
          <w:szCs w:val="22"/>
        </w:rPr>
        <w:t>edlé oleje a tuky,</w:t>
      </w:r>
    </w:p>
    <w:p w14:paraId="5656CD17" w14:textId="77777777" w:rsidR="00E66B2E" w:rsidRPr="00BE30EB" w:rsidRDefault="00621116" w:rsidP="00E66B2E">
      <w:pPr>
        <w:numPr>
          <w:ilvl w:val="0"/>
          <w:numId w:val="10"/>
        </w:numPr>
        <w:rPr>
          <w:rFonts w:ascii="Arial" w:hAnsi="Arial" w:cs="Arial"/>
          <w:i/>
          <w:iCs/>
          <w:sz w:val="22"/>
          <w:szCs w:val="22"/>
        </w:rPr>
      </w:pPr>
      <w:r w:rsidRPr="00BE30EB">
        <w:rPr>
          <w:rFonts w:ascii="Arial" w:hAnsi="Arial" w:cs="Arial"/>
          <w:i/>
          <w:iCs/>
          <w:sz w:val="22"/>
          <w:szCs w:val="22"/>
        </w:rPr>
        <w:t>t</w:t>
      </w:r>
      <w:r w:rsidR="006F432E" w:rsidRPr="00BE30EB">
        <w:rPr>
          <w:rFonts w:ascii="Arial" w:hAnsi="Arial" w:cs="Arial"/>
          <w:i/>
          <w:iCs/>
          <w:sz w:val="22"/>
          <w:szCs w:val="22"/>
        </w:rPr>
        <w:t>extil</w:t>
      </w:r>
      <w:r w:rsidR="00F9654F" w:rsidRPr="00BE30EB">
        <w:rPr>
          <w:rFonts w:ascii="Arial" w:hAnsi="Arial" w:cs="Arial"/>
          <w:i/>
          <w:iCs/>
          <w:sz w:val="22"/>
          <w:szCs w:val="22"/>
        </w:rPr>
        <w:t>,</w:t>
      </w:r>
    </w:p>
    <w:p w14:paraId="5B06BFE0" w14:textId="77777777" w:rsidR="00186C11" w:rsidRPr="00BE30EB" w:rsidRDefault="00621116" w:rsidP="00E66B2E">
      <w:pPr>
        <w:numPr>
          <w:ilvl w:val="0"/>
          <w:numId w:val="10"/>
        </w:numPr>
        <w:rPr>
          <w:rFonts w:ascii="Arial" w:hAnsi="Arial" w:cs="Arial"/>
          <w:i/>
          <w:iCs/>
          <w:sz w:val="22"/>
          <w:szCs w:val="22"/>
        </w:rPr>
      </w:pPr>
      <w:r w:rsidRPr="00BE30EB">
        <w:rPr>
          <w:rFonts w:ascii="Arial" w:hAnsi="Arial" w:cs="Arial"/>
          <w:i/>
          <w:iCs/>
          <w:sz w:val="22"/>
          <w:szCs w:val="22"/>
        </w:rPr>
        <w:t>d</w:t>
      </w:r>
      <w:r w:rsidR="00186C11" w:rsidRPr="00BE30EB">
        <w:rPr>
          <w:rFonts w:ascii="Arial" w:hAnsi="Arial" w:cs="Arial"/>
          <w:i/>
          <w:iCs/>
          <w:sz w:val="22"/>
          <w:szCs w:val="22"/>
        </w:rPr>
        <w:t>řevo,</w:t>
      </w:r>
    </w:p>
    <w:p w14:paraId="2CFBCA05" w14:textId="77777777" w:rsidR="00A342C0" w:rsidRPr="00BE30EB" w:rsidRDefault="00621116" w:rsidP="00E66B2E">
      <w:pPr>
        <w:numPr>
          <w:ilvl w:val="0"/>
          <w:numId w:val="10"/>
        </w:numPr>
        <w:rPr>
          <w:rFonts w:ascii="Arial" w:hAnsi="Arial" w:cs="Arial"/>
          <w:i/>
          <w:iCs/>
          <w:sz w:val="22"/>
          <w:szCs w:val="22"/>
        </w:rPr>
      </w:pPr>
      <w:r w:rsidRPr="00BE30EB">
        <w:rPr>
          <w:rFonts w:ascii="Arial" w:hAnsi="Arial" w:cs="Arial"/>
          <w:i/>
          <w:iCs/>
          <w:sz w:val="22"/>
          <w:szCs w:val="22"/>
        </w:rPr>
        <w:t>s</w:t>
      </w:r>
      <w:r w:rsidR="006F432E" w:rsidRPr="00BE30EB">
        <w:rPr>
          <w:rFonts w:ascii="Arial" w:hAnsi="Arial" w:cs="Arial"/>
          <w:i/>
          <w:iCs/>
          <w:sz w:val="22"/>
          <w:szCs w:val="22"/>
        </w:rPr>
        <w:t>měsný komunální odpad</w:t>
      </w:r>
      <w:r w:rsidR="00F9654F" w:rsidRPr="00BE30EB">
        <w:rPr>
          <w:rFonts w:ascii="Arial" w:hAnsi="Arial" w:cs="Arial"/>
          <w:i/>
          <w:iCs/>
          <w:sz w:val="22"/>
          <w:szCs w:val="22"/>
        </w:rPr>
        <w:t>.</w:t>
      </w:r>
    </w:p>
    <w:p w14:paraId="5281ECE5" w14:textId="77777777" w:rsidR="007909DA" w:rsidRPr="00431942" w:rsidRDefault="007909DA" w:rsidP="00115451">
      <w:pPr>
        <w:rPr>
          <w:rFonts w:ascii="Arial" w:hAnsi="Arial" w:cs="Arial"/>
          <w:i/>
          <w:sz w:val="22"/>
          <w:szCs w:val="22"/>
        </w:rPr>
      </w:pPr>
    </w:p>
    <w:p w14:paraId="5D69E72E"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w:t>
      </w:r>
      <w:r w:rsidR="00370485">
        <w:rPr>
          <w:rFonts w:ascii="Arial" w:hAnsi="Arial" w:cs="Arial"/>
          <w:sz w:val="22"/>
          <w:szCs w:val="22"/>
        </w:rPr>
        <w:t>a) až</w:t>
      </w:r>
      <w:r w:rsidR="0050269E">
        <w:rPr>
          <w:rFonts w:ascii="Arial" w:hAnsi="Arial" w:cs="Arial"/>
          <w:sz w:val="22"/>
          <w:szCs w:val="22"/>
        </w:rPr>
        <w:t xml:space="preserve"> j)</w:t>
      </w:r>
      <w:r w:rsidRPr="00122EA8">
        <w:rPr>
          <w:rFonts w:ascii="Arial" w:hAnsi="Arial" w:cs="Arial"/>
          <w:sz w:val="22"/>
          <w:szCs w:val="22"/>
        </w:rPr>
        <w:t>.</w:t>
      </w:r>
    </w:p>
    <w:p w14:paraId="42D6AF52" w14:textId="77777777" w:rsidR="00262D62" w:rsidRPr="00122EA8" w:rsidRDefault="00262D62" w:rsidP="00262D62">
      <w:pPr>
        <w:pStyle w:val="Zkladntextodsazen"/>
        <w:ind w:left="360" w:firstLine="0"/>
        <w:rPr>
          <w:rFonts w:ascii="Arial" w:hAnsi="Arial" w:cs="Arial"/>
          <w:sz w:val="22"/>
          <w:szCs w:val="22"/>
        </w:rPr>
      </w:pPr>
    </w:p>
    <w:p w14:paraId="4110ADF0"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w:t>
      </w:r>
      <w:r w:rsidRPr="00186C11">
        <w:rPr>
          <w:rFonts w:ascii="Arial" w:hAnsi="Arial" w:cs="Arial"/>
          <w:sz w:val="22"/>
          <w:szCs w:val="22"/>
        </w:rPr>
        <w:t>b (</w:t>
      </w:r>
      <w:r w:rsidRPr="00186C11">
        <w:rPr>
          <w:rFonts w:ascii="Arial" w:hAnsi="Arial" w:cs="Arial"/>
          <w:i/>
          <w:iCs/>
          <w:sz w:val="22"/>
          <w:szCs w:val="22"/>
        </w:rPr>
        <w:t>např. koberce, matrace,</w:t>
      </w:r>
      <w:r w:rsidR="0050269E">
        <w:rPr>
          <w:rFonts w:ascii="Arial" w:hAnsi="Arial" w:cs="Arial"/>
          <w:i/>
          <w:iCs/>
          <w:sz w:val="22"/>
          <w:szCs w:val="22"/>
        </w:rPr>
        <w:t xml:space="preserve"> </w:t>
      </w:r>
      <w:r w:rsidR="00621116">
        <w:rPr>
          <w:rFonts w:ascii="Arial" w:hAnsi="Arial" w:cs="Arial"/>
          <w:i/>
          <w:iCs/>
          <w:sz w:val="22"/>
          <w:szCs w:val="22"/>
        </w:rPr>
        <w:t xml:space="preserve">podlahové krytiny </w:t>
      </w:r>
      <w:r w:rsidR="0050269E">
        <w:rPr>
          <w:rFonts w:ascii="Arial" w:hAnsi="Arial" w:cs="Arial"/>
          <w:i/>
          <w:iCs/>
          <w:sz w:val="22"/>
          <w:szCs w:val="22"/>
        </w:rPr>
        <w:t>apod.</w:t>
      </w:r>
      <w:r w:rsidRPr="00186C11">
        <w:rPr>
          <w:rFonts w:ascii="Arial" w:hAnsi="Arial" w:cs="Arial"/>
          <w:sz w:val="22"/>
          <w:szCs w:val="22"/>
        </w:rPr>
        <w:t>).</w:t>
      </w:r>
    </w:p>
    <w:p w14:paraId="37ED9F2A" w14:textId="77777777" w:rsidR="00262D62" w:rsidRDefault="00262D62" w:rsidP="00262D62">
      <w:pPr>
        <w:pStyle w:val="Zkladntextodsazen"/>
        <w:ind w:left="360" w:firstLine="0"/>
        <w:rPr>
          <w:rFonts w:ascii="Arial" w:hAnsi="Arial" w:cs="Arial"/>
          <w:sz w:val="22"/>
          <w:szCs w:val="22"/>
        </w:rPr>
      </w:pPr>
    </w:p>
    <w:p w14:paraId="31FFD2F8" w14:textId="77777777" w:rsidR="00553B78" w:rsidRPr="00FB6AE5" w:rsidRDefault="00553B78" w:rsidP="00553B78">
      <w:pPr>
        <w:pStyle w:val="Zkladntextodsazen"/>
        <w:ind w:left="720" w:firstLine="0"/>
        <w:jc w:val="center"/>
        <w:rPr>
          <w:rFonts w:ascii="Arial" w:hAnsi="Arial" w:cs="Arial"/>
          <w:sz w:val="22"/>
          <w:szCs w:val="22"/>
        </w:rPr>
      </w:pPr>
    </w:p>
    <w:p w14:paraId="3E4D3D39"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4329856" w14:textId="77777777" w:rsidR="0024722A" w:rsidRPr="00FB6AE5" w:rsidRDefault="008A1DC3" w:rsidP="00E5725E">
      <w:pPr>
        <w:pStyle w:val="Nadpis2"/>
        <w:jc w:val="center"/>
        <w:rPr>
          <w:rFonts w:ascii="Arial" w:hAnsi="Arial" w:cs="Arial"/>
          <w:b/>
          <w:bCs/>
          <w:sz w:val="22"/>
          <w:szCs w:val="22"/>
          <w:u w:val="none"/>
        </w:rPr>
      </w:pPr>
      <w:r>
        <w:rPr>
          <w:rFonts w:ascii="Arial" w:hAnsi="Arial" w:cs="Arial"/>
          <w:b/>
          <w:bCs/>
          <w:sz w:val="22"/>
          <w:szCs w:val="22"/>
          <w:u w:val="none"/>
        </w:rPr>
        <w:t>Určení míst pro oddělené soustřeďování určených složek komunálního odpadu</w:t>
      </w:r>
    </w:p>
    <w:p w14:paraId="140AF2E9" w14:textId="77777777" w:rsidR="00223F72" w:rsidRDefault="00223F72" w:rsidP="00223F72">
      <w:pPr>
        <w:tabs>
          <w:tab w:val="num" w:pos="927"/>
        </w:tabs>
        <w:jc w:val="both"/>
        <w:rPr>
          <w:rFonts w:ascii="Arial" w:hAnsi="Arial" w:cs="Arial"/>
          <w:b/>
          <w:sz w:val="22"/>
          <w:szCs w:val="22"/>
          <w:u w:val="single"/>
        </w:rPr>
      </w:pPr>
    </w:p>
    <w:p w14:paraId="03159C0E"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w:t>
      </w:r>
      <w:r w:rsidR="009C7AFC">
        <w:rPr>
          <w:rFonts w:ascii="Arial" w:hAnsi="Arial" w:cs="Arial"/>
          <w:sz w:val="22"/>
          <w:szCs w:val="22"/>
        </w:rPr>
        <w:t xml:space="preserve"> včetně nápojových kartonů</w:t>
      </w:r>
      <w:r>
        <w:rPr>
          <w:rFonts w:ascii="Arial" w:hAnsi="Arial" w:cs="Arial"/>
          <w:sz w:val="22"/>
          <w:szCs w:val="22"/>
        </w:rPr>
        <w:t>, sklo, kovy</w:t>
      </w:r>
      <w:r w:rsidR="00E5725E">
        <w:rPr>
          <w:rFonts w:ascii="Arial" w:hAnsi="Arial" w:cs="Arial"/>
          <w:sz w:val="22"/>
          <w:szCs w:val="22"/>
        </w:rPr>
        <w:t xml:space="preserve">, biologické </w:t>
      </w:r>
      <w:r w:rsidR="00E5725E" w:rsidRPr="006E7003">
        <w:rPr>
          <w:rFonts w:ascii="Arial" w:hAnsi="Arial" w:cs="Arial"/>
          <w:sz w:val="22"/>
          <w:szCs w:val="22"/>
        </w:rPr>
        <w:t>odpady rostlinn</w:t>
      </w:r>
      <w:r w:rsidR="00181515" w:rsidRPr="006E7003">
        <w:rPr>
          <w:rFonts w:ascii="Arial" w:hAnsi="Arial" w:cs="Arial"/>
          <w:sz w:val="22"/>
          <w:szCs w:val="22"/>
        </w:rPr>
        <w:t>ého původu, jedlé oleje a tuky</w:t>
      </w:r>
      <w:r w:rsidR="009D5C19" w:rsidRPr="006E7003">
        <w:rPr>
          <w:rFonts w:ascii="Arial" w:hAnsi="Arial" w:cs="Arial"/>
          <w:sz w:val="22"/>
          <w:szCs w:val="22"/>
        </w:rPr>
        <w:t>, textil</w:t>
      </w:r>
      <w:r w:rsidR="00181515" w:rsidRPr="006E7003">
        <w:rPr>
          <w:rFonts w:ascii="Arial" w:hAnsi="Arial" w:cs="Arial"/>
          <w:sz w:val="22"/>
          <w:szCs w:val="22"/>
        </w:rPr>
        <w:t xml:space="preserve"> </w:t>
      </w:r>
      <w:r w:rsidRPr="006E7003">
        <w:rPr>
          <w:rFonts w:ascii="Arial" w:hAnsi="Arial" w:cs="Arial"/>
          <w:sz w:val="22"/>
          <w:szCs w:val="22"/>
        </w:rPr>
        <w:t>se soustřeďují</w:t>
      </w:r>
      <w:r w:rsidR="0024722A" w:rsidRPr="006E7003">
        <w:rPr>
          <w:rFonts w:ascii="Arial" w:hAnsi="Arial" w:cs="Arial"/>
          <w:sz w:val="22"/>
          <w:szCs w:val="22"/>
        </w:rPr>
        <w:t xml:space="preserve"> do </w:t>
      </w:r>
      <w:r w:rsidR="005F0210" w:rsidRPr="006E7003">
        <w:rPr>
          <w:rFonts w:ascii="Arial" w:hAnsi="Arial" w:cs="Arial"/>
          <w:bCs/>
          <w:sz w:val="22"/>
          <w:szCs w:val="22"/>
        </w:rPr>
        <w:t>zvláštních sběrných nádob</w:t>
      </w:r>
      <w:r w:rsidR="009C7AFC">
        <w:rPr>
          <w:rFonts w:ascii="Arial" w:hAnsi="Arial" w:cs="Arial"/>
          <w:bCs/>
          <w:sz w:val="22"/>
          <w:szCs w:val="22"/>
        </w:rPr>
        <w:t xml:space="preserve"> </w:t>
      </w:r>
      <w:r w:rsidR="006E7003" w:rsidRPr="006E7003">
        <w:rPr>
          <w:rFonts w:ascii="Arial" w:hAnsi="Arial" w:cs="Arial"/>
          <w:sz w:val="22"/>
          <w:szCs w:val="22"/>
        </w:rPr>
        <w:t>a</w:t>
      </w:r>
      <w:r w:rsidR="005F0210" w:rsidRPr="006E7003">
        <w:rPr>
          <w:rFonts w:ascii="Arial" w:hAnsi="Arial" w:cs="Arial"/>
          <w:sz w:val="22"/>
          <w:szCs w:val="22"/>
        </w:rPr>
        <w:t xml:space="preserve"> velkoobjemov</w:t>
      </w:r>
      <w:r w:rsidR="006E7003" w:rsidRPr="006E7003">
        <w:rPr>
          <w:rFonts w:ascii="Arial" w:hAnsi="Arial" w:cs="Arial"/>
          <w:sz w:val="22"/>
          <w:szCs w:val="22"/>
        </w:rPr>
        <w:t>ých</w:t>
      </w:r>
      <w:r w:rsidR="005F0210" w:rsidRPr="006E7003">
        <w:rPr>
          <w:rFonts w:ascii="Arial" w:hAnsi="Arial" w:cs="Arial"/>
          <w:sz w:val="22"/>
          <w:szCs w:val="22"/>
        </w:rPr>
        <w:t xml:space="preserve"> kontejner</w:t>
      </w:r>
      <w:r w:rsidR="006E7003" w:rsidRPr="006E7003">
        <w:rPr>
          <w:rFonts w:ascii="Arial" w:hAnsi="Arial" w:cs="Arial"/>
          <w:sz w:val="22"/>
          <w:szCs w:val="22"/>
        </w:rPr>
        <w:t>ů.</w:t>
      </w:r>
    </w:p>
    <w:p w14:paraId="6F107C88" w14:textId="77777777" w:rsidR="0024722A" w:rsidRPr="00FB6AE5" w:rsidRDefault="0024722A">
      <w:pPr>
        <w:rPr>
          <w:rFonts w:ascii="Arial" w:hAnsi="Arial" w:cs="Arial"/>
          <w:sz w:val="22"/>
          <w:szCs w:val="22"/>
        </w:rPr>
      </w:pPr>
    </w:p>
    <w:p w14:paraId="66865721" w14:textId="77777777" w:rsidR="002A3581" w:rsidRPr="009C7AFC" w:rsidRDefault="002A3581" w:rsidP="009C7AFC">
      <w:pPr>
        <w:pStyle w:val="NormlnIMP"/>
        <w:numPr>
          <w:ilvl w:val="0"/>
          <w:numId w:val="4"/>
        </w:numPr>
        <w:tabs>
          <w:tab w:val="clear" w:pos="360"/>
          <w:tab w:val="num" w:pos="426"/>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sidR="00D451E4">
        <w:rPr>
          <w:rFonts w:ascii="Arial" w:hAnsi="Arial" w:cs="Arial"/>
          <w:sz w:val="22"/>
          <w:szCs w:val="22"/>
        </w:rPr>
        <w:t xml:space="preserve"> a velkoobjemové kontejnery</w:t>
      </w:r>
      <w:r>
        <w:rPr>
          <w:rFonts w:ascii="Arial" w:hAnsi="Arial" w:cs="Arial"/>
          <w:sz w:val="22"/>
          <w:szCs w:val="22"/>
        </w:rPr>
        <w:t xml:space="preserve"> </w:t>
      </w:r>
      <w:r w:rsidRPr="00857DA0">
        <w:rPr>
          <w:rFonts w:ascii="Arial" w:hAnsi="Arial" w:cs="Arial"/>
          <w:sz w:val="22"/>
          <w:szCs w:val="22"/>
        </w:rPr>
        <w:t>jsou umístěny na těchto</w:t>
      </w:r>
      <w:r w:rsidR="00D451E4">
        <w:rPr>
          <w:rFonts w:ascii="Arial" w:hAnsi="Arial" w:cs="Arial"/>
          <w:sz w:val="22"/>
          <w:szCs w:val="22"/>
        </w:rPr>
        <w:t xml:space="preserve"> </w:t>
      </w:r>
      <w:r w:rsidRPr="00857DA0">
        <w:rPr>
          <w:rFonts w:ascii="Arial" w:hAnsi="Arial" w:cs="Arial"/>
          <w:sz w:val="22"/>
          <w:szCs w:val="22"/>
        </w:rPr>
        <w:t>stanovištích</w:t>
      </w:r>
      <w:r w:rsidR="009C7AFC">
        <w:rPr>
          <w:rFonts w:ascii="Arial" w:hAnsi="Arial" w:cs="Arial"/>
          <w:sz w:val="22"/>
          <w:szCs w:val="22"/>
        </w:rPr>
        <w:t xml:space="preserve"> (zveřejněno i na webových stránkách obce </w:t>
      </w:r>
      <w:hyperlink r:id="rId9" w:history="1">
        <w:r w:rsidR="009C7AFC" w:rsidRPr="00B32DFB">
          <w:rPr>
            <w:rStyle w:val="Hypertextovodkaz"/>
            <w:rFonts w:ascii="Arial" w:hAnsi="Arial" w:cs="Arial"/>
            <w:sz w:val="22"/>
            <w:szCs w:val="22"/>
          </w:rPr>
          <w:t>www.hribiny-ledska.cz</w:t>
        </w:r>
      </w:hyperlink>
      <w:r w:rsidR="009C7AFC">
        <w:rPr>
          <w:rFonts w:ascii="Arial" w:hAnsi="Arial" w:cs="Arial"/>
          <w:sz w:val="22"/>
          <w:szCs w:val="22"/>
        </w:rPr>
        <w:t>)</w:t>
      </w:r>
      <w:r w:rsidRPr="009C7AFC">
        <w:rPr>
          <w:rFonts w:ascii="Arial" w:hAnsi="Arial" w:cs="Arial"/>
          <w:sz w:val="22"/>
          <w:szCs w:val="22"/>
        </w:rPr>
        <w:t xml:space="preserve">: </w:t>
      </w:r>
    </w:p>
    <w:p w14:paraId="4AC98925" w14:textId="77777777" w:rsidR="00D451E4" w:rsidRPr="00D451E4" w:rsidRDefault="00D451E4" w:rsidP="00D451E4">
      <w:pPr>
        <w:autoSpaceDE w:val="0"/>
        <w:autoSpaceDN w:val="0"/>
        <w:adjustRightInd w:val="0"/>
        <w:ind w:left="993"/>
        <w:rPr>
          <w:rFonts w:ascii="Arial" w:hAnsi="Arial" w:cs="Arial"/>
          <w:sz w:val="22"/>
          <w:szCs w:val="22"/>
        </w:rPr>
      </w:pPr>
      <w:r w:rsidRPr="00D451E4">
        <w:rPr>
          <w:rFonts w:ascii="Arial" w:hAnsi="Arial" w:cs="Arial"/>
          <w:sz w:val="22"/>
          <w:szCs w:val="22"/>
        </w:rPr>
        <w:t xml:space="preserve">a) </w:t>
      </w:r>
      <w:r>
        <w:rPr>
          <w:rFonts w:ascii="Arial" w:hAnsi="Arial" w:cs="Arial"/>
          <w:sz w:val="22"/>
          <w:szCs w:val="22"/>
        </w:rPr>
        <w:t>u</w:t>
      </w:r>
      <w:r w:rsidRPr="00D451E4">
        <w:rPr>
          <w:rFonts w:ascii="Arial" w:hAnsi="Arial" w:cs="Arial"/>
          <w:sz w:val="22"/>
          <w:szCs w:val="22"/>
        </w:rPr>
        <w:t xml:space="preserve"> autobusové zastávky na Pasekách</w:t>
      </w:r>
      <w:r>
        <w:rPr>
          <w:rFonts w:ascii="Arial" w:hAnsi="Arial" w:cs="Arial"/>
          <w:sz w:val="22"/>
          <w:szCs w:val="22"/>
        </w:rPr>
        <w:t>;</w:t>
      </w:r>
    </w:p>
    <w:p w14:paraId="309F2975" w14:textId="77777777" w:rsidR="00D451E4" w:rsidRPr="00D451E4" w:rsidRDefault="00D451E4" w:rsidP="00D451E4">
      <w:pPr>
        <w:autoSpaceDE w:val="0"/>
        <w:autoSpaceDN w:val="0"/>
        <w:adjustRightInd w:val="0"/>
        <w:ind w:left="993"/>
        <w:rPr>
          <w:rFonts w:ascii="Arial" w:hAnsi="Arial" w:cs="Arial"/>
          <w:sz w:val="22"/>
          <w:szCs w:val="22"/>
        </w:rPr>
      </w:pPr>
      <w:r w:rsidRPr="00D451E4">
        <w:rPr>
          <w:rFonts w:ascii="Arial" w:hAnsi="Arial" w:cs="Arial"/>
          <w:sz w:val="22"/>
          <w:szCs w:val="22"/>
        </w:rPr>
        <w:t xml:space="preserve">b) </w:t>
      </w:r>
      <w:r>
        <w:rPr>
          <w:rFonts w:ascii="Arial" w:hAnsi="Arial" w:cs="Arial"/>
          <w:sz w:val="22"/>
          <w:szCs w:val="22"/>
        </w:rPr>
        <w:t>u</w:t>
      </w:r>
      <w:r w:rsidRPr="00D451E4">
        <w:rPr>
          <w:rFonts w:ascii="Arial" w:hAnsi="Arial" w:cs="Arial"/>
          <w:sz w:val="22"/>
          <w:szCs w:val="22"/>
        </w:rPr>
        <w:t xml:space="preserve"> obecního úřadu v</w:t>
      </w:r>
      <w:r>
        <w:rPr>
          <w:rFonts w:ascii="Arial" w:hAnsi="Arial" w:cs="Arial"/>
          <w:sz w:val="22"/>
          <w:szCs w:val="22"/>
        </w:rPr>
        <w:t> </w:t>
      </w:r>
      <w:r w:rsidRPr="00D451E4">
        <w:rPr>
          <w:rFonts w:ascii="Arial" w:hAnsi="Arial" w:cs="Arial"/>
          <w:sz w:val="22"/>
          <w:szCs w:val="22"/>
        </w:rPr>
        <w:t>Hřibinách</w:t>
      </w:r>
      <w:r>
        <w:rPr>
          <w:rFonts w:ascii="Arial" w:hAnsi="Arial" w:cs="Arial"/>
          <w:sz w:val="22"/>
          <w:szCs w:val="22"/>
        </w:rPr>
        <w:t>;</w:t>
      </w:r>
    </w:p>
    <w:p w14:paraId="65063F40" w14:textId="77777777" w:rsidR="00D451E4" w:rsidRPr="00D451E4" w:rsidRDefault="00D451E4" w:rsidP="00D451E4">
      <w:pPr>
        <w:autoSpaceDE w:val="0"/>
        <w:autoSpaceDN w:val="0"/>
        <w:adjustRightInd w:val="0"/>
        <w:ind w:left="993"/>
        <w:rPr>
          <w:rFonts w:ascii="Arial" w:hAnsi="Arial" w:cs="Arial"/>
          <w:sz w:val="22"/>
          <w:szCs w:val="22"/>
        </w:rPr>
      </w:pPr>
      <w:r w:rsidRPr="00D451E4">
        <w:rPr>
          <w:rFonts w:ascii="Arial" w:hAnsi="Arial" w:cs="Arial"/>
          <w:sz w:val="22"/>
          <w:szCs w:val="22"/>
        </w:rPr>
        <w:t xml:space="preserve">c) </w:t>
      </w:r>
      <w:r>
        <w:rPr>
          <w:rFonts w:ascii="Arial" w:hAnsi="Arial" w:cs="Arial"/>
          <w:sz w:val="22"/>
          <w:szCs w:val="22"/>
        </w:rPr>
        <w:t>u</w:t>
      </w:r>
      <w:r w:rsidRPr="00D451E4">
        <w:rPr>
          <w:rFonts w:ascii="Arial" w:hAnsi="Arial" w:cs="Arial"/>
          <w:sz w:val="22"/>
          <w:szCs w:val="22"/>
        </w:rPr>
        <w:t xml:space="preserve"> dílny na Malé Ledské</w:t>
      </w:r>
      <w:r>
        <w:rPr>
          <w:rFonts w:ascii="Arial" w:hAnsi="Arial" w:cs="Arial"/>
          <w:sz w:val="22"/>
          <w:szCs w:val="22"/>
        </w:rPr>
        <w:t>;</w:t>
      </w:r>
    </w:p>
    <w:p w14:paraId="3BB55A9C" w14:textId="77777777" w:rsidR="00D451E4" w:rsidRPr="00D451E4" w:rsidRDefault="00D451E4" w:rsidP="00D451E4">
      <w:pPr>
        <w:autoSpaceDE w:val="0"/>
        <w:autoSpaceDN w:val="0"/>
        <w:adjustRightInd w:val="0"/>
        <w:ind w:left="993"/>
        <w:rPr>
          <w:rFonts w:ascii="Arial" w:hAnsi="Arial" w:cs="Arial"/>
          <w:sz w:val="22"/>
          <w:szCs w:val="22"/>
        </w:rPr>
      </w:pPr>
      <w:r w:rsidRPr="00D451E4">
        <w:rPr>
          <w:rFonts w:ascii="Arial" w:hAnsi="Arial" w:cs="Arial"/>
          <w:sz w:val="22"/>
          <w:szCs w:val="22"/>
        </w:rPr>
        <w:t xml:space="preserve">d) </w:t>
      </w:r>
      <w:r>
        <w:rPr>
          <w:rFonts w:ascii="Arial" w:hAnsi="Arial" w:cs="Arial"/>
          <w:sz w:val="22"/>
          <w:szCs w:val="22"/>
        </w:rPr>
        <w:t>u</w:t>
      </w:r>
      <w:r w:rsidRPr="00D451E4">
        <w:rPr>
          <w:rFonts w:ascii="Arial" w:hAnsi="Arial" w:cs="Arial"/>
          <w:sz w:val="22"/>
          <w:szCs w:val="22"/>
        </w:rPr>
        <w:t xml:space="preserve"> rybníčku na Malé Ledské</w:t>
      </w:r>
      <w:r>
        <w:rPr>
          <w:rFonts w:ascii="Arial" w:hAnsi="Arial" w:cs="Arial"/>
          <w:sz w:val="22"/>
          <w:szCs w:val="22"/>
        </w:rPr>
        <w:t>;</w:t>
      </w:r>
    </w:p>
    <w:p w14:paraId="3761DCC7" w14:textId="77777777" w:rsidR="00D451E4" w:rsidRPr="00D451E4" w:rsidRDefault="00D451E4" w:rsidP="00D451E4">
      <w:pPr>
        <w:autoSpaceDE w:val="0"/>
        <w:autoSpaceDN w:val="0"/>
        <w:adjustRightInd w:val="0"/>
        <w:ind w:left="993"/>
        <w:rPr>
          <w:rFonts w:ascii="Arial" w:hAnsi="Arial" w:cs="Arial"/>
          <w:sz w:val="22"/>
          <w:szCs w:val="22"/>
        </w:rPr>
      </w:pPr>
      <w:r w:rsidRPr="00D451E4">
        <w:rPr>
          <w:rFonts w:ascii="Arial" w:hAnsi="Arial" w:cs="Arial"/>
          <w:sz w:val="22"/>
          <w:szCs w:val="22"/>
        </w:rPr>
        <w:t xml:space="preserve">e) </w:t>
      </w:r>
      <w:r>
        <w:rPr>
          <w:rFonts w:ascii="Arial" w:hAnsi="Arial" w:cs="Arial"/>
          <w:sz w:val="22"/>
          <w:szCs w:val="22"/>
        </w:rPr>
        <w:t xml:space="preserve">u </w:t>
      </w:r>
      <w:r w:rsidRPr="00D451E4">
        <w:rPr>
          <w:rFonts w:ascii="Arial" w:hAnsi="Arial" w:cs="Arial"/>
          <w:sz w:val="22"/>
          <w:szCs w:val="22"/>
        </w:rPr>
        <w:t>autobusové zastávky na Velké Ledské</w:t>
      </w:r>
      <w:r>
        <w:rPr>
          <w:rFonts w:ascii="Arial" w:hAnsi="Arial" w:cs="Arial"/>
          <w:sz w:val="22"/>
          <w:szCs w:val="22"/>
        </w:rPr>
        <w:t>;</w:t>
      </w:r>
    </w:p>
    <w:p w14:paraId="405F8A6C" w14:textId="77777777" w:rsidR="0024722A" w:rsidRPr="00D451E4" w:rsidRDefault="00D451E4" w:rsidP="00D451E4">
      <w:pPr>
        <w:ind w:left="993"/>
        <w:jc w:val="both"/>
        <w:rPr>
          <w:rFonts w:ascii="Arial" w:hAnsi="Arial" w:cs="Arial"/>
          <w:sz w:val="22"/>
          <w:szCs w:val="22"/>
        </w:rPr>
      </w:pPr>
      <w:r w:rsidRPr="00D451E4">
        <w:rPr>
          <w:rFonts w:ascii="Arial" w:hAnsi="Arial" w:cs="Arial"/>
          <w:sz w:val="22"/>
          <w:szCs w:val="22"/>
        </w:rPr>
        <w:t xml:space="preserve">f) </w:t>
      </w:r>
      <w:r w:rsidR="00422C8D">
        <w:rPr>
          <w:rFonts w:ascii="Arial" w:hAnsi="Arial" w:cs="Arial"/>
          <w:sz w:val="22"/>
          <w:szCs w:val="22"/>
        </w:rPr>
        <w:t>na odbočce ke sběrnému dvoru</w:t>
      </w:r>
      <w:r w:rsidRPr="00D451E4">
        <w:rPr>
          <w:rFonts w:ascii="Arial" w:hAnsi="Arial" w:cs="Arial"/>
          <w:sz w:val="22"/>
          <w:szCs w:val="22"/>
        </w:rPr>
        <w:t xml:space="preserve"> na Velké Ledské</w:t>
      </w:r>
      <w:r>
        <w:rPr>
          <w:rFonts w:ascii="Arial" w:hAnsi="Arial" w:cs="Arial"/>
          <w:sz w:val="22"/>
          <w:szCs w:val="22"/>
        </w:rPr>
        <w:t>.</w:t>
      </w:r>
    </w:p>
    <w:p w14:paraId="2C4E19B1" w14:textId="77777777" w:rsidR="00D451E4" w:rsidRPr="00FB6AE5" w:rsidRDefault="00D451E4" w:rsidP="00D451E4">
      <w:pPr>
        <w:jc w:val="both"/>
        <w:rPr>
          <w:rFonts w:ascii="Arial" w:hAnsi="Arial" w:cs="Arial"/>
          <w:sz w:val="22"/>
          <w:szCs w:val="22"/>
        </w:rPr>
      </w:pPr>
    </w:p>
    <w:p w14:paraId="4B3C6794" w14:textId="77777777" w:rsidR="0024722A" w:rsidRPr="00FB6AE5" w:rsidRDefault="0024722A" w:rsidP="00E76CF6">
      <w:pPr>
        <w:pStyle w:val="NormlnIMP"/>
        <w:numPr>
          <w:ilvl w:val="0"/>
          <w:numId w:val="4"/>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FB6AE5">
        <w:rPr>
          <w:rFonts w:ascii="Arial" w:hAnsi="Arial" w:cs="Arial"/>
          <w:sz w:val="22"/>
          <w:szCs w:val="22"/>
        </w:rPr>
        <w:t>Zvláštní sběrné nádoby</w:t>
      </w:r>
      <w:r w:rsidR="00E76CF6">
        <w:rPr>
          <w:rFonts w:ascii="Arial" w:hAnsi="Arial" w:cs="Arial"/>
          <w:sz w:val="22"/>
          <w:szCs w:val="22"/>
        </w:rPr>
        <w:t xml:space="preserve"> a velkoobjemové kontejnery</w:t>
      </w:r>
      <w:r w:rsidRPr="00FB6AE5">
        <w:rPr>
          <w:rFonts w:ascii="Arial" w:hAnsi="Arial" w:cs="Arial"/>
          <w:sz w:val="22"/>
          <w:szCs w:val="22"/>
        </w:rPr>
        <w:t xml:space="preserve"> jsou barevně odlišeny a označeny příslušnými nápisy:</w:t>
      </w:r>
    </w:p>
    <w:p w14:paraId="675E6F28" w14:textId="77777777" w:rsidR="00745703" w:rsidRPr="005A4C0B" w:rsidRDefault="002F0D2A" w:rsidP="00C421D6">
      <w:pPr>
        <w:pStyle w:val="Odstavecseseznamem"/>
        <w:numPr>
          <w:ilvl w:val="0"/>
          <w:numId w:val="18"/>
        </w:numPr>
        <w:autoSpaceDE w:val="0"/>
        <w:autoSpaceDN w:val="0"/>
        <w:adjustRightInd w:val="0"/>
        <w:spacing w:after="0" w:line="240" w:lineRule="auto"/>
        <w:ind w:left="1276" w:hanging="425"/>
        <w:rPr>
          <w:rFonts w:ascii="Arial" w:hAnsi="Arial" w:cs="Arial"/>
          <w:bCs/>
          <w:iCs/>
          <w:color w:val="000000"/>
        </w:rPr>
      </w:pPr>
      <w:r w:rsidRPr="005A4C0B">
        <w:rPr>
          <w:rFonts w:ascii="Arial" w:hAnsi="Arial" w:cs="Arial"/>
          <w:bCs/>
          <w:iCs/>
          <w:color w:val="000000"/>
        </w:rPr>
        <w:t>b</w:t>
      </w:r>
      <w:r w:rsidR="00745703" w:rsidRPr="005A4C0B">
        <w:rPr>
          <w:rFonts w:ascii="Arial" w:hAnsi="Arial" w:cs="Arial"/>
          <w:bCs/>
          <w:iCs/>
          <w:color w:val="000000"/>
        </w:rPr>
        <w:t>iologick</w:t>
      </w:r>
      <w:r w:rsidR="001476FD" w:rsidRPr="005A4C0B">
        <w:rPr>
          <w:rFonts w:ascii="Arial" w:hAnsi="Arial" w:cs="Arial"/>
          <w:bCs/>
          <w:iCs/>
          <w:color w:val="000000"/>
        </w:rPr>
        <w:t>é</w:t>
      </w:r>
      <w:r w:rsidR="00DB2051" w:rsidRPr="005A4C0B">
        <w:rPr>
          <w:rFonts w:ascii="Arial" w:hAnsi="Arial" w:cs="Arial"/>
          <w:bCs/>
          <w:iCs/>
          <w:color w:val="000000"/>
        </w:rPr>
        <w:t xml:space="preserve"> </w:t>
      </w:r>
      <w:r w:rsidR="00745703" w:rsidRPr="005A4C0B">
        <w:rPr>
          <w:rFonts w:ascii="Arial" w:hAnsi="Arial" w:cs="Arial"/>
          <w:bCs/>
          <w:iCs/>
          <w:color w:val="000000"/>
        </w:rPr>
        <w:t>odpady</w:t>
      </w:r>
      <w:r w:rsidR="00D226C7" w:rsidRPr="005A4C0B">
        <w:rPr>
          <w:rFonts w:ascii="Arial" w:hAnsi="Arial" w:cs="Arial"/>
          <w:bCs/>
          <w:iCs/>
          <w:color w:val="000000"/>
        </w:rPr>
        <w:t xml:space="preserve"> rostlinného původu</w:t>
      </w:r>
      <w:r w:rsidRPr="005A4C0B">
        <w:rPr>
          <w:rFonts w:ascii="Arial" w:hAnsi="Arial" w:cs="Arial"/>
          <w:bCs/>
          <w:iCs/>
          <w:color w:val="000000"/>
        </w:rPr>
        <w:t xml:space="preserve"> – </w:t>
      </w:r>
      <w:r w:rsidR="00745703" w:rsidRPr="005A4C0B">
        <w:rPr>
          <w:rFonts w:ascii="Arial" w:hAnsi="Arial" w:cs="Arial"/>
          <w:bCs/>
          <w:iCs/>
          <w:color w:val="000000"/>
        </w:rPr>
        <w:t>barv</w:t>
      </w:r>
      <w:r w:rsidRPr="005A4C0B">
        <w:rPr>
          <w:rFonts w:ascii="Arial" w:hAnsi="Arial" w:cs="Arial"/>
          <w:bCs/>
          <w:iCs/>
          <w:color w:val="000000"/>
        </w:rPr>
        <w:t>a hnědá;</w:t>
      </w:r>
    </w:p>
    <w:p w14:paraId="2CDB3BEE" w14:textId="77777777" w:rsidR="0024722A" w:rsidRPr="005A4C0B" w:rsidRDefault="002F0D2A" w:rsidP="00C421D6">
      <w:pPr>
        <w:pStyle w:val="Odstavecseseznamem"/>
        <w:numPr>
          <w:ilvl w:val="0"/>
          <w:numId w:val="18"/>
        </w:numPr>
        <w:autoSpaceDE w:val="0"/>
        <w:autoSpaceDN w:val="0"/>
        <w:adjustRightInd w:val="0"/>
        <w:spacing w:after="0" w:line="240" w:lineRule="auto"/>
        <w:ind w:left="1276" w:hanging="425"/>
        <w:rPr>
          <w:rFonts w:ascii="Arial" w:hAnsi="Arial" w:cs="Arial"/>
          <w:bCs/>
          <w:iCs/>
          <w:color w:val="000000"/>
        </w:rPr>
      </w:pPr>
      <w:r w:rsidRPr="005A4C0B">
        <w:rPr>
          <w:rFonts w:ascii="Arial" w:hAnsi="Arial" w:cs="Arial"/>
          <w:bCs/>
          <w:iCs/>
          <w:color w:val="000000"/>
        </w:rPr>
        <w:t>p</w:t>
      </w:r>
      <w:r w:rsidR="0024722A" w:rsidRPr="005A4C0B">
        <w:rPr>
          <w:rFonts w:ascii="Arial" w:hAnsi="Arial" w:cs="Arial"/>
          <w:bCs/>
          <w:iCs/>
          <w:color w:val="000000"/>
        </w:rPr>
        <w:t>apír</w:t>
      </w:r>
      <w:r w:rsidRPr="005A4C0B">
        <w:rPr>
          <w:rFonts w:ascii="Arial" w:hAnsi="Arial" w:cs="Arial"/>
          <w:bCs/>
          <w:iCs/>
          <w:color w:val="000000"/>
        </w:rPr>
        <w:t xml:space="preserve"> – </w:t>
      </w:r>
      <w:r w:rsidR="0024722A" w:rsidRPr="005A4C0B">
        <w:rPr>
          <w:rFonts w:ascii="Arial" w:hAnsi="Arial" w:cs="Arial"/>
          <w:bCs/>
          <w:iCs/>
          <w:color w:val="000000"/>
        </w:rPr>
        <w:t>barva</w:t>
      </w:r>
      <w:r w:rsidRPr="005A4C0B">
        <w:rPr>
          <w:rFonts w:ascii="Arial" w:hAnsi="Arial" w:cs="Arial"/>
          <w:bCs/>
          <w:iCs/>
          <w:color w:val="000000"/>
        </w:rPr>
        <w:t xml:space="preserve"> modrá;</w:t>
      </w:r>
    </w:p>
    <w:p w14:paraId="7196F09A" w14:textId="77777777" w:rsidR="00A94551" w:rsidRPr="005A4C0B" w:rsidRDefault="002F0D2A" w:rsidP="00C421D6">
      <w:pPr>
        <w:pStyle w:val="Odstavecseseznamem"/>
        <w:numPr>
          <w:ilvl w:val="0"/>
          <w:numId w:val="18"/>
        </w:numPr>
        <w:autoSpaceDE w:val="0"/>
        <w:autoSpaceDN w:val="0"/>
        <w:adjustRightInd w:val="0"/>
        <w:spacing w:after="0" w:line="240" w:lineRule="auto"/>
        <w:ind w:left="1276" w:hanging="425"/>
        <w:rPr>
          <w:rFonts w:ascii="Arial" w:hAnsi="Arial" w:cs="Arial"/>
          <w:bCs/>
          <w:iCs/>
          <w:color w:val="FF0000"/>
        </w:rPr>
      </w:pPr>
      <w:r w:rsidRPr="005A4C0B">
        <w:rPr>
          <w:rFonts w:ascii="Arial" w:hAnsi="Arial" w:cs="Arial"/>
          <w:bCs/>
          <w:iCs/>
          <w:color w:val="000000"/>
        </w:rPr>
        <w:t>p</w:t>
      </w:r>
      <w:r w:rsidR="00A94551" w:rsidRPr="005A4C0B">
        <w:rPr>
          <w:rFonts w:ascii="Arial" w:hAnsi="Arial" w:cs="Arial"/>
          <w:bCs/>
          <w:iCs/>
          <w:color w:val="000000"/>
        </w:rPr>
        <w:t>lasty, PET lahve</w:t>
      </w:r>
      <w:r w:rsidR="00567031">
        <w:rPr>
          <w:rFonts w:ascii="Arial" w:hAnsi="Arial" w:cs="Arial"/>
          <w:bCs/>
          <w:iCs/>
          <w:color w:val="000000"/>
        </w:rPr>
        <w:t xml:space="preserve"> a nápojové kartony</w:t>
      </w:r>
      <w:r w:rsidRPr="005A4C0B">
        <w:rPr>
          <w:rFonts w:ascii="Arial" w:hAnsi="Arial" w:cs="Arial"/>
          <w:bCs/>
          <w:iCs/>
          <w:color w:val="000000"/>
        </w:rPr>
        <w:t xml:space="preserve"> - </w:t>
      </w:r>
      <w:r w:rsidR="00A94551" w:rsidRPr="005A4C0B">
        <w:rPr>
          <w:rFonts w:ascii="Arial" w:hAnsi="Arial" w:cs="Arial"/>
          <w:bCs/>
          <w:iCs/>
          <w:color w:val="000000"/>
        </w:rPr>
        <w:t xml:space="preserve">barva </w:t>
      </w:r>
      <w:r w:rsidRPr="005A4C0B">
        <w:rPr>
          <w:rFonts w:ascii="Arial" w:hAnsi="Arial" w:cs="Arial"/>
          <w:bCs/>
          <w:iCs/>
        </w:rPr>
        <w:t>žlutá;</w:t>
      </w:r>
    </w:p>
    <w:p w14:paraId="4699274D" w14:textId="77777777" w:rsidR="0024722A" w:rsidRPr="005A4C0B" w:rsidRDefault="002F0D2A" w:rsidP="00C421D6">
      <w:pPr>
        <w:pStyle w:val="Odstavecseseznamem"/>
        <w:numPr>
          <w:ilvl w:val="0"/>
          <w:numId w:val="18"/>
        </w:numPr>
        <w:autoSpaceDE w:val="0"/>
        <w:autoSpaceDN w:val="0"/>
        <w:adjustRightInd w:val="0"/>
        <w:spacing w:after="0" w:line="240" w:lineRule="auto"/>
        <w:ind w:left="1276" w:hanging="425"/>
        <w:rPr>
          <w:rFonts w:ascii="Arial" w:hAnsi="Arial" w:cs="Arial"/>
          <w:bCs/>
          <w:iCs/>
          <w:color w:val="000000"/>
        </w:rPr>
      </w:pPr>
      <w:r w:rsidRPr="005A4C0B">
        <w:rPr>
          <w:rFonts w:ascii="Arial" w:hAnsi="Arial" w:cs="Arial"/>
          <w:bCs/>
          <w:iCs/>
          <w:color w:val="000000"/>
        </w:rPr>
        <w:t>s</w:t>
      </w:r>
      <w:r w:rsidR="0024722A" w:rsidRPr="005A4C0B">
        <w:rPr>
          <w:rFonts w:ascii="Arial" w:hAnsi="Arial" w:cs="Arial"/>
          <w:bCs/>
          <w:iCs/>
          <w:color w:val="000000"/>
        </w:rPr>
        <w:t>klo</w:t>
      </w:r>
      <w:r w:rsidRPr="005A4C0B">
        <w:rPr>
          <w:rFonts w:ascii="Arial" w:hAnsi="Arial" w:cs="Arial"/>
          <w:bCs/>
          <w:iCs/>
          <w:color w:val="000000"/>
        </w:rPr>
        <w:t xml:space="preserve"> –</w:t>
      </w:r>
      <w:r w:rsidR="0024722A" w:rsidRPr="005A4C0B">
        <w:rPr>
          <w:rFonts w:ascii="Arial" w:hAnsi="Arial" w:cs="Arial"/>
          <w:bCs/>
          <w:iCs/>
          <w:color w:val="000000"/>
        </w:rPr>
        <w:t xml:space="preserve"> barv</w:t>
      </w:r>
      <w:r w:rsidRPr="005A4C0B">
        <w:rPr>
          <w:rFonts w:ascii="Arial" w:hAnsi="Arial" w:cs="Arial"/>
          <w:bCs/>
          <w:iCs/>
          <w:color w:val="000000"/>
        </w:rPr>
        <w:t>a zelená;</w:t>
      </w:r>
    </w:p>
    <w:p w14:paraId="7C85896A" w14:textId="77777777" w:rsidR="00745703" w:rsidRPr="00BE30EB" w:rsidRDefault="002F0D2A" w:rsidP="00C421D6">
      <w:pPr>
        <w:pStyle w:val="Odstavecseseznamem"/>
        <w:numPr>
          <w:ilvl w:val="0"/>
          <w:numId w:val="18"/>
        </w:numPr>
        <w:autoSpaceDE w:val="0"/>
        <w:autoSpaceDN w:val="0"/>
        <w:adjustRightInd w:val="0"/>
        <w:spacing w:after="0" w:line="240" w:lineRule="auto"/>
        <w:ind w:left="1276" w:hanging="425"/>
        <w:rPr>
          <w:rFonts w:ascii="Arial" w:hAnsi="Arial" w:cs="Arial"/>
          <w:bCs/>
          <w:iCs/>
        </w:rPr>
      </w:pPr>
      <w:r w:rsidRPr="005A4C0B">
        <w:rPr>
          <w:rFonts w:ascii="Arial" w:hAnsi="Arial" w:cs="Arial"/>
          <w:bCs/>
          <w:iCs/>
          <w:color w:val="000000"/>
        </w:rPr>
        <w:t>k</w:t>
      </w:r>
      <w:r w:rsidR="00745703" w:rsidRPr="005A4C0B">
        <w:rPr>
          <w:rFonts w:ascii="Arial" w:hAnsi="Arial" w:cs="Arial"/>
          <w:bCs/>
          <w:iCs/>
          <w:color w:val="000000"/>
        </w:rPr>
        <w:t>ovy</w:t>
      </w:r>
      <w:r w:rsidR="005A4C0B" w:rsidRPr="005A4C0B">
        <w:rPr>
          <w:rFonts w:ascii="Arial" w:hAnsi="Arial" w:cs="Arial"/>
          <w:bCs/>
          <w:iCs/>
          <w:color w:val="000000"/>
        </w:rPr>
        <w:t xml:space="preserve"> </w:t>
      </w:r>
      <w:r w:rsidR="005A4C0B" w:rsidRPr="00BE30EB">
        <w:rPr>
          <w:rFonts w:ascii="Arial" w:hAnsi="Arial" w:cs="Arial"/>
          <w:bCs/>
          <w:iCs/>
        </w:rPr>
        <w:t xml:space="preserve">- </w:t>
      </w:r>
      <w:r w:rsidR="00745703" w:rsidRPr="00BE30EB">
        <w:rPr>
          <w:rFonts w:ascii="Arial" w:hAnsi="Arial" w:cs="Arial"/>
          <w:bCs/>
          <w:iCs/>
        </w:rPr>
        <w:t xml:space="preserve">barva </w:t>
      </w:r>
      <w:r w:rsidR="005A4C0B" w:rsidRPr="00BE30EB">
        <w:rPr>
          <w:rFonts w:ascii="Arial" w:hAnsi="Arial" w:cs="Arial"/>
          <w:bCs/>
          <w:iCs/>
        </w:rPr>
        <w:t>černá</w:t>
      </w:r>
      <w:r w:rsidR="002A3581" w:rsidRPr="00BE30EB">
        <w:rPr>
          <w:rFonts w:ascii="Arial" w:hAnsi="Arial" w:cs="Arial"/>
          <w:bCs/>
          <w:iCs/>
        </w:rPr>
        <w:t xml:space="preserve"> s nápisem KOVY</w:t>
      </w:r>
      <w:r w:rsidR="005A4C0B" w:rsidRPr="00BE30EB">
        <w:rPr>
          <w:rFonts w:ascii="Arial" w:hAnsi="Arial" w:cs="Arial"/>
          <w:bCs/>
          <w:iCs/>
        </w:rPr>
        <w:t>;</w:t>
      </w:r>
    </w:p>
    <w:p w14:paraId="29F59C8C" w14:textId="77777777" w:rsidR="00547890" w:rsidRPr="00BE30EB" w:rsidRDefault="002F0D2A" w:rsidP="00C421D6">
      <w:pPr>
        <w:numPr>
          <w:ilvl w:val="0"/>
          <w:numId w:val="18"/>
        </w:numPr>
        <w:ind w:left="1276" w:hanging="425"/>
        <w:rPr>
          <w:rFonts w:ascii="Arial" w:hAnsi="Arial" w:cs="Arial"/>
          <w:iCs/>
          <w:sz w:val="22"/>
          <w:szCs w:val="22"/>
        </w:rPr>
      </w:pPr>
      <w:r w:rsidRPr="00BE30EB">
        <w:rPr>
          <w:rFonts w:ascii="Arial" w:hAnsi="Arial" w:cs="Arial"/>
          <w:iCs/>
          <w:sz w:val="22"/>
          <w:szCs w:val="22"/>
        </w:rPr>
        <w:t>j</w:t>
      </w:r>
      <w:r w:rsidR="00547890" w:rsidRPr="00BE30EB">
        <w:rPr>
          <w:rFonts w:ascii="Arial" w:hAnsi="Arial" w:cs="Arial"/>
          <w:iCs/>
          <w:sz w:val="22"/>
          <w:szCs w:val="22"/>
        </w:rPr>
        <w:t>edlé oleje a tuky</w:t>
      </w:r>
      <w:r w:rsidR="00B74D44" w:rsidRPr="00BE30EB">
        <w:rPr>
          <w:rFonts w:ascii="Arial" w:hAnsi="Arial" w:cs="Arial"/>
          <w:iCs/>
          <w:sz w:val="22"/>
          <w:szCs w:val="22"/>
          <w:vertAlign w:val="superscript"/>
        </w:rPr>
        <w:t>3</w:t>
      </w:r>
      <w:r w:rsidR="005A4C0B" w:rsidRPr="00BE30EB">
        <w:rPr>
          <w:rFonts w:ascii="Arial" w:hAnsi="Arial" w:cs="Arial"/>
          <w:iCs/>
          <w:sz w:val="22"/>
          <w:szCs w:val="22"/>
        </w:rPr>
        <w:t xml:space="preserve"> – nádoba s nápisem JEDLÉ OLEJE A TUKY na sběrném dvoře;</w:t>
      </w:r>
    </w:p>
    <w:p w14:paraId="4E837635" w14:textId="77777777" w:rsidR="005A4C0B" w:rsidRPr="00BE30EB" w:rsidRDefault="005A4C0B" w:rsidP="00C421D6">
      <w:pPr>
        <w:numPr>
          <w:ilvl w:val="0"/>
          <w:numId w:val="18"/>
        </w:numPr>
        <w:ind w:left="1276" w:hanging="425"/>
        <w:rPr>
          <w:rFonts w:ascii="Arial" w:hAnsi="Arial" w:cs="Arial"/>
          <w:iCs/>
          <w:sz w:val="22"/>
          <w:szCs w:val="22"/>
        </w:rPr>
      </w:pPr>
      <w:r w:rsidRPr="00BE30EB">
        <w:rPr>
          <w:rFonts w:ascii="Arial" w:hAnsi="Arial" w:cs="Arial"/>
          <w:iCs/>
          <w:sz w:val="22"/>
          <w:szCs w:val="22"/>
        </w:rPr>
        <w:t>textil</w:t>
      </w:r>
    </w:p>
    <w:p w14:paraId="245AB6CF" w14:textId="77777777" w:rsidR="00A342C0" w:rsidRPr="00BE30EB" w:rsidRDefault="005A4C0B" w:rsidP="00C421D6">
      <w:pPr>
        <w:numPr>
          <w:ilvl w:val="0"/>
          <w:numId w:val="35"/>
        </w:numPr>
        <w:ind w:left="1843" w:hanging="425"/>
        <w:rPr>
          <w:rFonts w:ascii="Arial" w:hAnsi="Arial" w:cs="Arial"/>
          <w:iCs/>
          <w:sz w:val="22"/>
          <w:szCs w:val="22"/>
        </w:rPr>
      </w:pPr>
      <w:r w:rsidRPr="00BE30EB">
        <w:rPr>
          <w:rFonts w:ascii="Arial" w:hAnsi="Arial" w:cs="Arial"/>
          <w:iCs/>
          <w:sz w:val="22"/>
          <w:szCs w:val="22"/>
        </w:rPr>
        <w:t>na sběrném dvoře kontejner s nápisem TEXTIlLNÍ ODPAD;</w:t>
      </w:r>
    </w:p>
    <w:p w14:paraId="4723D7B9" w14:textId="77777777" w:rsidR="005A4C0B" w:rsidRPr="00BE30EB" w:rsidRDefault="005A4C0B" w:rsidP="00C421D6">
      <w:pPr>
        <w:numPr>
          <w:ilvl w:val="0"/>
          <w:numId w:val="35"/>
        </w:numPr>
        <w:ind w:left="1843" w:hanging="425"/>
        <w:rPr>
          <w:rFonts w:ascii="Arial" w:hAnsi="Arial" w:cs="Arial"/>
          <w:iCs/>
          <w:sz w:val="22"/>
          <w:szCs w:val="22"/>
        </w:rPr>
      </w:pPr>
      <w:r w:rsidRPr="00BE30EB">
        <w:rPr>
          <w:rFonts w:ascii="Arial" w:hAnsi="Arial" w:cs="Arial"/>
          <w:iCs/>
          <w:sz w:val="22"/>
          <w:szCs w:val="22"/>
        </w:rPr>
        <w:t>u OÚ v Hřibinách kontejner Diakonie Broumov s nápisem TEXTIL pro charitativní účely;</w:t>
      </w:r>
    </w:p>
    <w:p w14:paraId="4517BAB5" w14:textId="77777777" w:rsidR="005A4C0B" w:rsidRPr="00BE30EB" w:rsidRDefault="005A4C0B" w:rsidP="00C421D6">
      <w:pPr>
        <w:numPr>
          <w:ilvl w:val="0"/>
          <w:numId w:val="18"/>
        </w:numPr>
        <w:ind w:left="1276" w:hanging="425"/>
        <w:rPr>
          <w:rFonts w:ascii="Arial" w:hAnsi="Arial" w:cs="Arial"/>
          <w:iCs/>
          <w:sz w:val="22"/>
          <w:szCs w:val="22"/>
        </w:rPr>
      </w:pPr>
      <w:r w:rsidRPr="00BE30EB">
        <w:rPr>
          <w:rFonts w:ascii="Arial" w:hAnsi="Arial" w:cs="Arial"/>
          <w:iCs/>
          <w:sz w:val="22"/>
          <w:szCs w:val="22"/>
        </w:rPr>
        <w:t>dřevo</w:t>
      </w:r>
    </w:p>
    <w:p w14:paraId="3A629E2D" w14:textId="77777777" w:rsidR="005A4C0B" w:rsidRPr="00BE30EB" w:rsidRDefault="005A4C0B" w:rsidP="00C421D6">
      <w:pPr>
        <w:numPr>
          <w:ilvl w:val="0"/>
          <w:numId w:val="36"/>
        </w:numPr>
        <w:ind w:left="1843" w:hanging="425"/>
        <w:rPr>
          <w:rFonts w:ascii="Arial" w:hAnsi="Arial" w:cs="Arial"/>
          <w:iCs/>
          <w:sz w:val="22"/>
          <w:szCs w:val="22"/>
        </w:rPr>
      </w:pPr>
      <w:r w:rsidRPr="00BE30EB">
        <w:rPr>
          <w:rFonts w:ascii="Arial" w:hAnsi="Arial" w:cs="Arial"/>
          <w:iCs/>
          <w:sz w:val="22"/>
          <w:szCs w:val="22"/>
        </w:rPr>
        <w:t>na sběrném dvoře kontejner s nápisem DŘEVO – kvalita A;</w:t>
      </w:r>
    </w:p>
    <w:p w14:paraId="745AF7D1" w14:textId="77777777" w:rsidR="0024722A" w:rsidRPr="00BE30EB" w:rsidRDefault="005A4C0B" w:rsidP="00C421D6">
      <w:pPr>
        <w:numPr>
          <w:ilvl w:val="0"/>
          <w:numId w:val="36"/>
        </w:numPr>
        <w:ind w:left="1843" w:hanging="425"/>
        <w:rPr>
          <w:rFonts w:ascii="Arial" w:hAnsi="Arial" w:cs="Arial"/>
          <w:iCs/>
          <w:sz w:val="22"/>
          <w:szCs w:val="22"/>
        </w:rPr>
      </w:pPr>
      <w:r w:rsidRPr="00BE30EB">
        <w:rPr>
          <w:rFonts w:ascii="Arial" w:hAnsi="Arial" w:cs="Arial"/>
          <w:iCs/>
          <w:sz w:val="22"/>
          <w:szCs w:val="22"/>
        </w:rPr>
        <w:t>na sběrném dvoře kontejner s nápisem DŘEVO – kvalita B.</w:t>
      </w:r>
    </w:p>
    <w:p w14:paraId="60E1F41A" w14:textId="77777777" w:rsidR="002F0D2A" w:rsidRDefault="002F0D2A" w:rsidP="002F0D2A">
      <w:pPr>
        <w:ind w:left="360"/>
        <w:rPr>
          <w:rFonts w:ascii="Arial" w:hAnsi="Arial" w:cs="Arial"/>
          <w:i/>
          <w:iCs/>
          <w:sz w:val="22"/>
          <w:szCs w:val="22"/>
        </w:rPr>
      </w:pPr>
    </w:p>
    <w:p w14:paraId="575E67EE"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5BC5F12C" w14:textId="7F0C1B81" w:rsidR="00B74D44" w:rsidRDefault="00E57217" w:rsidP="00B74D44">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1" allowOverlap="1" wp14:anchorId="357DA701" wp14:editId="5333A349">
                <wp:simplePos x="0" y="0"/>
                <wp:positionH relativeFrom="column">
                  <wp:posOffset>-106680</wp:posOffset>
                </wp:positionH>
                <wp:positionV relativeFrom="paragraph">
                  <wp:posOffset>116840</wp:posOffset>
                </wp:positionV>
                <wp:extent cx="1752600" cy="0"/>
                <wp:effectExtent l="12700" t="10795" r="6350" b="8255"/>
                <wp:wrapNone/>
                <wp:docPr id="545462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A8DF2" id="AutoShape 2" o:spid="_x0000_s1026" type="#_x0000_t32" style="position:absolute;margin-left:-8.4pt;margin-top:9.2pt;width:13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CZuAEAAFY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vFrelHEm&#10;6uIroL4keuLwXeMoktFIDgSmH8IWnYsjRapyGTg+cEi0oL4kpKoO7421ebLWiamRX1fLVU5gtKZN&#10;zhTG1O+3lsQR0m7kL/cYPW/DCA+uzWCDhvbb2Q5g7Isdi1t3liapkVaP6z22px1dJIvDyyzPi5a2&#10;4+09Z7/+Dps/AAAA//8DAFBLAwQUAAYACAAAACEAVTVRF90AAAAJAQAADwAAAGRycy9kb3ducmV2&#10;LnhtbEyPwW7CMBBE70j9B2sr9YLASVQQhDgIVeqhxwJSrybeJqHxOoodkvL13YoDHGdnNPM22462&#10;ERfsfO1IQTyPQCAVztRUKjge3mcrED5oMrpxhAp+0cM2f5pkOjVuoE+87EMpuIR8qhVUIbSplL6o&#10;0Go/dy0Se9+uszqw7EppOj1wuW1kEkVLaXVNvFDpFt8qLH72vVWAvl/E0W5ty+PHdZh+Jdfz0B6U&#10;enkedxsQAcdwD8M/PqNDzkwn15PxolEwi5eMHthYvYLgQLJYJyBOt4PMM/n4Qf4HAAD//wMAUEsB&#10;Ai0AFAAGAAgAAAAhALaDOJL+AAAA4QEAABMAAAAAAAAAAAAAAAAAAAAAAFtDb250ZW50X1R5cGVz&#10;XS54bWxQSwECLQAUAAYACAAAACEAOP0h/9YAAACUAQAACwAAAAAAAAAAAAAAAAAvAQAAX3JlbHMv&#10;LnJlbHNQSwECLQAUAAYACAAAACEAFnAAmbgBAABWAwAADgAAAAAAAAAAAAAAAAAuAgAAZHJzL2Uy&#10;b0RvYy54bWxQSwECLQAUAAYACAAAACEAVTVRF90AAAAJAQAADwAAAAAAAAAAAAAAAAASBAAAZHJz&#10;L2Rvd25yZXYueG1sUEsFBgAAAAAEAAQA8wAAABwFAAAAAA==&#10;"/>
            </w:pict>
          </mc:Fallback>
        </mc:AlternateContent>
      </w:r>
    </w:p>
    <w:p w14:paraId="53C20B69" w14:textId="77777777" w:rsidR="009007DD" w:rsidRPr="00C421D6" w:rsidRDefault="00B74D44" w:rsidP="009007DD">
      <w:pPr>
        <w:jc w:val="both"/>
        <w:rPr>
          <w:rFonts w:ascii="Arial" w:hAnsi="Arial" w:cs="Arial"/>
          <w:sz w:val="20"/>
          <w:szCs w:val="20"/>
        </w:rPr>
      </w:pPr>
      <w:r w:rsidRPr="00C421D6">
        <w:rPr>
          <w:sz w:val="20"/>
          <w:szCs w:val="20"/>
          <w:vertAlign w:val="superscript"/>
        </w:rPr>
        <w:t>3</w:t>
      </w:r>
      <w:r w:rsidRPr="00C421D6">
        <w:rPr>
          <w:sz w:val="20"/>
          <w:szCs w:val="20"/>
        </w:rPr>
        <w:t>Do sběrné nádoby se oleje a tuky odkládají v uzavřené plastové láhvi o maximálním objemu 2 litry.</w:t>
      </w:r>
    </w:p>
    <w:p w14:paraId="563CA099"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lastRenderedPageBreak/>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6EE9E52C" w14:textId="77777777" w:rsidR="003A0DB1" w:rsidRPr="00636C0A" w:rsidRDefault="003A0DB1" w:rsidP="003A0DB1">
      <w:pPr>
        <w:pStyle w:val="Default"/>
        <w:ind w:left="360"/>
        <w:rPr>
          <w:color w:val="auto"/>
        </w:rPr>
      </w:pPr>
    </w:p>
    <w:p w14:paraId="1E09AFCA" w14:textId="77777777" w:rsidR="00FB298C" w:rsidRPr="00636C0A" w:rsidRDefault="006101FB" w:rsidP="00FB298C">
      <w:pPr>
        <w:numPr>
          <w:ilvl w:val="0"/>
          <w:numId w:val="4"/>
        </w:numPr>
        <w:jc w:val="both"/>
        <w:rPr>
          <w:rFonts w:ascii="Arial" w:hAnsi="Arial" w:cs="Arial"/>
          <w:sz w:val="22"/>
          <w:szCs w:val="22"/>
        </w:rPr>
      </w:pPr>
      <w:r w:rsidRPr="00636C0A">
        <w:rPr>
          <w:rFonts w:ascii="Arial" w:hAnsi="Arial" w:cs="Arial"/>
          <w:sz w:val="22"/>
          <w:szCs w:val="22"/>
        </w:rPr>
        <w:t xml:space="preserve">Papír, plasty, </w:t>
      </w:r>
      <w:r w:rsidR="00567031">
        <w:rPr>
          <w:rFonts w:ascii="Arial" w:hAnsi="Arial" w:cs="Arial"/>
          <w:sz w:val="22"/>
          <w:szCs w:val="22"/>
        </w:rPr>
        <w:t xml:space="preserve">nápojový karton, </w:t>
      </w:r>
      <w:r w:rsidRPr="00636C0A">
        <w:rPr>
          <w:rFonts w:ascii="Arial" w:hAnsi="Arial" w:cs="Arial"/>
          <w:sz w:val="22"/>
          <w:szCs w:val="22"/>
        </w:rPr>
        <w:t>sklo, kovy</w:t>
      </w:r>
      <w:r w:rsidR="00636C0A" w:rsidRPr="00636C0A">
        <w:rPr>
          <w:rFonts w:ascii="Arial" w:hAnsi="Arial" w:cs="Arial"/>
          <w:sz w:val="22"/>
          <w:szCs w:val="22"/>
        </w:rPr>
        <w:t>, objemný odpad, jedlé tuky a oleje, biologický odpad rostlinného původu, nebezpečný odpad, textil, dřevo</w:t>
      </w:r>
      <w:r w:rsidR="00FB298C" w:rsidRPr="00636C0A">
        <w:rPr>
          <w:rFonts w:ascii="Arial" w:hAnsi="Arial" w:cs="Arial"/>
          <w:sz w:val="22"/>
          <w:szCs w:val="22"/>
        </w:rPr>
        <w:t xml:space="preserve"> lze také odevzdávat ve sběrném dvoře, který je umístěn</w:t>
      </w:r>
      <w:r w:rsidR="00636C0A" w:rsidRPr="00636C0A">
        <w:rPr>
          <w:rFonts w:ascii="Arial" w:hAnsi="Arial" w:cs="Arial"/>
          <w:sz w:val="22"/>
          <w:szCs w:val="22"/>
        </w:rPr>
        <w:t xml:space="preserve"> na Velké Ledské.</w:t>
      </w:r>
    </w:p>
    <w:p w14:paraId="74A993F3" w14:textId="77777777" w:rsidR="003A0DB1" w:rsidRDefault="003A0DB1" w:rsidP="003A0DB1">
      <w:pPr>
        <w:pStyle w:val="Default"/>
        <w:ind w:left="360"/>
      </w:pPr>
    </w:p>
    <w:p w14:paraId="289DBAA1"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60D74F3"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D4C6C8A" w14:textId="77777777" w:rsidR="0024722A" w:rsidRPr="00FB6AE5" w:rsidRDefault="0024722A">
      <w:pPr>
        <w:jc w:val="center"/>
        <w:rPr>
          <w:rFonts w:ascii="Arial" w:hAnsi="Arial" w:cs="Arial"/>
          <w:b/>
          <w:sz w:val="22"/>
          <w:szCs w:val="22"/>
        </w:rPr>
      </w:pPr>
    </w:p>
    <w:p w14:paraId="47ECB0F1" w14:textId="77777777" w:rsidR="0025354B" w:rsidRPr="005D3CB3" w:rsidRDefault="0025354B" w:rsidP="00CC4B32">
      <w:pPr>
        <w:widowControl w:val="0"/>
        <w:numPr>
          <w:ilvl w:val="0"/>
          <w:numId w:val="28"/>
        </w:numPr>
        <w:ind w:left="426" w:hanging="426"/>
        <w:jc w:val="both"/>
        <w:rPr>
          <w:rFonts w:ascii="Arial" w:hAnsi="Arial" w:cs="Arial"/>
          <w:strike/>
          <w:sz w:val="22"/>
          <w:szCs w:val="22"/>
        </w:rPr>
      </w:pPr>
      <w:r w:rsidRPr="005D3CB3">
        <w:rPr>
          <w:rFonts w:ascii="Arial" w:hAnsi="Arial" w:cs="Arial"/>
          <w:sz w:val="22"/>
          <w:szCs w:val="22"/>
        </w:rPr>
        <w:t xml:space="preserve">Směsný komunální odpad se </w:t>
      </w:r>
      <w:r w:rsidR="00912D28" w:rsidRPr="005D3CB3">
        <w:rPr>
          <w:rFonts w:ascii="Arial" w:hAnsi="Arial" w:cs="Arial"/>
          <w:sz w:val="22"/>
          <w:szCs w:val="22"/>
        </w:rPr>
        <w:t xml:space="preserve">odkládá </w:t>
      </w:r>
      <w:r w:rsidRPr="005D3CB3">
        <w:rPr>
          <w:rFonts w:ascii="Arial" w:hAnsi="Arial" w:cs="Arial"/>
          <w:sz w:val="22"/>
          <w:szCs w:val="22"/>
        </w:rPr>
        <w:t>do sběrných nádob. Pro účely této vyhlášky se sběrnými nádobami rozumějí:</w:t>
      </w:r>
    </w:p>
    <w:p w14:paraId="5E4CD9FA" w14:textId="77777777" w:rsidR="0025354B" w:rsidRPr="005D3CB3" w:rsidRDefault="009B17EB" w:rsidP="005D3CB3">
      <w:pPr>
        <w:numPr>
          <w:ilvl w:val="0"/>
          <w:numId w:val="2"/>
        </w:numPr>
        <w:tabs>
          <w:tab w:val="clear" w:pos="360"/>
        </w:tabs>
        <w:ind w:left="1276" w:hanging="425"/>
        <w:jc w:val="both"/>
        <w:rPr>
          <w:rFonts w:ascii="Arial" w:hAnsi="Arial" w:cs="Arial"/>
          <w:i/>
          <w:sz w:val="22"/>
          <w:szCs w:val="22"/>
        </w:rPr>
      </w:pPr>
      <w:r w:rsidRPr="005D3CB3">
        <w:rPr>
          <w:rFonts w:ascii="Arial" w:hAnsi="Arial" w:cs="Arial"/>
          <w:bCs/>
          <w:i/>
          <w:sz w:val="22"/>
          <w:szCs w:val="22"/>
        </w:rPr>
        <w:t>p</w:t>
      </w:r>
      <w:r w:rsidR="005F0210" w:rsidRPr="005D3CB3">
        <w:rPr>
          <w:rFonts w:ascii="Arial" w:hAnsi="Arial" w:cs="Arial"/>
          <w:bCs/>
          <w:i/>
          <w:sz w:val="22"/>
          <w:szCs w:val="22"/>
        </w:rPr>
        <w:t>opelnice</w:t>
      </w:r>
      <w:r w:rsidR="00B52F38" w:rsidRPr="005D3CB3">
        <w:rPr>
          <w:rFonts w:ascii="Arial" w:hAnsi="Arial" w:cs="Arial"/>
          <w:bCs/>
          <w:i/>
          <w:sz w:val="22"/>
          <w:szCs w:val="22"/>
        </w:rPr>
        <w:t>;</w:t>
      </w:r>
    </w:p>
    <w:p w14:paraId="45533026" w14:textId="77777777" w:rsidR="0025354B" w:rsidRPr="005D3CB3" w:rsidRDefault="00777FCB" w:rsidP="005D3CB3">
      <w:pPr>
        <w:numPr>
          <w:ilvl w:val="0"/>
          <w:numId w:val="2"/>
        </w:numPr>
        <w:tabs>
          <w:tab w:val="clear" w:pos="360"/>
        </w:tabs>
        <w:ind w:left="1276" w:hanging="425"/>
        <w:jc w:val="both"/>
        <w:rPr>
          <w:rFonts w:ascii="Arial" w:hAnsi="Arial" w:cs="Arial"/>
          <w:i/>
          <w:sz w:val="22"/>
          <w:szCs w:val="22"/>
        </w:rPr>
      </w:pPr>
      <w:r>
        <w:rPr>
          <w:rFonts w:ascii="Arial" w:hAnsi="Arial" w:cs="Arial"/>
          <w:bCs/>
          <w:i/>
          <w:sz w:val="22"/>
          <w:szCs w:val="22"/>
        </w:rPr>
        <w:t>kontejnery</w:t>
      </w:r>
      <w:r w:rsidR="00B52F38" w:rsidRPr="005D3CB3">
        <w:rPr>
          <w:rFonts w:ascii="Arial" w:hAnsi="Arial" w:cs="Arial"/>
          <w:bCs/>
          <w:i/>
          <w:sz w:val="22"/>
          <w:szCs w:val="22"/>
        </w:rPr>
        <w:t>;</w:t>
      </w:r>
    </w:p>
    <w:p w14:paraId="236B03F6" w14:textId="77777777" w:rsidR="0025354B" w:rsidRPr="005D3CB3" w:rsidRDefault="005F0210" w:rsidP="005D3CB3">
      <w:pPr>
        <w:numPr>
          <w:ilvl w:val="0"/>
          <w:numId w:val="2"/>
        </w:numPr>
        <w:tabs>
          <w:tab w:val="clear" w:pos="360"/>
        </w:tabs>
        <w:ind w:left="1276" w:hanging="425"/>
        <w:jc w:val="both"/>
        <w:rPr>
          <w:rFonts w:ascii="Arial" w:hAnsi="Arial" w:cs="Arial"/>
          <w:i/>
          <w:sz w:val="22"/>
          <w:szCs w:val="22"/>
        </w:rPr>
      </w:pPr>
      <w:r w:rsidRPr="005D3CB3">
        <w:rPr>
          <w:rFonts w:ascii="Arial" w:hAnsi="Arial" w:cs="Arial"/>
          <w:i/>
          <w:sz w:val="22"/>
          <w:szCs w:val="22"/>
        </w:rPr>
        <w:t>velkoobjemové kontejnery</w:t>
      </w:r>
      <w:r w:rsidR="0025354B" w:rsidRPr="005D3CB3">
        <w:rPr>
          <w:rFonts w:ascii="Arial" w:hAnsi="Arial" w:cs="Arial"/>
          <w:sz w:val="22"/>
          <w:szCs w:val="22"/>
        </w:rPr>
        <w:t xml:space="preserve"> </w:t>
      </w:r>
      <w:r w:rsidR="0025354B" w:rsidRPr="005D3CB3">
        <w:rPr>
          <w:rFonts w:ascii="Arial" w:hAnsi="Arial" w:cs="Arial"/>
          <w:i/>
          <w:sz w:val="22"/>
          <w:szCs w:val="22"/>
        </w:rPr>
        <w:t>(</w:t>
      </w:r>
      <w:r w:rsidR="00B52F38" w:rsidRPr="005D3CB3">
        <w:rPr>
          <w:rFonts w:ascii="Arial" w:hAnsi="Arial" w:cs="Arial"/>
          <w:i/>
          <w:sz w:val="22"/>
          <w:szCs w:val="22"/>
        </w:rPr>
        <w:t>pouze na sběrném dvoře na Velké Ledské);</w:t>
      </w:r>
    </w:p>
    <w:p w14:paraId="5B83CC42" w14:textId="77777777" w:rsidR="00CF5BE8" w:rsidRPr="005D3CB3" w:rsidRDefault="005F0210" w:rsidP="005D3CB3">
      <w:pPr>
        <w:numPr>
          <w:ilvl w:val="0"/>
          <w:numId w:val="2"/>
        </w:numPr>
        <w:tabs>
          <w:tab w:val="clear" w:pos="360"/>
        </w:tabs>
        <w:ind w:left="1276" w:hanging="425"/>
        <w:jc w:val="both"/>
        <w:rPr>
          <w:rFonts w:ascii="Arial" w:hAnsi="Arial" w:cs="Arial"/>
          <w:i/>
          <w:sz w:val="22"/>
          <w:szCs w:val="22"/>
        </w:rPr>
      </w:pPr>
      <w:r w:rsidRPr="005D3CB3">
        <w:rPr>
          <w:rFonts w:ascii="Arial" w:hAnsi="Arial" w:cs="Arial"/>
          <w:i/>
          <w:sz w:val="22"/>
          <w:szCs w:val="22"/>
        </w:rPr>
        <w:t>odpadkové koše</w:t>
      </w:r>
      <w:r w:rsidR="0025354B" w:rsidRPr="005D3CB3">
        <w:rPr>
          <w:rFonts w:ascii="Arial" w:hAnsi="Arial" w:cs="Arial"/>
          <w:i/>
          <w:sz w:val="22"/>
          <w:szCs w:val="22"/>
        </w:rPr>
        <w:t>,</w:t>
      </w:r>
      <w:r w:rsidR="0025354B" w:rsidRPr="005D3CB3">
        <w:rPr>
          <w:rFonts w:ascii="Arial" w:hAnsi="Arial" w:cs="Arial"/>
          <w:sz w:val="22"/>
          <w:szCs w:val="22"/>
        </w:rPr>
        <w:t xml:space="preserve"> </w:t>
      </w:r>
      <w:r w:rsidR="0025354B" w:rsidRPr="005D3CB3">
        <w:rPr>
          <w:rFonts w:ascii="Arial" w:hAnsi="Arial" w:cs="Arial"/>
          <w:i/>
          <w:sz w:val="22"/>
          <w:szCs w:val="22"/>
        </w:rPr>
        <w:t>které jsou umístěny na veřejných prostranstvích v obci, sloužící pro odkládání drobného směsného komunálního odpadu.</w:t>
      </w:r>
    </w:p>
    <w:p w14:paraId="6A3FDC49" w14:textId="77777777" w:rsidR="00CF5BE8" w:rsidRPr="005D3CB3" w:rsidRDefault="00CF5BE8" w:rsidP="00CF5BE8">
      <w:pPr>
        <w:numPr>
          <w:ilvl w:val="0"/>
          <w:numId w:val="28"/>
        </w:numPr>
        <w:ind w:left="426" w:hanging="426"/>
        <w:jc w:val="both"/>
        <w:rPr>
          <w:rFonts w:ascii="Arial" w:hAnsi="Arial" w:cs="Arial"/>
          <w:sz w:val="22"/>
          <w:szCs w:val="22"/>
        </w:rPr>
      </w:pPr>
      <w:r w:rsidRPr="005D3CB3">
        <w:rPr>
          <w:rFonts w:ascii="Arial" w:hAnsi="Arial" w:cs="Arial"/>
          <w:sz w:val="22"/>
          <w:szCs w:val="22"/>
        </w:rPr>
        <w:t>S</w:t>
      </w:r>
      <w:r w:rsidR="00247C11" w:rsidRPr="005D3CB3">
        <w:rPr>
          <w:rFonts w:ascii="Arial" w:hAnsi="Arial" w:cs="Arial"/>
          <w:sz w:val="22"/>
          <w:szCs w:val="22"/>
        </w:rPr>
        <w:t>oustřeďování</w:t>
      </w:r>
      <w:r w:rsidRPr="005D3CB3">
        <w:rPr>
          <w:rFonts w:ascii="Arial" w:hAnsi="Arial" w:cs="Arial"/>
          <w:sz w:val="22"/>
          <w:szCs w:val="22"/>
        </w:rPr>
        <w:t xml:space="preserve"> směsného komunálního odpadu podléhá požadavkům stanoveným </w:t>
      </w:r>
      <w:r w:rsidRPr="005D3CB3">
        <w:rPr>
          <w:rFonts w:ascii="Arial" w:hAnsi="Arial" w:cs="Arial"/>
          <w:sz w:val="22"/>
          <w:szCs w:val="22"/>
        </w:rPr>
        <w:br/>
        <w:t>v čl. 3 odst. 4</w:t>
      </w:r>
      <w:r w:rsidR="00E8031C" w:rsidRPr="005D3CB3">
        <w:rPr>
          <w:rFonts w:ascii="Arial" w:hAnsi="Arial" w:cs="Arial"/>
          <w:sz w:val="22"/>
          <w:szCs w:val="22"/>
        </w:rPr>
        <w:t xml:space="preserve"> a</w:t>
      </w:r>
      <w:r w:rsidRPr="005D3CB3">
        <w:rPr>
          <w:rFonts w:ascii="Arial" w:hAnsi="Arial" w:cs="Arial"/>
          <w:sz w:val="22"/>
          <w:szCs w:val="22"/>
        </w:rPr>
        <w:t xml:space="preserve"> 5. </w:t>
      </w:r>
    </w:p>
    <w:p w14:paraId="2EF2D455" w14:textId="77777777" w:rsidR="00D029B3" w:rsidRPr="00D029B3" w:rsidRDefault="00D029B3" w:rsidP="00D029B3">
      <w:pPr>
        <w:numPr>
          <w:ilvl w:val="0"/>
          <w:numId w:val="28"/>
        </w:numPr>
        <w:ind w:left="426" w:hanging="426"/>
        <w:jc w:val="both"/>
        <w:rPr>
          <w:rFonts w:ascii="Arial" w:hAnsi="Arial" w:cs="Arial"/>
          <w:color w:val="00B0F0"/>
          <w:sz w:val="22"/>
          <w:szCs w:val="22"/>
        </w:rPr>
      </w:pPr>
      <w:r w:rsidRPr="00D029B3">
        <w:rPr>
          <w:rFonts w:ascii="Arial" w:hAnsi="Arial" w:cs="Arial"/>
          <w:sz w:val="22"/>
          <w:szCs w:val="22"/>
        </w:rPr>
        <w:t>Stanoviště sběrných pytlů je vedle sběrných nádob. Pytle je třeba před odložením zavázat.</w:t>
      </w:r>
    </w:p>
    <w:p w14:paraId="34C8855D" w14:textId="77777777" w:rsidR="000F4568" w:rsidRDefault="000F4568" w:rsidP="00CF5BE8">
      <w:pPr>
        <w:pStyle w:val="Default"/>
        <w:ind w:left="360"/>
        <w:jc w:val="both"/>
        <w:rPr>
          <w:color w:val="00B0F0"/>
          <w:sz w:val="22"/>
          <w:szCs w:val="22"/>
        </w:rPr>
      </w:pPr>
    </w:p>
    <w:p w14:paraId="0BB11B61" w14:textId="77777777" w:rsidR="00CC4B32" w:rsidRPr="006814CB" w:rsidRDefault="00CC4B32" w:rsidP="00635F6F">
      <w:pPr>
        <w:jc w:val="both"/>
        <w:rPr>
          <w:rFonts w:ascii="Arial" w:hAnsi="Arial" w:cs="Arial"/>
          <w:sz w:val="22"/>
          <w:szCs w:val="22"/>
        </w:rPr>
      </w:pPr>
    </w:p>
    <w:p w14:paraId="2473FC81"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35F6F">
        <w:rPr>
          <w:rFonts w:ascii="Arial" w:hAnsi="Arial" w:cs="Arial"/>
          <w:b/>
          <w:sz w:val="22"/>
          <w:szCs w:val="22"/>
        </w:rPr>
        <w:t>5</w:t>
      </w:r>
    </w:p>
    <w:p w14:paraId="10AAB769" w14:textId="77777777"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004AE2C2" w14:textId="77777777" w:rsidR="00425B78" w:rsidRDefault="00425B78" w:rsidP="008A7E85">
      <w:pPr>
        <w:pStyle w:val="Nadpis2"/>
        <w:rPr>
          <w:rFonts w:ascii="Arial" w:hAnsi="Arial" w:cs="Arial"/>
          <w:b/>
          <w:bCs/>
          <w:sz w:val="22"/>
          <w:szCs w:val="22"/>
          <w:u w:val="none"/>
        </w:rPr>
      </w:pPr>
    </w:p>
    <w:p w14:paraId="53E9D503" w14:textId="77777777" w:rsidR="00FB6FF1" w:rsidRPr="00F747E9" w:rsidRDefault="00543342" w:rsidP="00F747E9">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p>
    <w:p w14:paraId="4C9DB832" w14:textId="77777777"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 xml:space="preserve">a) </w:t>
      </w:r>
      <w:r w:rsidR="00FB6FF1">
        <w:rPr>
          <w:rFonts w:ascii="Arial" w:hAnsi="Arial" w:cs="Arial"/>
          <w:sz w:val="22"/>
          <w:szCs w:val="22"/>
        </w:rPr>
        <w:t xml:space="preserve">funkční </w:t>
      </w:r>
      <w:r w:rsidR="00F747E9">
        <w:rPr>
          <w:rFonts w:ascii="Arial" w:hAnsi="Arial" w:cs="Arial"/>
          <w:sz w:val="22"/>
          <w:szCs w:val="22"/>
        </w:rPr>
        <w:t xml:space="preserve">nečalouněný </w:t>
      </w:r>
      <w:r w:rsidR="00FB6FF1">
        <w:rPr>
          <w:rFonts w:ascii="Arial" w:hAnsi="Arial" w:cs="Arial"/>
          <w:sz w:val="22"/>
          <w:szCs w:val="22"/>
        </w:rPr>
        <w:t>nábytek</w:t>
      </w:r>
      <w:r w:rsidR="008A7E85">
        <w:rPr>
          <w:rFonts w:ascii="Arial" w:hAnsi="Arial" w:cs="Arial"/>
          <w:sz w:val="22"/>
          <w:szCs w:val="22"/>
        </w:rPr>
        <w:t>;</w:t>
      </w:r>
    </w:p>
    <w:p w14:paraId="59B031CD" w14:textId="77777777"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b)</w:t>
      </w:r>
      <w:r w:rsidR="00BE347C">
        <w:rPr>
          <w:rFonts w:ascii="Arial" w:hAnsi="Arial" w:cs="Arial"/>
          <w:sz w:val="22"/>
          <w:szCs w:val="22"/>
        </w:rPr>
        <w:t xml:space="preserve"> oděvy a textil</w:t>
      </w:r>
      <w:r w:rsidR="008A7E85">
        <w:rPr>
          <w:rFonts w:ascii="Arial" w:hAnsi="Arial" w:cs="Arial"/>
          <w:sz w:val="22"/>
          <w:szCs w:val="22"/>
        </w:rPr>
        <w:t>;</w:t>
      </w:r>
    </w:p>
    <w:p w14:paraId="577364EE" w14:textId="77777777" w:rsidR="008A7E85" w:rsidRDefault="00D27F18" w:rsidP="00F747E9">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c</w:t>
      </w:r>
      <w:r w:rsidR="008A7E85">
        <w:rPr>
          <w:rFonts w:ascii="Arial" w:hAnsi="Arial" w:cs="Arial"/>
          <w:sz w:val="22"/>
          <w:szCs w:val="22"/>
        </w:rPr>
        <w:t>) hračky</w:t>
      </w:r>
      <w:r w:rsidR="00F747E9">
        <w:rPr>
          <w:rFonts w:ascii="Arial" w:hAnsi="Arial" w:cs="Arial"/>
          <w:sz w:val="22"/>
          <w:szCs w:val="22"/>
        </w:rPr>
        <w:t>, knihy, sportovní vybavení.</w:t>
      </w:r>
    </w:p>
    <w:p w14:paraId="00F3E80A" w14:textId="77777777" w:rsidR="00211D36" w:rsidRPr="0031415A" w:rsidRDefault="00211D36" w:rsidP="008A7E85">
      <w:pPr>
        <w:tabs>
          <w:tab w:val="num" w:pos="709"/>
        </w:tabs>
        <w:jc w:val="both"/>
        <w:rPr>
          <w:rFonts w:ascii="Arial" w:hAnsi="Arial" w:cs="Arial"/>
          <w:color w:val="00B0F0"/>
          <w:sz w:val="22"/>
          <w:szCs w:val="22"/>
        </w:rPr>
      </w:pPr>
    </w:p>
    <w:p w14:paraId="2819787D" w14:textId="77777777" w:rsidR="008A7E85" w:rsidRDefault="008C3A2A"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8A7E85">
        <w:rPr>
          <w:rFonts w:ascii="Arial" w:hAnsi="Arial" w:cs="Arial"/>
          <w:sz w:val="22"/>
          <w:szCs w:val="22"/>
        </w:rPr>
        <w:t xml:space="preserve"> na sběrném dvoře na Velké Ledské. </w:t>
      </w:r>
    </w:p>
    <w:p w14:paraId="7430175E" w14:textId="77777777" w:rsidR="00723DF9" w:rsidRPr="009743BA" w:rsidRDefault="00AF49AB" w:rsidP="008A7E85">
      <w:pPr>
        <w:tabs>
          <w:tab w:val="num" w:pos="709"/>
        </w:tabs>
        <w:ind w:left="360"/>
        <w:jc w:val="both"/>
        <w:rPr>
          <w:rFonts w:ascii="Arial" w:hAnsi="Arial" w:cs="Arial"/>
          <w:sz w:val="22"/>
          <w:szCs w:val="22"/>
        </w:rPr>
      </w:pPr>
      <w:r w:rsidRPr="009743BA">
        <w:rPr>
          <w:rFonts w:ascii="Arial" w:hAnsi="Arial" w:cs="Arial"/>
          <w:sz w:val="22"/>
          <w:szCs w:val="22"/>
        </w:rPr>
        <w:t xml:space="preserve">Movitá věc musí být </w:t>
      </w:r>
      <w:r w:rsidR="00041A92">
        <w:rPr>
          <w:rFonts w:ascii="Arial" w:hAnsi="Arial" w:cs="Arial"/>
          <w:sz w:val="22"/>
          <w:szCs w:val="22"/>
        </w:rPr>
        <w:t xml:space="preserve">předána </w:t>
      </w:r>
      <w:r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14:paraId="73FD732F" w14:textId="77777777" w:rsidR="001A1793" w:rsidRDefault="001A1793" w:rsidP="00D226C7">
      <w:pPr>
        <w:rPr>
          <w:rFonts w:ascii="Arial" w:hAnsi="Arial" w:cs="Arial"/>
          <w:b/>
          <w:sz w:val="22"/>
          <w:szCs w:val="22"/>
        </w:rPr>
      </w:pPr>
    </w:p>
    <w:p w14:paraId="5D38C83C" w14:textId="77777777" w:rsidR="00BE30EB" w:rsidRDefault="00BE30EB" w:rsidP="00D226C7">
      <w:pPr>
        <w:rPr>
          <w:rFonts w:ascii="Arial" w:hAnsi="Arial" w:cs="Arial"/>
          <w:b/>
          <w:sz w:val="22"/>
          <w:szCs w:val="22"/>
        </w:rPr>
      </w:pPr>
    </w:p>
    <w:p w14:paraId="666690DE"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FF46E1">
        <w:rPr>
          <w:rFonts w:ascii="Arial" w:hAnsi="Arial" w:cs="Arial"/>
          <w:b/>
          <w:sz w:val="22"/>
          <w:szCs w:val="22"/>
        </w:rPr>
        <w:t>6</w:t>
      </w:r>
    </w:p>
    <w:p w14:paraId="07D08425"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656A3DB4"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37CE206C" w14:textId="77777777" w:rsidR="00077E69" w:rsidRDefault="00077E69" w:rsidP="009C2287">
      <w:pPr>
        <w:pStyle w:val="Nadpis2"/>
        <w:rPr>
          <w:rFonts w:ascii="Arial" w:hAnsi="Arial" w:cs="Arial"/>
          <w:b/>
          <w:bCs/>
          <w:sz w:val="22"/>
          <w:szCs w:val="22"/>
          <w:u w:val="none"/>
        </w:rPr>
      </w:pPr>
    </w:p>
    <w:p w14:paraId="79BE96A3" w14:textId="77777777" w:rsidR="00414D31" w:rsidRPr="009C2287" w:rsidRDefault="00211D36" w:rsidP="009C2287">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1FA5EF64"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r w:rsidR="009C2287">
        <w:rPr>
          <w:rFonts w:ascii="Arial" w:hAnsi="Arial" w:cs="Arial"/>
          <w:sz w:val="22"/>
          <w:szCs w:val="22"/>
        </w:rPr>
        <w:t>;</w:t>
      </w:r>
    </w:p>
    <w:p w14:paraId="3BDD92B0"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r w:rsidR="009C2287">
        <w:rPr>
          <w:rFonts w:ascii="Arial" w:hAnsi="Arial" w:cs="Arial"/>
          <w:sz w:val="22"/>
          <w:szCs w:val="22"/>
        </w:rPr>
        <w:t>;</w:t>
      </w:r>
    </w:p>
    <w:p w14:paraId="3E514F17" w14:textId="77777777" w:rsidR="00211D36" w:rsidRPr="009C2287" w:rsidRDefault="00A33FDC" w:rsidP="009C2287">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pneumatiky</w:t>
      </w:r>
      <w:r w:rsidR="009C2287">
        <w:rPr>
          <w:rFonts w:ascii="Arial" w:hAnsi="Arial" w:cs="Arial"/>
          <w:sz w:val="22"/>
          <w:szCs w:val="22"/>
        </w:rPr>
        <w:t>.</w:t>
      </w:r>
    </w:p>
    <w:p w14:paraId="50540770" w14:textId="77777777" w:rsidR="00211D36" w:rsidRPr="009C2287" w:rsidRDefault="00211D36" w:rsidP="00211D36">
      <w:pPr>
        <w:autoSpaceDE w:val="0"/>
        <w:autoSpaceDN w:val="0"/>
        <w:adjustRightInd w:val="0"/>
        <w:ind w:left="720"/>
        <w:jc w:val="both"/>
        <w:rPr>
          <w:rFonts w:ascii="Arial" w:hAnsi="Arial" w:cs="Arial"/>
          <w:sz w:val="22"/>
          <w:szCs w:val="22"/>
        </w:rPr>
      </w:pPr>
    </w:p>
    <w:p w14:paraId="42AE249C" w14:textId="77777777" w:rsidR="00F771CC" w:rsidRPr="009C2287" w:rsidRDefault="00F771CC" w:rsidP="00D27F18">
      <w:pPr>
        <w:numPr>
          <w:ilvl w:val="0"/>
          <w:numId w:val="29"/>
        </w:numPr>
        <w:autoSpaceDE w:val="0"/>
        <w:autoSpaceDN w:val="0"/>
        <w:adjustRightInd w:val="0"/>
        <w:ind w:left="426" w:hanging="426"/>
        <w:jc w:val="both"/>
        <w:rPr>
          <w:rFonts w:ascii="Arial" w:hAnsi="Arial" w:cs="Arial"/>
          <w:sz w:val="22"/>
          <w:szCs w:val="22"/>
        </w:rPr>
      </w:pPr>
      <w:r w:rsidRPr="009C2287">
        <w:rPr>
          <w:rFonts w:ascii="Arial" w:hAnsi="Arial" w:cs="Arial"/>
          <w:sz w:val="22"/>
          <w:szCs w:val="22"/>
        </w:rPr>
        <w:t>Výrobky s ukončenou životností</w:t>
      </w:r>
      <w:r w:rsidR="00211D36" w:rsidRPr="009C2287">
        <w:rPr>
          <w:rFonts w:ascii="Arial" w:hAnsi="Arial" w:cs="Arial"/>
          <w:sz w:val="22"/>
          <w:szCs w:val="22"/>
        </w:rPr>
        <w:t xml:space="preserve"> uvedené v odst. 1</w:t>
      </w:r>
      <w:r w:rsidRPr="009C2287">
        <w:rPr>
          <w:rFonts w:ascii="Arial" w:hAnsi="Arial" w:cs="Arial"/>
          <w:sz w:val="22"/>
          <w:szCs w:val="22"/>
        </w:rPr>
        <w:t xml:space="preserve"> lze předávat</w:t>
      </w:r>
      <w:r w:rsidR="009C2287" w:rsidRPr="009C2287">
        <w:rPr>
          <w:rFonts w:ascii="Arial" w:hAnsi="Arial" w:cs="Arial"/>
          <w:sz w:val="22"/>
          <w:szCs w:val="22"/>
        </w:rPr>
        <w:t xml:space="preserve"> na sběrném dvoře na Velké Ledské.</w:t>
      </w:r>
    </w:p>
    <w:p w14:paraId="2DBF551B" w14:textId="77777777" w:rsidR="00103649" w:rsidRDefault="00103649" w:rsidP="00103649">
      <w:pPr>
        <w:tabs>
          <w:tab w:val="num" w:pos="709"/>
        </w:tabs>
        <w:ind w:left="360"/>
        <w:jc w:val="both"/>
        <w:rPr>
          <w:rFonts w:ascii="Arial" w:hAnsi="Arial" w:cs="Arial"/>
          <w:sz w:val="22"/>
          <w:szCs w:val="22"/>
        </w:rPr>
      </w:pPr>
    </w:p>
    <w:p w14:paraId="2030BDE2" w14:textId="77777777" w:rsidR="000F0A59" w:rsidRDefault="000F0A59" w:rsidP="00103649">
      <w:pPr>
        <w:tabs>
          <w:tab w:val="num" w:pos="709"/>
        </w:tabs>
        <w:ind w:left="360"/>
        <w:jc w:val="both"/>
        <w:rPr>
          <w:rFonts w:ascii="Arial" w:hAnsi="Arial" w:cs="Arial"/>
          <w:sz w:val="22"/>
          <w:szCs w:val="22"/>
        </w:rPr>
      </w:pPr>
    </w:p>
    <w:p w14:paraId="08F14F1D" w14:textId="77777777" w:rsidR="000F0A59" w:rsidRPr="0051226B" w:rsidRDefault="000F0A59" w:rsidP="00103649">
      <w:pPr>
        <w:tabs>
          <w:tab w:val="num" w:pos="709"/>
        </w:tabs>
        <w:ind w:left="360"/>
        <w:jc w:val="both"/>
        <w:rPr>
          <w:rFonts w:ascii="Arial" w:hAnsi="Arial" w:cs="Arial"/>
          <w:sz w:val="22"/>
          <w:szCs w:val="22"/>
        </w:rPr>
      </w:pPr>
    </w:p>
    <w:p w14:paraId="2C74AE01" w14:textId="77777777" w:rsidR="00012F79" w:rsidRDefault="00012F79" w:rsidP="00103649">
      <w:pPr>
        <w:jc w:val="center"/>
        <w:rPr>
          <w:rFonts w:ascii="Arial" w:hAnsi="Arial" w:cs="Arial"/>
          <w:b/>
          <w:sz w:val="22"/>
          <w:szCs w:val="22"/>
        </w:rPr>
      </w:pPr>
    </w:p>
    <w:p w14:paraId="1344251F" w14:textId="77777777" w:rsidR="00103649" w:rsidRPr="0051226B" w:rsidRDefault="00103649" w:rsidP="00103649">
      <w:pPr>
        <w:jc w:val="center"/>
        <w:rPr>
          <w:rFonts w:ascii="Arial" w:hAnsi="Arial" w:cs="Arial"/>
          <w:b/>
          <w:sz w:val="22"/>
          <w:szCs w:val="22"/>
        </w:rPr>
      </w:pPr>
      <w:r w:rsidRPr="0051226B">
        <w:rPr>
          <w:rFonts w:ascii="Arial" w:hAnsi="Arial" w:cs="Arial"/>
          <w:b/>
          <w:sz w:val="22"/>
          <w:szCs w:val="22"/>
        </w:rPr>
        <w:t xml:space="preserve">Čl. </w:t>
      </w:r>
      <w:r w:rsidR="003D0E91">
        <w:rPr>
          <w:rFonts w:ascii="Arial" w:hAnsi="Arial" w:cs="Arial"/>
          <w:b/>
          <w:sz w:val="22"/>
          <w:szCs w:val="22"/>
        </w:rPr>
        <w:t>7</w:t>
      </w:r>
    </w:p>
    <w:p w14:paraId="3850D80D" w14:textId="77777777" w:rsidR="00E5685C" w:rsidRPr="00084749" w:rsidRDefault="00402834" w:rsidP="00084749">
      <w:pPr>
        <w:pStyle w:val="Nadpis2"/>
        <w:jc w:val="center"/>
        <w:rPr>
          <w:rFonts w:ascii="Arial" w:hAnsi="Arial" w:cs="Arial"/>
          <w:b/>
          <w:bCs/>
          <w:sz w:val="22"/>
          <w:szCs w:val="22"/>
          <w:u w:val="none"/>
        </w:rPr>
      </w:pPr>
      <w:r w:rsidRPr="0051226B">
        <w:rPr>
          <w:rFonts w:ascii="Arial" w:hAnsi="Arial" w:cs="Arial"/>
          <w:b/>
          <w:bCs/>
          <w:sz w:val="22"/>
          <w:szCs w:val="22"/>
          <w:u w:val="none"/>
        </w:rPr>
        <w:lastRenderedPageBreak/>
        <w:t>Komunitní kompostování</w:t>
      </w:r>
    </w:p>
    <w:p w14:paraId="107D30A2" w14:textId="77777777" w:rsidR="00552FFF" w:rsidRPr="00E5685C" w:rsidRDefault="00552FFF" w:rsidP="00E5685C">
      <w:pPr>
        <w:jc w:val="both"/>
        <w:rPr>
          <w:rFonts w:ascii="Arial" w:hAnsi="Arial" w:cs="Arial"/>
          <w:i/>
          <w:color w:val="00B0F0"/>
          <w:sz w:val="22"/>
        </w:rPr>
      </w:pPr>
    </w:p>
    <w:p w14:paraId="2DBF7C63" w14:textId="77777777" w:rsidR="00FF6064" w:rsidRPr="00671A01" w:rsidRDefault="00103649" w:rsidP="00FF6064">
      <w:pPr>
        <w:numPr>
          <w:ilvl w:val="0"/>
          <w:numId w:val="22"/>
        </w:numPr>
        <w:jc w:val="both"/>
        <w:rPr>
          <w:rFonts w:ascii="Arial" w:hAnsi="Arial" w:cs="Arial"/>
          <w:sz w:val="22"/>
          <w:szCs w:val="22"/>
        </w:rPr>
      </w:pPr>
      <w:r w:rsidRPr="00671A01">
        <w:rPr>
          <w:rFonts w:ascii="Arial" w:hAnsi="Arial" w:cs="Arial"/>
          <w:sz w:val="22"/>
          <w:szCs w:val="22"/>
        </w:rPr>
        <w:t>Komunitním kompostováním</w:t>
      </w:r>
      <w:r w:rsidR="007F3823">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00FF6064" w:rsidRPr="00671A01">
        <w:rPr>
          <w:rFonts w:ascii="Arial" w:hAnsi="Arial" w:cs="Arial"/>
          <w:sz w:val="22"/>
          <w:szCs w:val="22"/>
        </w:rPr>
        <w:t>.</w:t>
      </w:r>
    </w:p>
    <w:p w14:paraId="2613AB06" w14:textId="77777777" w:rsidR="008E4005" w:rsidRPr="00671A01" w:rsidRDefault="008E4005" w:rsidP="008E4005">
      <w:pPr>
        <w:ind w:left="360"/>
        <w:jc w:val="both"/>
        <w:rPr>
          <w:rFonts w:ascii="Arial" w:hAnsi="Arial" w:cs="Arial"/>
          <w:sz w:val="22"/>
          <w:szCs w:val="22"/>
        </w:rPr>
      </w:pPr>
    </w:p>
    <w:p w14:paraId="5B94BC7A" w14:textId="77777777" w:rsidR="007F3823" w:rsidRDefault="00FF6064" w:rsidP="00FF6064">
      <w:pPr>
        <w:numPr>
          <w:ilvl w:val="0"/>
          <w:numId w:val="22"/>
        </w:numPr>
        <w:jc w:val="both"/>
        <w:rPr>
          <w:rFonts w:ascii="Arial" w:hAnsi="Arial" w:cs="Arial"/>
          <w:sz w:val="22"/>
          <w:szCs w:val="22"/>
        </w:rPr>
      </w:pPr>
      <w:r w:rsidRPr="00671A01">
        <w:rPr>
          <w:rFonts w:ascii="Arial" w:hAnsi="Arial" w:cs="Arial"/>
          <w:sz w:val="22"/>
          <w:szCs w:val="22"/>
        </w:rPr>
        <w:t xml:space="preserve">Rostlinné zbytky z údržby zeleně, zahrad a domácností ovoce a zelenina ze zahrad </w:t>
      </w:r>
      <w:r w:rsidR="00CB5394">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sidR="007131EC">
        <w:rPr>
          <w:rFonts w:ascii="Arial" w:hAnsi="Arial" w:cs="Arial"/>
          <w:sz w:val="22"/>
          <w:szCs w:val="22"/>
        </w:rPr>
        <w:t>, které budou využity v rámci komunitního kompostování,</w:t>
      </w:r>
      <w:r w:rsidRPr="00671A01">
        <w:rPr>
          <w:rFonts w:ascii="Arial" w:hAnsi="Arial" w:cs="Arial"/>
          <w:sz w:val="22"/>
          <w:szCs w:val="22"/>
        </w:rPr>
        <w:t xml:space="preserve"> lze</w:t>
      </w:r>
      <w:r w:rsidR="007F3823">
        <w:rPr>
          <w:rFonts w:ascii="Arial" w:hAnsi="Arial" w:cs="Arial"/>
          <w:sz w:val="22"/>
          <w:szCs w:val="22"/>
        </w:rPr>
        <w:t>:</w:t>
      </w:r>
    </w:p>
    <w:p w14:paraId="740F701B" w14:textId="77777777" w:rsidR="00C94283" w:rsidRDefault="00C94283" w:rsidP="00745D3F">
      <w:pPr>
        <w:jc w:val="both"/>
        <w:rPr>
          <w:rFonts w:ascii="Arial" w:hAnsi="Arial" w:cs="Arial"/>
          <w:sz w:val="22"/>
          <w:szCs w:val="22"/>
        </w:rPr>
      </w:pPr>
    </w:p>
    <w:p w14:paraId="0F4CA935" w14:textId="77777777" w:rsidR="009C12C1" w:rsidRDefault="00344C19" w:rsidP="009C12C1">
      <w:pPr>
        <w:numPr>
          <w:ilvl w:val="0"/>
          <w:numId w:val="37"/>
        </w:numPr>
        <w:jc w:val="both"/>
        <w:rPr>
          <w:rFonts w:ascii="Arial" w:hAnsi="Arial" w:cs="Arial"/>
          <w:iCs/>
          <w:sz w:val="22"/>
          <w:szCs w:val="22"/>
        </w:rPr>
      </w:pPr>
      <w:r w:rsidRPr="00344C19">
        <w:rPr>
          <w:rFonts w:ascii="Arial" w:hAnsi="Arial" w:cs="Arial"/>
          <w:iCs/>
          <w:sz w:val="22"/>
          <w:szCs w:val="22"/>
        </w:rPr>
        <w:t xml:space="preserve">předávat pověřené osobě provádějící </w:t>
      </w:r>
      <w:r w:rsidRPr="00745D3F">
        <w:rPr>
          <w:rFonts w:ascii="Arial" w:hAnsi="Arial" w:cs="Arial"/>
          <w:iCs/>
          <w:sz w:val="22"/>
          <w:szCs w:val="22"/>
        </w:rPr>
        <w:t xml:space="preserve">pravidelný </w:t>
      </w:r>
      <w:r w:rsidRPr="00344C19">
        <w:rPr>
          <w:rFonts w:ascii="Arial" w:hAnsi="Arial" w:cs="Arial"/>
          <w:iCs/>
          <w:sz w:val="22"/>
          <w:szCs w:val="22"/>
        </w:rPr>
        <w:t xml:space="preserve">pojízdný svoz </w:t>
      </w:r>
    </w:p>
    <w:p w14:paraId="0B04113A" w14:textId="77777777" w:rsidR="00344C19" w:rsidRPr="00344C19" w:rsidRDefault="00344C19" w:rsidP="009C12C1">
      <w:pPr>
        <w:ind w:left="1129"/>
        <w:jc w:val="both"/>
        <w:rPr>
          <w:rFonts w:ascii="Arial" w:hAnsi="Arial" w:cs="Arial"/>
          <w:iCs/>
          <w:sz w:val="22"/>
          <w:szCs w:val="22"/>
        </w:rPr>
      </w:pPr>
      <w:r w:rsidRPr="00745D3F">
        <w:rPr>
          <w:rFonts w:ascii="Arial" w:hAnsi="Arial" w:cs="Arial"/>
          <w:iCs/>
          <w:sz w:val="22"/>
          <w:szCs w:val="22"/>
        </w:rPr>
        <w:t>(</w:t>
      </w:r>
      <w:r w:rsidR="009C12C1">
        <w:rPr>
          <w:rFonts w:ascii="Arial" w:hAnsi="Arial" w:cs="Arial"/>
          <w:iCs/>
          <w:sz w:val="22"/>
          <w:szCs w:val="22"/>
        </w:rPr>
        <w:t xml:space="preserve">v pondělí, a to </w:t>
      </w:r>
      <w:r w:rsidRPr="00344C19">
        <w:rPr>
          <w:rFonts w:ascii="Arial" w:hAnsi="Arial" w:cs="Arial"/>
          <w:iCs/>
          <w:sz w:val="22"/>
          <w:szCs w:val="22"/>
        </w:rPr>
        <w:t>od května do</w:t>
      </w:r>
      <w:r w:rsidR="00745D3F">
        <w:rPr>
          <w:rFonts w:ascii="Arial" w:hAnsi="Arial" w:cs="Arial"/>
          <w:iCs/>
          <w:sz w:val="22"/>
          <w:szCs w:val="22"/>
        </w:rPr>
        <w:t xml:space="preserve"> </w:t>
      </w:r>
      <w:r w:rsidRPr="00344C19">
        <w:rPr>
          <w:rFonts w:ascii="Arial" w:hAnsi="Arial" w:cs="Arial"/>
          <w:iCs/>
          <w:sz w:val="22"/>
          <w:szCs w:val="22"/>
        </w:rPr>
        <w:t>listopadu</w:t>
      </w:r>
      <w:r w:rsidRPr="00745D3F">
        <w:rPr>
          <w:rFonts w:ascii="Arial" w:hAnsi="Arial" w:cs="Arial"/>
          <w:iCs/>
          <w:sz w:val="22"/>
          <w:szCs w:val="22"/>
        </w:rPr>
        <w:t>)</w:t>
      </w:r>
      <w:r w:rsidRPr="00344C19">
        <w:rPr>
          <w:rFonts w:ascii="Arial" w:hAnsi="Arial" w:cs="Arial"/>
          <w:iCs/>
          <w:sz w:val="22"/>
          <w:szCs w:val="22"/>
        </w:rPr>
        <w:t>,</w:t>
      </w:r>
    </w:p>
    <w:p w14:paraId="36158FAC" w14:textId="77777777" w:rsidR="007F3823" w:rsidRPr="00745D3F" w:rsidRDefault="00344C19" w:rsidP="00745D3F">
      <w:pPr>
        <w:ind w:left="1134" w:hanging="425"/>
        <w:jc w:val="both"/>
        <w:rPr>
          <w:rFonts w:ascii="Arial" w:hAnsi="Arial" w:cs="Arial"/>
          <w:iCs/>
          <w:sz w:val="22"/>
          <w:szCs w:val="22"/>
        </w:rPr>
      </w:pPr>
      <w:r w:rsidRPr="00745D3F">
        <w:rPr>
          <w:rFonts w:ascii="Arial" w:hAnsi="Arial" w:cs="Arial"/>
          <w:iCs/>
          <w:sz w:val="22"/>
          <w:szCs w:val="22"/>
        </w:rPr>
        <w:t xml:space="preserve">b) </w:t>
      </w:r>
      <w:r w:rsidR="00745D3F">
        <w:rPr>
          <w:rFonts w:ascii="Arial" w:hAnsi="Arial" w:cs="Arial"/>
          <w:iCs/>
          <w:sz w:val="22"/>
          <w:szCs w:val="22"/>
        </w:rPr>
        <w:tab/>
      </w:r>
      <w:r w:rsidRPr="00745D3F">
        <w:rPr>
          <w:rFonts w:ascii="Arial" w:hAnsi="Arial" w:cs="Arial"/>
          <w:iCs/>
          <w:sz w:val="22"/>
          <w:szCs w:val="22"/>
        </w:rPr>
        <w:t>celoročně předávat v kompostárně na Velké Ledské.</w:t>
      </w:r>
    </w:p>
    <w:p w14:paraId="74359CC3" w14:textId="77777777" w:rsidR="00344C19" w:rsidRDefault="00344C19" w:rsidP="00344C19">
      <w:pPr>
        <w:ind w:left="360"/>
        <w:jc w:val="both"/>
        <w:rPr>
          <w:rFonts w:ascii="Arial" w:hAnsi="Arial" w:cs="Arial"/>
          <w:sz w:val="22"/>
          <w:szCs w:val="22"/>
        </w:rPr>
      </w:pPr>
    </w:p>
    <w:p w14:paraId="47CBD887" w14:textId="77777777" w:rsidR="00707BFF" w:rsidRDefault="00707BFF" w:rsidP="00344C19">
      <w:pPr>
        <w:ind w:left="360"/>
        <w:jc w:val="both"/>
        <w:rPr>
          <w:rFonts w:ascii="Arial" w:hAnsi="Arial" w:cs="Arial"/>
          <w:sz w:val="22"/>
          <w:szCs w:val="22"/>
        </w:rPr>
      </w:pPr>
    </w:p>
    <w:p w14:paraId="723E9E43" w14:textId="77777777" w:rsidR="00F45D43" w:rsidRPr="00C77811" w:rsidRDefault="00765052" w:rsidP="00C77811">
      <w:pPr>
        <w:jc w:val="center"/>
        <w:rPr>
          <w:rFonts w:ascii="Arial" w:hAnsi="Arial" w:cs="Arial"/>
          <w:b/>
          <w:sz w:val="22"/>
          <w:szCs w:val="22"/>
        </w:rPr>
      </w:pPr>
      <w:r>
        <w:rPr>
          <w:rFonts w:ascii="Arial" w:hAnsi="Arial" w:cs="Arial"/>
          <w:b/>
          <w:sz w:val="22"/>
          <w:szCs w:val="22"/>
        </w:rPr>
        <w:t xml:space="preserve">Čl. </w:t>
      </w:r>
      <w:r w:rsidR="00344C19">
        <w:rPr>
          <w:rFonts w:ascii="Arial" w:hAnsi="Arial" w:cs="Arial"/>
          <w:b/>
          <w:sz w:val="22"/>
          <w:szCs w:val="22"/>
        </w:rPr>
        <w:t>8</w:t>
      </w:r>
    </w:p>
    <w:p w14:paraId="674A6DC5"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D61FB1B" w14:textId="77777777" w:rsidR="0024722A" w:rsidRPr="00176767" w:rsidRDefault="0024722A">
      <w:pPr>
        <w:ind w:left="360"/>
        <w:jc w:val="center"/>
        <w:rPr>
          <w:rFonts w:ascii="Arial" w:hAnsi="Arial" w:cs="Arial"/>
          <w:b/>
          <w:sz w:val="22"/>
          <w:szCs w:val="22"/>
          <w:u w:val="single"/>
        </w:rPr>
      </w:pPr>
    </w:p>
    <w:p w14:paraId="22EAFACD" w14:textId="77777777" w:rsidR="0024722A" w:rsidRPr="00176767" w:rsidRDefault="00176767" w:rsidP="00223F72">
      <w:pPr>
        <w:numPr>
          <w:ilvl w:val="0"/>
          <w:numId w:val="8"/>
        </w:numPr>
        <w:jc w:val="both"/>
        <w:rPr>
          <w:rFonts w:ascii="Arial" w:hAnsi="Arial" w:cs="Arial"/>
          <w:sz w:val="22"/>
          <w:szCs w:val="22"/>
        </w:rPr>
      </w:pPr>
      <w:r>
        <w:rPr>
          <w:rFonts w:ascii="Arial" w:hAnsi="Arial" w:cs="Arial"/>
          <w:sz w:val="22"/>
          <w:szCs w:val="22"/>
        </w:rPr>
        <w:t>Z</w:t>
      </w:r>
      <w:r w:rsidR="0024722A" w:rsidRPr="00176767">
        <w:rPr>
          <w:rFonts w:ascii="Arial" w:hAnsi="Arial" w:cs="Arial"/>
          <w:sz w:val="22"/>
          <w:szCs w:val="22"/>
        </w:rPr>
        <w:t xml:space="preserve">rušuje </w:t>
      </w:r>
      <w:r>
        <w:rPr>
          <w:rFonts w:ascii="Arial" w:hAnsi="Arial" w:cs="Arial"/>
          <w:sz w:val="22"/>
          <w:szCs w:val="22"/>
        </w:rPr>
        <w:t xml:space="preserve">se </w:t>
      </w:r>
      <w:r w:rsidR="004D30A2" w:rsidRPr="00176767">
        <w:rPr>
          <w:rFonts w:ascii="Arial" w:hAnsi="Arial" w:cs="Arial"/>
          <w:sz w:val="22"/>
          <w:szCs w:val="22"/>
        </w:rPr>
        <w:t>o</w:t>
      </w:r>
      <w:r w:rsidR="0024722A" w:rsidRPr="00176767">
        <w:rPr>
          <w:rFonts w:ascii="Arial" w:hAnsi="Arial" w:cs="Arial"/>
          <w:sz w:val="22"/>
          <w:szCs w:val="22"/>
        </w:rPr>
        <w:t>becně závazná vyhláška č</w:t>
      </w:r>
      <w:r w:rsidR="00C77811" w:rsidRPr="00176767">
        <w:rPr>
          <w:rFonts w:ascii="Arial" w:hAnsi="Arial" w:cs="Arial"/>
          <w:sz w:val="22"/>
          <w:szCs w:val="22"/>
        </w:rPr>
        <w:t>. 2/2021</w:t>
      </w:r>
      <w:r w:rsidR="0024722A" w:rsidRPr="00176767">
        <w:rPr>
          <w:rFonts w:ascii="Arial" w:hAnsi="Arial" w:cs="Arial"/>
          <w:sz w:val="22"/>
          <w:szCs w:val="22"/>
        </w:rPr>
        <w:t>,</w:t>
      </w:r>
      <w:r w:rsidR="00C77811" w:rsidRPr="00176767">
        <w:rPr>
          <w:rFonts w:ascii="Arial" w:hAnsi="Arial" w:cs="Arial"/>
          <w:sz w:val="22"/>
          <w:szCs w:val="22"/>
        </w:rPr>
        <w:t xml:space="preserve"> </w:t>
      </w:r>
      <w:r w:rsidR="00A47650" w:rsidRPr="00176767">
        <w:rPr>
          <w:rFonts w:ascii="Arial" w:hAnsi="Arial" w:cs="Arial"/>
          <w:sz w:val="22"/>
          <w:szCs w:val="22"/>
        </w:rPr>
        <w:t xml:space="preserve">o stanovení </w:t>
      </w:r>
      <w:r w:rsidR="00C77811" w:rsidRPr="00176767">
        <w:rPr>
          <w:rFonts w:ascii="Arial" w:hAnsi="Arial" w:cs="Arial"/>
          <w:sz w:val="22"/>
          <w:szCs w:val="22"/>
        </w:rPr>
        <w:t xml:space="preserve">obecního systému </w:t>
      </w:r>
      <w:r w:rsidR="00092717" w:rsidRPr="00176767">
        <w:rPr>
          <w:rFonts w:ascii="Arial" w:hAnsi="Arial" w:cs="Arial"/>
          <w:sz w:val="22"/>
          <w:szCs w:val="22"/>
        </w:rPr>
        <w:t>odpadového hospodářství</w:t>
      </w:r>
      <w:r>
        <w:rPr>
          <w:rFonts w:ascii="Arial" w:hAnsi="Arial" w:cs="Arial"/>
          <w:sz w:val="22"/>
          <w:szCs w:val="22"/>
        </w:rPr>
        <w:t>, ze dne 6.12.2021.</w:t>
      </w:r>
    </w:p>
    <w:p w14:paraId="2BA44298" w14:textId="77777777" w:rsidR="0024722A" w:rsidRDefault="0024722A">
      <w:pPr>
        <w:jc w:val="both"/>
        <w:rPr>
          <w:rFonts w:ascii="Arial" w:hAnsi="Arial" w:cs="Arial"/>
          <w:sz w:val="22"/>
          <w:szCs w:val="22"/>
        </w:rPr>
      </w:pPr>
    </w:p>
    <w:p w14:paraId="579B9CEE" w14:textId="77777777" w:rsidR="00012F79" w:rsidRPr="00FB6AE5" w:rsidRDefault="00012F79">
      <w:pPr>
        <w:jc w:val="both"/>
        <w:rPr>
          <w:rFonts w:ascii="Arial" w:hAnsi="Arial" w:cs="Arial"/>
          <w:sz w:val="22"/>
          <w:szCs w:val="22"/>
        </w:rPr>
      </w:pPr>
    </w:p>
    <w:p w14:paraId="07E03CE4" w14:textId="77777777" w:rsidR="0025354B" w:rsidRPr="000F0A59" w:rsidRDefault="0024722A" w:rsidP="0025354B">
      <w:pPr>
        <w:numPr>
          <w:ilvl w:val="0"/>
          <w:numId w:val="8"/>
        </w:numPr>
        <w:jc w:val="both"/>
        <w:rPr>
          <w:rFonts w:ascii="Arial" w:hAnsi="Arial" w:cs="Arial"/>
          <w:sz w:val="22"/>
          <w:szCs w:val="22"/>
        </w:rPr>
      </w:pPr>
      <w:r w:rsidRPr="006C3694">
        <w:rPr>
          <w:rFonts w:ascii="Arial" w:hAnsi="Arial" w:cs="Arial"/>
          <w:sz w:val="22"/>
          <w:szCs w:val="22"/>
        </w:rPr>
        <w:t xml:space="preserve">Tato vyhláška nabývá účinnosti </w:t>
      </w:r>
      <w:r w:rsidR="00A26C64">
        <w:rPr>
          <w:rFonts w:ascii="Arial" w:hAnsi="Arial" w:cs="Arial"/>
          <w:sz w:val="22"/>
          <w:szCs w:val="22"/>
        </w:rPr>
        <w:t xml:space="preserve">počátkem </w:t>
      </w:r>
      <w:r w:rsidR="0025354B" w:rsidRPr="000F0A59">
        <w:rPr>
          <w:rFonts w:ascii="Arial" w:hAnsi="Arial" w:cs="Arial"/>
          <w:sz w:val="22"/>
          <w:szCs w:val="22"/>
        </w:rPr>
        <w:t>patnáct</w:t>
      </w:r>
      <w:r w:rsidR="00A26C64">
        <w:rPr>
          <w:rFonts w:ascii="Arial" w:hAnsi="Arial" w:cs="Arial"/>
          <w:sz w:val="22"/>
          <w:szCs w:val="22"/>
        </w:rPr>
        <w:t>ého</w:t>
      </w:r>
      <w:r w:rsidR="0025354B" w:rsidRPr="000F0A59">
        <w:rPr>
          <w:rFonts w:ascii="Arial" w:hAnsi="Arial" w:cs="Arial"/>
          <w:sz w:val="22"/>
          <w:szCs w:val="22"/>
        </w:rPr>
        <w:t xml:space="preserve"> dn</w:t>
      </w:r>
      <w:r w:rsidR="00A26C64">
        <w:rPr>
          <w:rFonts w:ascii="Arial" w:hAnsi="Arial" w:cs="Arial"/>
          <w:sz w:val="22"/>
          <w:szCs w:val="22"/>
        </w:rPr>
        <w:t>e následujícího</w:t>
      </w:r>
      <w:r w:rsidR="0025354B" w:rsidRPr="000F0A59">
        <w:rPr>
          <w:rFonts w:ascii="Arial" w:hAnsi="Arial" w:cs="Arial"/>
          <w:sz w:val="22"/>
          <w:szCs w:val="22"/>
        </w:rPr>
        <w:t xml:space="preserve"> po dni </w:t>
      </w:r>
      <w:r w:rsidR="000F0A59" w:rsidRPr="000F0A59">
        <w:rPr>
          <w:rFonts w:ascii="Arial" w:hAnsi="Arial" w:cs="Arial"/>
          <w:sz w:val="22"/>
          <w:szCs w:val="22"/>
        </w:rPr>
        <w:t xml:space="preserve">jejího </w:t>
      </w:r>
      <w:r w:rsidR="0025354B" w:rsidRPr="000F0A59">
        <w:rPr>
          <w:rFonts w:ascii="Arial" w:hAnsi="Arial" w:cs="Arial"/>
          <w:sz w:val="22"/>
          <w:szCs w:val="22"/>
        </w:rPr>
        <w:t>vyhlášení</w:t>
      </w:r>
      <w:r w:rsidR="00D736CB" w:rsidRPr="000F0A59">
        <w:rPr>
          <w:rFonts w:ascii="Arial" w:hAnsi="Arial" w:cs="Arial"/>
          <w:sz w:val="22"/>
          <w:szCs w:val="22"/>
        </w:rPr>
        <w:t>.</w:t>
      </w:r>
    </w:p>
    <w:p w14:paraId="408CB5EB" w14:textId="77777777" w:rsidR="0024722A" w:rsidRPr="00FB6AE5" w:rsidRDefault="0024722A" w:rsidP="0025354B">
      <w:pPr>
        <w:tabs>
          <w:tab w:val="num" w:pos="540"/>
        </w:tabs>
        <w:ind w:left="540"/>
        <w:jc w:val="both"/>
        <w:rPr>
          <w:rFonts w:ascii="Arial" w:hAnsi="Arial" w:cs="Arial"/>
          <w:sz w:val="22"/>
          <w:szCs w:val="22"/>
        </w:rPr>
      </w:pPr>
    </w:p>
    <w:p w14:paraId="712BCFF6" w14:textId="77777777" w:rsidR="00092717" w:rsidRDefault="00092717" w:rsidP="00E2491F">
      <w:pPr>
        <w:ind w:firstLine="708"/>
        <w:rPr>
          <w:rFonts w:ascii="Arial" w:hAnsi="Arial" w:cs="Arial"/>
          <w:bCs/>
          <w:i/>
          <w:sz w:val="22"/>
          <w:szCs w:val="22"/>
        </w:rPr>
      </w:pPr>
    </w:p>
    <w:p w14:paraId="38D5F72B" w14:textId="77777777" w:rsidR="00092717" w:rsidRDefault="00092717" w:rsidP="00E2491F">
      <w:pPr>
        <w:ind w:firstLine="708"/>
        <w:rPr>
          <w:rFonts w:ascii="Arial" w:hAnsi="Arial" w:cs="Arial"/>
          <w:bCs/>
          <w:i/>
          <w:sz w:val="22"/>
          <w:szCs w:val="22"/>
        </w:rPr>
      </w:pPr>
    </w:p>
    <w:p w14:paraId="03780E8E"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2FD32093" w14:textId="77777777" w:rsidR="00092717" w:rsidRPr="00FB6AE5" w:rsidRDefault="0024722A" w:rsidP="00092717">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092717">
        <w:rPr>
          <w:rFonts w:ascii="Arial" w:hAnsi="Arial" w:cs="Arial"/>
          <w:bCs/>
          <w:sz w:val="22"/>
          <w:szCs w:val="22"/>
        </w:rPr>
        <w:t>……………</w:t>
      </w:r>
    </w:p>
    <w:p w14:paraId="519569B7" w14:textId="1828D241" w:rsidR="0024722A" w:rsidRPr="00FB6AE5" w:rsidRDefault="008F4885" w:rsidP="00092717">
      <w:pPr>
        <w:ind w:left="708"/>
        <w:rPr>
          <w:rFonts w:ascii="Arial" w:hAnsi="Arial" w:cs="Arial"/>
          <w:bCs/>
          <w:sz w:val="22"/>
          <w:szCs w:val="22"/>
        </w:rPr>
      </w:pPr>
      <w:r>
        <w:rPr>
          <w:rFonts w:ascii="Arial" w:hAnsi="Arial" w:cs="Arial"/>
          <w:bCs/>
          <w:i/>
          <w:sz w:val="22"/>
          <w:szCs w:val="22"/>
        </w:rPr>
        <w:t xml:space="preserve">   </w:t>
      </w:r>
      <w:r w:rsidR="00092717">
        <w:rPr>
          <w:rFonts w:ascii="Arial" w:hAnsi="Arial" w:cs="Arial"/>
          <w:bCs/>
          <w:i/>
          <w:sz w:val="22"/>
          <w:szCs w:val="22"/>
        </w:rPr>
        <w:t>Jaroslav Klapal</w:t>
      </w:r>
      <w:r w:rsidR="00A26C64">
        <w:rPr>
          <w:rFonts w:ascii="Arial" w:hAnsi="Arial" w:cs="Arial"/>
          <w:bCs/>
          <w:i/>
          <w:sz w:val="22"/>
          <w:szCs w:val="22"/>
        </w:rPr>
        <w:t>, v.r.</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092717">
        <w:rPr>
          <w:rFonts w:ascii="Arial" w:hAnsi="Arial" w:cs="Arial"/>
          <w:bCs/>
          <w:i/>
          <w:sz w:val="22"/>
          <w:szCs w:val="22"/>
        </w:rPr>
        <w:t>Ing. Jana Libotovská</w:t>
      </w:r>
      <w:r w:rsidR="00A26C64">
        <w:rPr>
          <w:rFonts w:ascii="Arial" w:hAnsi="Arial" w:cs="Arial"/>
          <w:bCs/>
          <w:i/>
          <w:sz w:val="22"/>
          <w:szCs w:val="22"/>
        </w:rPr>
        <w:t>, v.r.</w:t>
      </w:r>
    </w:p>
    <w:p w14:paraId="6C0561CD" w14:textId="19FC1974" w:rsidR="0024722A" w:rsidRPr="00FB6AE5" w:rsidRDefault="008F4885"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Pr>
          <w:rFonts w:ascii="Arial" w:hAnsi="Arial" w:cs="Arial"/>
          <w:bCs/>
          <w:sz w:val="22"/>
          <w:szCs w:val="22"/>
        </w:rPr>
        <w:tab/>
      </w:r>
      <w:r w:rsidR="00E2491F">
        <w:rPr>
          <w:rFonts w:ascii="Arial" w:hAnsi="Arial" w:cs="Arial"/>
          <w:bCs/>
          <w:sz w:val="22"/>
          <w:szCs w:val="22"/>
        </w:rPr>
        <w:t>starost</w:t>
      </w:r>
      <w:r w:rsidR="00092717">
        <w:rPr>
          <w:rFonts w:ascii="Arial" w:hAnsi="Arial" w:cs="Arial"/>
          <w:bCs/>
          <w:sz w:val="22"/>
          <w:szCs w:val="22"/>
        </w:rPr>
        <w:t>ka</w:t>
      </w:r>
    </w:p>
    <w:p w14:paraId="2585EAE3" w14:textId="77777777" w:rsidR="004D5A15" w:rsidRDefault="004D5A15">
      <w:pPr>
        <w:rPr>
          <w:rFonts w:ascii="Arial" w:hAnsi="Arial" w:cs="Arial"/>
          <w:sz w:val="22"/>
          <w:szCs w:val="22"/>
        </w:rPr>
      </w:pPr>
    </w:p>
    <w:p w14:paraId="1D90D238" w14:textId="77777777" w:rsidR="00092717" w:rsidRDefault="00092717">
      <w:pPr>
        <w:rPr>
          <w:rFonts w:ascii="Arial" w:hAnsi="Arial" w:cs="Arial"/>
          <w:sz w:val="22"/>
          <w:szCs w:val="22"/>
        </w:rPr>
      </w:pPr>
    </w:p>
    <w:sectPr w:rsidR="00092717" w:rsidSect="00E57217">
      <w:footerReference w:type="default" r:id="rId10"/>
      <w:pgSz w:w="11906" w:h="16838"/>
      <w:pgMar w:top="1418"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78A26" w14:textId="77777777" w:rsidR="002D7474" w:rsidRDefault="002D7474">
      <w:r>
        <w:separator/>
      </w:r>
    </w:p>
  </w:endnote>
  <w:endnote w:type="continuationSeparator" w:id="0">
    <w:p w14:paraId="6C299E8D" w14:textId="77777777" w:rsidR="002D7474" w:rsidRDefault="002D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DADA" w14:textId="77777777" w:rsidR="00E57217" w:rsidRDefault="00E57217">
    <w:pPr>
      <w:pStyle w:val="Zpat"/>
      <w:jc w:val="center"/>
    </w:pPr>
    <w:r>
      <w:fldChar w:fldCharType="begin"/>
    </w:r>
    <w:r>
      <w:instrText>PAGE   \* MERGEFORMAT</w:instrText>
    </w:r>
    <w:r>
      <w:fldChar w:fldCharType="separate"/>
    </w:r>
    <w:r>
      <w:rPr>
        <w:lang w:val="cs-CZ"/>
      </w:rPr>
      <w:t>2</w:t>
    </w:r>
    <w:r>
      <w:fldChar w:fldCharType="end"/>
    </w:r>
  </w:p>
  <w:p w14:paraId="4C0D1E47"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8FCE" w14:textId="77777777" w:rsidR="002D7474" w:rsidRDefault="002D7474">
      <w:r>
        <w:separator/>
      </w:r>
    </w:p>
  </w:footnote>
  <w:footnote w:type="continuationSeparator" w:id="0">
    <w:p w14:paraId="49A155C2" w14:textId="77777777" w:rsidR="002D7474" w:rsidRDefault="002D7474">
      <w:r>
        <w:continuationSeparator/>
      </w:r>
    </w:p>
  </w:footnote>
  <w:footnote w:id="1">
    <w:p w14:paraId="2E93A5A9"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7147044E"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64C"/>
    <w:multiLevelType w:val="hybridMultilevel"/>
    <w:tmpl w:val="9CF4B6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9CE5AD8"/>
    <w:multiLevelType w:val="hybridMultilevel"/>
    <w:tmpl w:val="B4222AE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B3D16"/>
    <w:multiLevelType w:val="hybridMultilevel"/>
    <w:tmpl w:val="5AB43D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9FB042D"/>
    <w:multiLevelType w:val="hybridMultilevel"/>
    <w:tmpl w:val="D262B3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E4979F1"/>
    <w:multiLevelType w:val="hybridMultilevel"/>
    <w:tmpl w:val="CC50A2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66341DE"/>
    <w:multiLevelType w:val="hybridMultilevel"/>
    <w:tmpl w:val="EB22F5AA"/>
    <w:lvl w:ilvl="0" w:tplc="9050EBD4">
      <w:start w:val="1"/>
      <w:numFmt w:val="lowerLetter"/>
      <w:lvlText w:val="%1)"/>
      <w:lvlJc w:val="left"/>
      <w:pPr>
        <w:ind w:left="1129" w:hanging="4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52417615">
    <w:abstractNumId w:val="9"/>
  </w:num>
  <w:num w:numId="2" w16cid:durableId="933901310">
    <w:abstractNumId w:val="36"/>
  </w:num>
  <w:num w:numId="3" w16cid:durableId="1108086010">
    <w:abstractNumId w:val="6"/>
  </w:num>
  <w:num w:numId="4" w16cid:durableId="192420518">
    <w:abstractNumId w:val="27"/>
  </w:num>
  <w:num w:numId="5" w16cid:durableId="22633308">
    <w:abstractNumId w:val="24"/>
  </w:num>
  <w:num w:numId="6" w16cid:durableId="520238397">
    <w:abstractNumId w:val="32"/>
  </w:num>
  <w:num w:numId="7" w16cid:durableId="305474777">
    <w:abstractNumId w:val="10"/>
  </w:num>
  <w:num w:numId="8" w16cid:durableId="830215903">
    <w:abstractNumId w:val="2"/>
  </w:num>
  <w:num w:numId="9" w16cid:durableId="759376435">
    <w:abstractNumId w:val="30"/>
  </w:num>
  <w:num w:numId="10" w16cid:durableId="473256029">
    <w:abstractNumId w:val="26"/>
  </w:num>
  <w:num w:numId="11" w16cid:durableId="1283803818">
    <w:abstractNumId w:val="25"/>
  </w:num>
  <w:num w:numId="12" w16cid:durableId="248272277">
    <w:abstractNumId w:val="12"/>
  </w:num>
  <w:num w:numId="13" w16cid:durableId="1874027425">
    <w:abstractNumId w:val="28"/>
  </w:num>
  <w:num w:numId="14" w16cid:durableId="1573200576">
    <w:abstractNumId w:val="35"/>
  </w:num>
  <w:num w:numId="15" w16cid:durableId="1760102260">
    <w:abstractNumId w:val="17"/>
  </w:num>
  <w:num w:numId="16" w16cid:durableId="694425181">
    <w:abstractNumId w:val="34"/>
  </w:num>
  <w:num w:numId="17" w16cid:durableId="444035230">
    <w:abstractNumId w:val="7"/>
  </w:num>
  <w:num w:numId="18" w16cid:durableId="871384493">
    <w:abstractNumId w:val="1"/>
  </w:num>
  <w:num w:numId="19" w16cid:durableId="1177843335">
    <w:abstractNumId w:val="20"/>
  </w:num>
  <w:num w:numId="20" w16cid:durableId="2056809722">
    <w:abstractNumId w:val="29"/>
  </w:num>
  <w:num w:numId="21" w16cid:durableId="1900821356">
    <w:abstractNumId w:val="21"/>
  </w:num>
  <w:num w:numId="22" w16cid:durableId="1870214066">
    <w:abstractNumId w:val="23"/>
  </w:num>
  <w:num w:numId="23" w16cid:durableId="1964194493">
    <w:abstractNumId w:val="15"/>
  </w:num>
  <w:num w:numId="24" w16cid:durableId="445079574">
    <w:abstractNumId w:val="8"/>
  </w:num>
  <w:num w:numId="25" w16cid:durableId="58330073">
    <w:abstractNumId w:val="4"/>
  </w:num>
  <w:num w:numId="26" w16cid:durableId="970550948">
    <w:abstractNumId w:val="19"/>
  </w:num>
  <w:num w:numId="27" w16cid:durableId="1520775417">
    <w:abstractNumId w:val="5"/>
  </w:num>
  <w:num w:numId="28" w16cid:durableId="2121563507">
    <w:abstractNumId w:val="18"/>
  </w:num>
  <w:num w:numId="29" w16cid:durableId="2108579249">
    <w:abstractNumId w:val="11"/>
  </w:num>
  <w:num w:numId="30" w16cid:durableId="302585489">
    <w:abstractNumId w:val="13"/>
  </w:num>
  <w:num w:numId="31" w16cid:durableId="2135437193">
    <w:abstractNumId w:val="33"/>
  </w:num>
  <w:num w:numId="32" w16cid:durableId="1382752990">
    <w:abstractNumId w:val="16"/>
  </w:num>
  <w:num w:numId="33" w16cid:durableId="1430737888">
    <w:abstractNumId w:val="14"/>
  </w:num>
  <w:num w:numId="34" w16cid:durableId="2039891095">
    <w:abstractNumId w:val="22"/>
  </w:num>
  <w:num w:numId="35" w16cid:durableId="214586703">
    <w:abstractNumId w:val="0"/>
  </w:num>
  <w:num w:numId="36" w16cid:durableId="2021665402">
    <w:abstractNumId w:val="3"/>
  </w:num>
  <w:num w:numId="37" w16cid:durableId="98936269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413D"/>
    <w:rsid w:val="00076F7D"/>
    <w:rsid w:val="00077E69"/>
    <w:rsid w:val="0008464D"/>
    <w:rsid w:val="00084749"/>
    <w:rsid w:val="0008576A"/>
    <w:rsid w:val="00091C2D"/>
    <w:rsid w:val="00092717"/>
    <w:rsid w:val="00095548"/>
    <w:rsid w:val="0009785F"/>
    <w:rsid w:val="000A04B6"/>
    <w:rsid w:val="000A3A9A"/>
    <w:rsid w:val="000B560B"/>
    <w:rsid w:val="000B637D"/>
    <w:rsid w:val="000D0024"/>
    <w:rsid w:val="000D356A"/>
    <w:rsid w:val="000D40B5"/>
    <w:rsid w:val="000E7318"/>
    <w:rsid w:val="000E7404"/>
    <w:rsid w:val="000F0A59"/>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76767"/>
    <w:rsid w:val="00181515"/>
    <w:rsid w:val="00181C99"/>
    <w:rsid w:val="001869E0"/>
    <w:rsid w:val="00186C11"/>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A020A"/>
    <w:rsid w:val="002A33D5"/>
    <w:rsid w:val="002A3581"/>
    <w:rsid w:val="002B7E6B"/>
    <w:rsid w:val="002C32D2"/>
    <w:rsid w:val="002C3644"/>
    <w:rsid w:val="002C442F"/>
    <w:rsid w:val="002D64B8"/>
    <w:rsid w:val="002D7474"/>
    <w:rsid w:val="002D7DAC"/>
    <w:rsid w:val="002F0D2A"/>
    <w:rsid w:val="002F6C9F"/>
    <w:rsid w:val="0031415A"/>
    <w:rsid w:val="00320CF7"/>
    <w:rsid w:val="0032634F"/>
    <w:rsid w:val="0034317B"/>
    <w:rsid w:val="00343C2D"/>
    <w:rsid w:val="00344369"/>
    <w:rsid w:val="00344C19"/>
    <w:rsid w:val="00352DD8"/>
    <w:rsid w:val="00370485"/>
    <w:rsid w:val="00373576"/>
    <w:rsid w:val="0037455E"/>
    <w:rsid w:val="003746ED"/>
    <w:rsid w:val="00385FF2"/>
    <w:rsid w:val="003934B6"/>
    <w:rsid w:val="003A0DB1"/>
    <w:rsid w:val="003A7FC0"/>
    <w:rsid w:val="003D0E91"/>
    <w:rsid w:val="003D6965"/>
    <w:rsid w:val="003E6669"/>
    <w:rsid w:val="003E7B1D"/>
    <w:rsid w:val="003E7C46"/>
    <w:rsid w:val="003F1228"/>
    <w:rsid w:val="003F24A0"/>
    <w:rsid w:val="003F24AA"/>
    <w:rsid w:val="003F4801"/>
    <w:rsid w:val="00402834"/>
    <w:rsid w:val="00414D31"/>
    <w:rsid w:val="00421C34"/>
    <w:rsid w:val="00422C8D"/>
    <w:rsid w:val="00423176"/>
    <w:rsid w:val="00425B78"/>
    <w:rsid w:val="0042723F"/>
    <w:rsid w:val="00431942"/>
    <w:rsid w:val="00435697"/>
    <w:rsid w:val="00453AB3"/>
    <w:rsid w:val="004761AD"/>
    <w:rsid w:val="00476A0B"/>
    <w:rsid w:val="00492D2F"/>
    <w:rsid w:val="004966EB"/>
    <w:rsid w:val="004967FA"/>
    <w:rsid w:val="004B018B"/>
    <w:rsid w:val="004B54A2"/>
    <w:rsid w:val="004C5CD8"/>
    <w:rsid w:val="004D0009"/>
    <w:rsid w:val="004D30A2"/>
    <w:rsid w:val="004D3973"/>
    <w:rsid w:val="004D5A15"/>
    <w:rsid w:val="0050269E"/>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67031"/>
    <w:rsid w:val="00576E29"/>
    <w:rsid w:val="0059780C"/>
    <w:rsid w:val="005A3FFD"/>
    <w:rsid w:val="005A4C0B"/>
    <w:rsid w:val="005C0885"/>
    <w:rsid w:val="005C7494"/>
    <w:rsid w:val="005C7FAC"/>
    <w:rsid w:val="005D3CB3"/>
    <w:rsid w:val="005D6CD7"/>
    <w:rsid w:val="005E114F"/>
    <w:rsid w:val="005E2539"/>
    <w:rsid w:val="005E3069"/>
    <w:rsid w:val="005F0210"/>
    <w:rsid w:val="005F1D1F"/>
    <w:rsid w:val="006025AC"/>
    <w:rsid w:val="006101FB"/>
    <w:rsid w:val="00617D61"/>
    <w:rsid w:val="00617FE8"/>
    <w:rsid w:val="00620481"/>
    <w:rsid w:val="00621116"/>
    <w:rsid w:val="006277AF"/>
    <w:rsid w:val="00632F39"/>
    <w:rsid w:val="00635F6F"/>
    <w:rsid w:val="00636C0A"/>
    <w:rsid w:val="00641107"/>
    <w:rsid w:val="00667683"/>
    <w:rsid w:val="00671A01"/>
    <w:rsid w:val="00675B4F"/>
    <w:rsid w:val="006814CB"/>
    <w:rsid w:val="006866EF"/>
    <w:rsid w:val="00692B36"/>
    <w:rsid w:val="00693339"/>
    <w:rsid w:val="00696155"/>
    <w:rsid w:val="006B58B2"/>
    <w:rsid w:val="006C3694"/>
    <w:rsid w:val="006D05C3"/>
    <w:rsid w:val="006E5A79"/>
    <w:rsid w:val="006E7003"/>
    <w:rsid w:val="006F432E"/>
    <w:rsid w:val="007008E2"/>
    <w:rsid w:val="00702D59"/>
    <w:rsid w:val="00702D6A"/>
    <w:rsid w:val="007063A1"/>
    <w:rsid w:val="00707BFF"/>
    <w:rsid w:val="00712D36"/>
    <w:rsid w:val="007131EC"/>
    <w:rsid w:val="00714B2D"/>
    <w:rsid w:val="0071677D"/>
    <w:rsid w:val="00723DF9"/>
    <w:rsid w:val="0072693E"/>
    <w:rsid w:val="00732470"/>
    <w:rsid w:val="0073528A"/>
    <w:rsid w:val="00745703"/>
    <w:rsid w:val="00745D3F"/>
    <w:rsid w:val="00765052"/>
    <w:rsid w:val="007654D3"/>
    <w:rsid w:val="00777412"/>
    <w:rsid w:val="00777FCB"/>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7F45F6"/>
    <w:rsid w:val="008015C8"/>
    <w:rsid w:val="008041C3"/>
    <w:rsid w:val="00805A6F"/>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69BD"/>
    <w:rsid w:val="00856F33"/>
    <w:rsid w:val="00870986"/>
    <w:rsid w:val="00872F8B"/>
    <w:rsid w:val="0088705A"/>
    <w:rsid w:val="008A0526"/>
    <w:rsid w:val="008A1DC3"/>
    <w:rsid w:val="008A20A1"/>
    <w:rsid w:val="008A2FC7"/>
    <w:rsid w:val="008A4009"/>
    <w:rsid w:val="008A7E85"/>
    <w:rsid w:val="008B4493"/>
    <w:rsid w:val="008C3A2A"/>
    <w:rsid w:val="008D3350"/>
    <w:rsid w:val="008E10CD"/>
    <w:rsid w:val="008E4005"/>
    <w:rsid w:val="008F1E1D"/>
    <w:rsid w:val="008F4885"/>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77F40"/>
    <w:rsid w:val="009859B0"/>
    <w:rsid w:val="009A0DDF"/>
    <w:rsid w:val="009A1A48"/>
    <w:rsid w:val="009A64B8"/>
    <w:rsid w:val="009B17EB"/>
    <w:rsid w:val="009B38AF"/>
    <w:rsid w:val="009B50E5"/>
    <w:rsid w:val="009B680A"/>
    <w:rsid w:val="009B77CC"/>
    <w:rsid w:val="009C12C1"/>
    <w:rsid w:val="009C2287"/>
    <w:rsid w:val="009C7464"/>
    <w:rsid w:val="009C7AFC"/>
    <w:rsid w:val="009D5C19"/>
    <w:rsid w:val="009E4450"/>
    <w:rsid w:val="009E5176"/>
    <w:rsid w:val="009F5BB9"/>
    <w:rsid w:val="00A07653"/>
    <w:rsid w:val="00A11DFF"/>
    <w:rsid w:val="00A23FF9"/>
    <w:rsid w:val="00A25B5E"/>
    <w:rsid w:val="00A26C64"/>
    <w:rsid w:val="00A33FDC"/>
    <w:rsid w:val="00A342C0"/>
    <w:rsid w:val="00A41873"/>
    <w:rsid w:val="00A47650"/>
    <w:rsid w:val="00A532C2"/>
    <w:rsid w:val="00A61EAE"/>
    <w:rsid w:val="00A625BA"/>
    <w:rsid w:val="00A62EC3"/>
    <w:rsid w:val="00A64714"/>
    <w:rsid w:val="00A73307"/>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27F65"/>
    <w:rsid w:val="00B321B9"/>
    <w:rsid w:val="00B3452E"/>
    <w:rsid w:val="00B42462"/>
    <w:rsid w:val="00B52F38"/>
    <w:rsid w:val="00B556A5"/>
    <w:rsid w:val="00B74D44"/>
    <w:rsid w:val="00B7787C"/>
    <w:rsid w:val="00B947F5"/>
    <w:rsid w:val="00BA2FB8"/>
    <w:rsid w:val="00BA7164"/>
    <w:rsid w:val="00BC51C4"/>
    <w:rsid w:val="00BC676E"/>
    <w:rsid w:val="00BD2B1D"/>
    <w:rsid w:val="00BD3591"/>
    <w:rsid w:val="00BD3C08"/>
    <w:rsid w:val="00BE30EB"/>
    <w:rsid w:val="00BE347C"/>
    <w:rsid w:val="00BE4DFE"/>
    <w:rsid w:val="00BE72A2"/>
    <w:rsid w:val="00BF0879"/>
    <w:rsid w:val="00BF305B"/>
    <w:rsid w:val="00BF3879"/>
    <w:rsid w:val="00BF6EFC"/>
    <w:rsid w:val="00C06DBD"/>
    <w:rsid w:val="00C125FE"/>
    <w:rsid w:val="00C169D0"/>
    <w:rsid w:val="00C20056"/>
    <w:rsid w:val="00C25DCE"/>
    <w:rsid w:val="00C3782E"/>
    <w:rsid w:val="00C421D6"/>
    <w:rsid w:val="00C45BF9"/>
    <w:rsid w:val="00C67796"/>
    <w:rsid w:val="00C742D1"/>
    <w:rsid w:val="00C77811"/>
    <w:rsid w:val="00C819B3"/>
    <w:rsid w:val="00C8342C"/>
    <w:rsid w:val="00C9368B"/>
    <w:rsid w:val="00C94283"/>
    <w:rsid w:val="00CA5511"/>
    <w:rsid w:val="00CB176B"/>
    <w:rsid w:val="00CB5394"/>
    <w:rsid w:val="00CB5754"/>
    <w:rsid w:val="00CB5E14"/>
    <w:rsid w:val="00CB64C5"/>
    <w:rsid w:val="00CC4B32"/>
    <w:rsid w:val="00CE1581"/>
    <w:rsid w:val="00CF0B79"/>
    <w:rsid w:val="00CF5BE8"/>
    <w:rsid w:val="00CF6192"/>
    <w:rsid w:val="00D01924"/>
    <w:rsid w:val="00D029B3"/>
    <w:rsid w:val="00D04C14"/>
    <w:rsid w:val="00D226C7"/>
    <w:rsid w:val="00D2467D"/>
    <w:rsid w:val="00D25BA7"/>
    <w:rsid w:val="00D27F18"/>
    <w:rsid w:val="00D4132C"/>
    <w:rsid w:val="00D44ECF"/>
    <w:rsid w:val="00D451E4"/>
    <w:rsid w:val="00D51D24"/>
    <w:rsid w:val="00D546F5"/>
    <w:rsid w:val="00D62F8B"/>
    <w:rsid w:val="00D7341B"/>
    <w:rsid w:val="00D736CB"/>
    <w:rsid w:val="00D91A41"/>
    <w:rsid w:val="00DB1C3F"/>
    <w:rsid w:val="00DB2051"/>
    <w:rsid w:val="00DC3C0A"/>
    <w:rsid w:val="00DE0A5F"/>
    <w:rsid w:val="00DE54A3"/>
    <w:rsid w:val="00DF28D8"/>
    <w:rsid w:val="00E04C79"/>
    <w:rsid w:val="00E11050"/>
    <w:rsid w:val="00E117FD"/>
    <w:rsid w:val="00E2491F"/>
    <w:rsid w:val="00E318DB"/>
    <w:rsid w:val="00E428C5"/>
    <w:rsid w:val="00E555A1"/>
    <w:rsid w:val="00E5685C"/>
    <w:rsid w:val="00E57217"/>
    <w:rsid w:val="00E5725E"/>
    <w:rsid w:val="00E66B2E"/>
    <w:rsid w:val="00E72053"/>
    <w:rsid w:val="00E76CF6"/>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25D0A"/>
    <w:rsid w:val="00F301DF"/>
    <w:rsid w:val="00F349F4"/>
    <w:rsid w:val="00F35BD8"/>
    <w:rsid w:val="00F37B51"/>
    <w:rsid w:val="00F45D43"/>
    <w:rsid w:val="00F47FED"/>
    <w:rsid w:val="00F51A5D"/>
    <w:rsid w:val="00F534BD"/>
    <w:rsid w:val="00F53E58"/>
    <w:rsid w:val="00F56556"/>
    <w:rsid w:val="00F57F1D"/>
    <w:rsid w:val="00F67C91"/>
    <w:rsid w:val="00F71191"/>
    <w:rsid w:val="00F724DF"/>
    <w:rsid w:val="00F747E9"/>
    <w:rsid w:val="00F76A45"/>
    <w:rsid w:val="00F77173"/>
    <w:rsid w:val="00F771CC"/>
    <w:rsid w:val="00F87C7D"/>
    <w:rsid w:val="00F93619"/>
    <w:rsid w:val="00F93EB1"/>
    <w:rsid w:val="00F9654F"/>
    <w:rsid w:val="00FA33FD"/>
    <w:rsid w:val="00FA3D38"/>
    <w:rsid w:val="00FB298C"/>
    <w:rsid w:val="00FB317C"/>
    <w:rsid w:val="00FB36A3"/>
    <w:rsid w:val="00FB4709"/>
    <w:rsid w:val="00FB6AE5"/>
    <w:rsid w:val="00FB6FF1"/>
    <w:rsid w:val="00FC59DA"/>
    <w:rsid w:val="00FE0414"/>
    <w:rsid w:val="00FE7963"/>
    <w:rsid w:val="00FE7C1B"/>
    <w:rsid w:val="00FF46E1"/>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F4C9D"/>
  <w15:chartTrackingRefBased/>
  <w15:docId w15:val="{4CB0E631-ECAA-45DC-86BC-02C1480E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9C7AFC"/>
    <w:rPr>
      <w:color w:val="0563C1"/>
      <w:u w:val="single"/>
    </w:rPr>
  </w:style>
  <w:style w:type="character" w:styleId="Nevyeenzmnka">
    <w:name w:val="Unresolved Mention"/>
    <w:uiPriority w:val="99"/>
    <w:semiHidden/>
    <w:unhideWhenUsed/>
    <w:rsid w:val="009C7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ribiny-ledsk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710D-D63F-4290-B824-EB700799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911</Words>
  <Characters>5378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6277</CharactersWithSpaces>
  <SharedDoc>false</SharedDoc>
  <HLinks>
    <vt:vector size="6" baseType="variant">
      <vt:variant>
        <vt:i4>851991</vt:i4>
      </vt:variant>
      <vt:variant>
        <vt:i4>0</vt:i4>
      </vt:variant>
      <vt:variant>
        <vt:i4>0</vt:i4>
      </vt:variant>
      <vt:variant>
        <vt:i4>5</vt:i4>
      </vt:variant>
      <vt:variant>
        <vt:lpwstr>http://www.hribiny-ledska.cz/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Úřad Hřibiny</cp:lastModifiedBy>
  <cp:revision>3</cp:revision>
  <cp:lastPrinted>2020-12-03T09:05:00Z</cp:lastPrinted>
  <dcterms:created xsi:type="dcterms:W3CDTF">2025-12-15T12:34:00Z</dcterms:created>
  <dcterms:modified xsi:type="dcterms:W3CDTF">2025-12-15T12:35:00Z</dcterms:modified>
</cp:coreProperties>
</file>