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1A26D" w14:textId="2437F2E4" w:rsidR="005F26A1" w:rsidRPr="00D77086" w:rsidRDefault="005F26A1" w:rsidP="005F26A1">
      <w:pPr>
        <w:jc w:val="center"/>
        <w:rPr>
          <w:b/>
          <w:bCs/>
        </w:rPr>
      </w:pPr>
      <w:r w:rsidRPr="00D77086">
        <w:rPr>
          <w:b/>
          <w:bCs/>
        </w:rPr>
        <w:t>Obec Markvartovice</w:t>
      </w:r>
    </w:p>
    <w:p w14:paraId="6530F91A" w14:textId="1777E2C8" w:rsidR="005F26A1" w:rsidRPr="00D77086" w:rsidRDefault="005F26A1" w:rsidP="005F26A1">
      <w:pPr>
        <w:jc w:val="center"/>
        <w:rPr>
          <w:b/>
          <w:bCs/>
        </w:rPr>
      </w:pPr>
      <w:r w:rsidRPr="00D77086">
        <w:rPr>
          <w:b/>
          <w:bCs/>
        </w:rPr>
        <w:t>Zastupitelstvo obce Markvartovice</w:t>
      </w:r>
    </w:p>
    <w:p w14:paraId="22D13B8E" w14:textId="342FDC98" w:rsidR="005F26A1" w:rsidRPr="00D77086" w:rsidRDefault="005F26A1" w:rsidP="005F26A1">
      <w:pPr>
        <w:jc w:val="center"/>
        <w:rPr>
          <w:b/>
          <w:bCs/>
        </w:rPr>
      </w:pPr>
      <w:r w:rsidRPr="00D77086">
        <w:rPr>
          <w:b/>
          <w:bCs/>
        </w:rPr>
        <w:t xml:space="preserve">Obecně závazná vyhláška obce Markvartovice č. </w:t>
      </w:r>
      <w:r w:rsidR="00252AAE">
        <w:rPr>
          <w:b/>
          <w:bCs/>
        </w:rPr>
        <w:t>1</w:t>
      </w:r>
      <w:r w:rsidRPr="00D77086">
        <w:rPr>
          <w:b/>
          <w:bCs/>
        </w:rPr>
        <w:t>/202</w:t>
      </w:r>
      <w:r w:rsidR="00CA4D6F">
        <w:rPr>
          <w:b/>
          <w:bCs/>
        </w:rPr>
        <w:t>1</w:t>
      </w:r>
      <w:r w:rsidRPr="00D77086">
        <w:rPr>
          <w:b/>
          <w:bCs/>
        </w:rPr>
        <w:t>,</w:t>
      </w:r>
    </w:p>
    <w:p w14:paraId="4FE679A5" w14:textId="0BEEFB32" w:rsidR="005F26A1" w:rsidRPr="00D77086" w:rsidRDefault="005F26A1" w:rsidP="005F26A1">
      <w:pPr>
        <w:jc w:val="center"/>
        <w:rPr>
          <w:b/>
          <w:bCs/>
        </w:rPr>
      </w:pPr>
      <w:r w:rsidRPr="00D77086">
        <w:rPr>
          <w:b/>
          <w:bCs/>
        </w:rPr>
        <w:t xml:space="preserve">kterou se stanoví </w:t>
      </w:r>
      <w:r w:rsidR="00C808B5">
        <w:rPr>
          <w:b/>
          <w:bCs/>
        </w:rPr>
        <w:t>část společného školského</w:t>
      </w:r>
      <w:r w:rsidRPr="00D77086">
        <w:rPr>
          <w:b/>
          <w:bCs/>
        </w:rPr>
        <w:t xml:space="preserve"> obvod</w:t>
      </w:r>
      <w:r w:rsidR="00C808B5">
        <w:rPr>
          <w:b/>
          <w:bCs/>
        </w:rPr>
        <w:t>u</w:t>
      </w:r>
      <w:r w:rsidRPr="00D77086">
        <w:rPr>
          <w:b/>
          <w:bCs/>
        </w:rPr>
        <w:t xml:space="preserve"> základní školy</w:t>
      </w:r>
    </w:p>
    <w:p w14:paraId="57D59E95" w14:textId="77777777" w:rsidR="005F26A1" w:rsidRDefault="005F26A1" w:rsidP="005F26A1">
      <w:pPr>
        <w:jc w:val="center"/>
      </w:pPr>
    </w:p>
    <w:p w14:paraId="3931ACB2" w14:textId="4FD14579" w:rsidR="005F26A1" w:rsidRDefault="005F26A1" w:rsidP="005F26A1">
      <w:pPr>
        <w:jc w:val="both"/>
      </w:pPr>
      <w:r>
        <w:t xml:space="preserve">Zastupitelstvo obce Markvartovice se na svém </w:t>
      </w:r>
      <w:r w:rsidR="000821AA">
        <w:t xml:space="preserve">21. </w:t>
      </w:r>
      <w:r>
        <w:t xml:space="preserve">zasedání dne </w:t>
      </w:r>
      <w:r w:rsidR="000821AA">
        <w:t>15.12.2021</w:t>
      </w:r>
      <w:r>
        <w:t xml:space="preserve"> usnesením č. </w:t>
      </w:r>
      <w:r w:rsidR="000821AA">
        <w:t xml:space="preserve">14 a) </w:t>
      </w:r>
      <w: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 (dále jen „vyhláška“):</w:t>
      </w:r>
    </w:p>
    <w:p w14:paraId="41BAF817" w14:textId="77777777" w:rsidR="005F26A1" w:rsidRDefault="005F26A1" w:rsidP="005F26A1">
      <w:pPr>
        <w:jc w:val="center"/>
      </w:pPr>
    </w:p>
    <w:p w14:paraId="3CCC5283" w14:textId="77777777" w:rsidR="005F26A1" w:rsidRPr="00D77086" w:rsidRDefault="005F26A1" w:rsidP="005F26A1">
      <w:pPr>
        <w:jc w:val="center"/>
        <w:rPr>
          <w:b/>
          <w:bCs/>
        </w:rPr>
      </w:pPr>
      <w:r w:rsidRPr="00D77086">
        <w:rPr>
          <w:b/>
          <w:bCs/>
        </w:rPr>
        <w:t>Čl. 1</w:t>
      </w:r>
    </w:p>
    <w:p w14:paraId="0AAC83F0" w14:textId="745A7D22" w:rsidR="005F26A1" w:rsidRPr="00447080" w:rsidRDefault="005F26A1" w:rsidP="00447080">
      <w:pPr>
        <w:jc w:val="center"/>
        <w:rPr>
          <w:b/>
          <w:bCs/>
        </w:rPr>
      </w:pPr>
      <w:r w:rsidRPr="00D77086">
        <w:rPr>
          <w:b/>
          <w:bCs/>
        </w:rPr>
        <w:t xml:space="preserve">Stanovení </w:t>
      </w:r>
      <w:r w:rsidR="00E04AB1">
        <w:rPr>
          <w:b/>
          <w:bCs/>
        </w:rPr>
        <w:t>školského</w:t>
      </w:r>
      <w:r w:rsidR="00447080">
        <w:rPr>
          <w:b/>
          <w:bCs/>
        </w:rPr>
        <w:t xml:space="preserve"> obvod</w:t>
      </w:r>
      <w:r w:rsidR="00E04AB1">
        <w:rPr>
          <w:b/>
          <w:bCs/>
        </w:rPr>
        <w:t>u</w:t>
      </w:r>
    </w:p>
    <w:p w14:paraId="5B17E3FB" w14:textId="08DCAD15" w:rsidR="00D77086" w:rsidRDefault="005F26A1" w:rsidP="005F26A1">
      <w:pPr>
        <w:jc w:val="both"/>
      </w:pPr>
      <w:r>
        <w:t xml:space="preserve">Na základě uzavřené dohody </w:t>
      </w:r>
      <w:r w:rsidR="00D77086">
        <w:t>obcí Markvartovice</w:t>
      </w:r>
      <w:r>
        <w:t xml:space="preserve"> a Ludgeřovice o vytvoření společného školského obvodu základní školy pro vzdělávání žáků v 6. – 9. </w:t>
      </w:r>
      <w:r w:rsidR="00D77086">
        <w:t>postupném</w:t>
      </w:r>
      <w:r>
        <w:t xml:space="preserve"> ročníku, je území obce </w:t>
      </w:r>
      <w:r w:rsidR="00750BD4">
        <w:t>Markvart</w:t>
      </w:r>
      <w:r>
        <w:t>ovice částí školského obvodu</w:t>
      </w:r>
      <w:r w:rsidR="00D77086">
        <w:t xml:space="preserve"> Základní školy a </w:t>
      </w:r>
      <w:r w:rsidR="00447080">
        <w:t>m</w:t>
      </w:r>
      <w:r w:rsidR="00D77086">
        <w:t xml:space="preserve">ateřské školy Ludgeřovice, </w:t>
      </w:r>
      <w:r w:rsidR="00F30B72">
        <w:t xml:space="preserve">příspěvková organizace, </w:t>
      </w:r>
      <w:r w:rsidR="00D77086">
        <w:t xml:space="preserve">se sídlem Markvartovická </w:t>
      </w:r>
      <w:r w:rsidR="00F30B72">
        <w:t>966/50</w:t>
      </w:r>
      <w:r w:rsidR="00D77086">
        <w:t xml:space="preserve">, 747 14 Ludgeřovice, IČ: </w:t>
      </w:r>
      <w:r w:rsidR="00F30B72">
        <w:t>70945951</w:t>
      </w:r>
      <w:r w:rsidR="00D77086">
        <w:t>, zřízené obcí Ludgeřovice.</w:t>
      </w:r>
    </w:p>
    <w:p w14:paraId="522C69A7" w14:textId="77777777" w:rsidR="005F26A1" w:rsidRDefault="005F26A1" w:rsidP="005F26A1">
      <w:pPr>
        <w:jc w:val="center"/>
      </w:pPr>
    </w:p>
    <w:p w14:paraId="0CDE1F96" w14:textId="77777777" w:rsidR="005F26A1" w:rsidRPr="00D77086" w:rsidRDefault="005F26A1" w:rsidP="005F26A1">
      <w:pPr>
        <w:jc w:val="center"/>
        <w:rPr>
          <w:b/>
          <w:bCs/>
        </w:rPr>
      </w:pPr>
      <w:r w:rsidRPr="00D77086">
        <w:rPr>
          <w:b/>
          <w:bCs/>
        </w:rPr>
        <w:t>Čl. 2</w:t>
      </w:r>
    </w:p>
    <w:p w14:paraId="67EDCBE5" w14:textId="4A9C4855" w:rsidR="005F26A1" w:rsidRPr="00447080" w:rsidRDefault="005F26A1" w:rsidP="00447080">
      <w:pPr>
        <w:jc w:val="center"/>
        <w:rPr>
          <w:b/>
          <w:bCs/>
        </w:rPr>
      </w:pPr>
      <w:r w:rsidRPr="00D77086">
        <w:rPr>
          <w:b/>
          <w:bCs/>
        </w:rPr>
        <w:t>Zrušovací ustanovení</w:t>
      </w:r>
    </w:p>
    <w:p w14:paraId="28B3EDB4" w14:textId="02DE8524" w:rsidR="005F26A1" w:rsidRDefault="005F26A1" w:rsidP="005F26A1">
      <w:pPr>
        <w:jc w:val="center"/>
      </w:pPr>
      <w:r>
        <w:t xml:space="preserve">Zrušuje se obecně závazná vyhláška č. </w:t>
      </w:r>
      <w:r w:rsidR="00D77086">
        <w:t>1</w:t>
      </w:r>
      <w:r>
        <w:t>/20</w:t>
      </w:r>
      <w:r w:rsidR="00D77086">
        <w:t>17 obce Markvartovice, kterou se stanoví část společného školského obvodu základní školy</w:t>
      </w:r>
      <w:r w:rsidR="00EE6A30">
        <w:t xml:space="preserve"> ze dne 26. 6. 2017.</w:t>
      </w:r>
    </w:p>
    <w:p w14:paraId="19B2E03E" w14:textId="77777777" w:rsidR="005F26A1" w:rsidRDefault="005F26A1" w:rsidP="005F26A1">
      <w:pPr>
        <w:jc w:val="center"/>
      </w:pPr>
    </w:p>
    <w:p w14:paraId="7E5179CB" w14:textId="77777777" w:rsidR="005F26A1" w:rsidRPr="00D77086" w:rsidRDefault="005F26A1" w:rsidP="005F26A1">
      <w:pPr>
        <w:jc w:val="center"/>
        <w:rPr>
          <w:b/>
          <w:bCs/>
        </w:rPr>
      </w:pPr>
      <w:r w:rsidRPr="00D77086">
        <w:rPr>
          <w:b/>
          <w:bCs/>
        </w:rPr>
        <w:t>Čl. 3</w:t>
      </w:r>
    </w:p>
    <w:p w14:paraId="0828D063" w14:textId="1B439883" w:rsidR="005F26A1" w:rsidRPr="00447080" w:rsidRDefault="005F26A1" w:rsidP="00447080">
      <w:pPr>
        <w:jc w:val="center"/>
        <w:rPr>
          <w:b/>
          <w:bCs/>
        </w:rPr>
      </w:pPr>
      <w:r w:rsidRPr="00D77086">
        <w:rPr>
          <w:b/>
          <w:bCs/>
        </w:rPr>
        <w:t>Závěrečné ustanovení</w:t>
      </w:r>
    </w:p>
    <w:p w14:paraId="20CF2CB3" w14:textId="77777777" w:rsidR="005F26A1" w:rsidRDefault="005F26A1" w:rsidP="005F26A1">
      <w:pPr>
        <w:jc w:val="center"/>
      </w:pPr>
      <w:r>
        <w:t>Tato vyhláška nabývá účinnosti patnáctým dnem po dni jejího vyhlášení.</w:t>
      </w:r>
    </w:p>
    <w:p w14:paraId="46F2947C" w14:textId="77777777" w:rsidR="005F26A1" w:rsidRDefault="005F26A1" w:rsidP="005F26A1">
      <w:pPr>
        <w:jc w:val="center"/>
      </w:pPr>
    </w:p>
    <w:p w14:paraId="62BCC0C8" w14:textId="3FAB4B94" w:rsidR="005F26A1" w:rsidRDefault="005F26A1" w:rsidP="005F26A1">
      <w:pPr>
        <w:jc w:val="both"/>
      </w:pPr>
      <w:r>
        <w:t>…………………………………</w:t>
      </w:r>
      <w:r>
        <w:tab/>
        <w:t xml:space="preserve">                                                                            …………………………………………..</w:t>
      </w:r>
    </w:p>
    <w:p w14:paraId="28790FDB" w14:textId="641DA41E" w:rsidR="00D77086" w:rsidRDefault="005F26A1" w:rsidP="005F26A1">
      <w:pPr>
        <w:jc w:val="both"/>
      </w:pPr>
      <w:r>
        <w:t>Zuzana Pistovčáková</w:t>
      </w:r>
      <w:r w:rsidR="00EE6A30">
        <w:t>, MBA</w:t>
      </w:r>
      <w:r>
        <w:t xml:space="preserve"> </w:t>
      </w:r>
      <w:r w:rsidR="0082721F">
        <w:t>, v.r.</w:t>
      </w:r>
      <w:r>
        <w:t xml:space="preserve">                                                                     Ing. Pavel Myslivec</w:t>
      </w:r>
      <w:r w:rsidR="0082721F">
        <w:t>, v.r.</w:t>
      </w:r>
    </w:p>
    <w:p w14:paraId="77C0EC9B" w14:textId="7EF21769" w:rsidR="005F26A1" w:rsidRDefault="005F26A1" w:rsidP="005F26A1">
      <w:pPr>
        <w:jc w:val="both"/>
      </w:pPr>
      <w:r>
        <w:t xml:space="preserve">místostarostka obce                                                                                 </w:t>
      </w:r>
      <w:r w:rsidR="00D77086">
        <w:t xml:space="preserve">           </w:t>
      </w:r>
      <w:r>
        <w:t xml:space="preserve">  starosta obce</w:t>
      </w:r>
    </w:p>
    <w:p w14:paraId="2003BC11" w14:textId="77777777" w:rsidR="005F26A1" w:rsidRDefault="005F26A1" w:rsidP="005F26A1">
      <w:pPr>
        <w:jc w:val="center"/>
      </w:pPr>
    </w:p>
    <w:p w14:paraId="4A528E59" w14:textId="77777777" w:rsidR="005F26A1" w:rsidRDefault="005F26A1" w:rsidP="005F26A1">
      <w:pPr>
        <w:jc w:val="center"/>
      </w:pPr>
    </w:p>
    <w:sectPr w:rsidR="005F2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6A1"/>
    <w:rsid w:val="000821AA"/>
    <w:rsid w:val="00252AAE"/>
    <w:rsid w:val="003A0F9D"/>
    <w:rsid w:val="00447080"/>
    <w:rsid w:val="005F26A1"/>
    <w:rsid w:val="00750BD4"/>
    <w:rsid w:val="0082721F"/>
    <w:rsid w:val="008444E2"/>
    <w:rsid w:val="00A42420"/>
    <w:rsid w:val="00AC7FDE"/>
    <w:rsid w:val="00BC3DB4"/>
    <w:rsid w:val="00C74426"/>
    <w:rsid w:val="00C808B5"/>
    <w:rsid w:val="00CA4D6F"/>
    <w:rsid w:val="00D77086"/>
    <w:rsid w:val="00E04AB1"/>
    <w:rsid w:val="00E261C9"/>
    <w:rsid w:val="00EE6A30"/>
    <w:rsid w:val="00F30B72"/>
    <w:rsid w:val="00F84AC1"/>
    <w:rsid w:val="00FE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D12D"/>
  <w15:chartTrackingRefBased/>
  <w15:docId w15:val="{D29DF320-16FB-41D1-82F8-BA735402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Pistovcakova</dc:creator>
  <cp:keywords/>
  <dc:description/>
  <cp:lastModifiedBy>Mazochová</cp:lastModifiedBy>
  <cp:revision>4</cp:revision>
  <cp:lastPrinted>2022-01-06T11:50:00Z</cp:lastPrinted>
  <dcterms:created xsi:type="dcterms:W3CDTF">2024-03-19T10:19:00Z</dcterms:created>
  <dcterms:modified xsi:type="dcterms:W3CDTF">2024-03-19T10:20:00Z</dcterms:modified>
</cp:coreProperties>
</file>