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C158" w14:textId="77777777" w:rsidR="00BE7A3F" w:rsidRDefault="00BE7A3F" w:rsidP="00BE7A3F">
      <w:pPr>
        <w:spacing w:after="0"/>
        <w:rPr>
          <w:rFonts w:ascii="Calibri" w:hAnsi="Calibri" w:cs="Calibri"/>
          <w:b/>
        </w:rPr>
      </w:pPr>
    </w:p>
    <w:p w14:paraId="495F3891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MĚSTO ZNOJMO</w:t>
      </w:r>
    </w:p>
    <w:p w14:paraId="6509E638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Zastupitelstvo města Znojma</w:t>
      </w:r>
    </w:p>
    <w:p w14:paraId="47D1E07D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 xml:space="preserve">Obecně závazná vyhláška města Znojma </w:t>
      </w:r>
    </w:p>
    <w:p w14:paraId="599DF5B3" w14:textId="77777777" w:rsidR="00BE7A3F" w:rsidRPr="00ED29A7" w:rsidRDefault="00BE7A3F" w:rsidP="00BE7A3F">
      <w:pPr>
        <w:spacing w:after="48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k ochraně životního prostředí, veřejné zeleně a jiných veřejných prostranství</w:t>
      </w:r>
    </w:p>
    <w:p w14:paraId="1BE7A926" w14:textId="720E5B0B" w:rsidR="00BE7A3F" w:rsidRPr="00ED29A7" w:rsidRDefault="00BE7A3F" w:rsidP="00BE7A3F">
      <w:pPr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Zastupitelstvo města Znojma se na svém zasedání dne </w:t>
      </w:r>
      <w:r>
        <w:rPr>
          <w:rFonts w:ascii="Calibri" w:hAnsi="Calibri" w:cs="Calibri"/>
        </w:rPr>
        <w:t>10.06.</w:t>
      </w:r>
      <w:r w:rsidRPr="00ED29A7">
        <w:rPr>
          <w:rFonts w:ascii="Calibri" w:hAnsi="Calibri" w:cs="Calibri"/>
        </w:rPr>
        <w:t>2024 usnesením č</w:t>
      </w:r>
      <w:r w:rsidRPr="00BE7A3F">
        <w:rPr>
          <w:rFonts w:ascii="Calibri" w:hAnsi="Calibri" w:cs="Calibri"/>
        </w:rPr>
        <w:t>. 80/2024</w:t>
      </w:r>
      <w:r w:rsidRPr="00ED29A7">
        <w:rPr>
          <w:rFonts w:ascii="Calibri" w:hAnsi="Calibri" w:cs="Calibri"/>
        </w:rPr>
        <w:t xml:space="preserve"> usneslo vydat na základě ust. § 10 písm. c) a v souladu s ust. § 84 odst. 2 písm. h) zákona č. 128/2000 Sb., o obcích (obecní zřízení), ve znění pozdějších předpisů (dále jen „zákon o obcích“), tuto obecně závaznou vyhlášku (dále jen „vyhláška“):</w:t>
      </w:r>
    </w:p>
    <w:p w14:paraId="2150D778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1</w:t>
      </w:r>
    </w:p>
    <w:p w14:paraId="3566E711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Předmět a cíl</w:t>
      </w:r>
    </w:p>
    <w:p w14:paraId="47BB5429" w14:textId="77777777" w:rsidR="00BE7A3F" w:rsidRPr="00ED29A7" w:rsidRDefault="00BE7A3F" w:rsidP="00BE7A3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Předmětem této vyhlášky je stanovení povinností k ochraně životního prostředí, zeleně v zástavbě a ostatní veřejné zeleně (dále jen „veřejná zeleň“).</w:t>
      </w:r>
    </w:p>
    <w:p w14:paraId="789892B1" w14:textId="77777777" w:rsidR="00BE7A3F" w:rsidRPr="00ED29A7" w:rsidRDefault="00BE7A3F" w:rsidP="00BE7A3F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Cílem této vyhlášky je zajištění zlepšení estetického vzhledu území města Znojma.</w:t>
      </w:r>
    </w:p>
    <w:p w14:paraId="10407C6D" w14:textId="77777777" w:rsidR="00BE7A3F" w:rsidRPr="00ED29A7" w:rsidRDefault="00BE7A3F" w:rsidP="00BE7A3F">
      <w:pPr>
        <w:jc w:val="both"/>
        <w:rPr>
          <w:rFonts w:ascii="Calibri" w:hAnsi="Calibri" w:cs="Calibri"/>
        </w:rPr>
      </w:pPr>
    </w:p>
    <w:p w14:paraId="14F21946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2</w:t>
      </w:r>
    </w:p>
    <w:p w14:paraId="26C04455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Základní pojmy</w:t>
      </w:r>
    </w:p>
    <w:p w14:paraId="390A49AB" w14:textId="77777777" w:rsidR="00BE7A3F" w:rsidRPr="00ED29A7" w:rsidRDefault="00BE7A3F" w:rsidP="00BE7A3F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Veřejným prostranstvím jsou všechna náměstí, ulice, tržiště, chodníky, veřejná zeleň, parky </w:t>
      </w:r>
      <w:r w:rsidRPr="00ED29A7">
        <w:rPr>
          <w:rFonts w:ascii="Calibri" w:hAnsi="Calibri" w:cs="Calibri"/>
        </w:rPr>
        <w:br/>
        <w:t>a další prostory přístupné každému bez omezení, a to bez ohledu na vlastnictví k tomuto prostoru.</w:t>
      </w:r>
      <w:r w:rsidRPr="00ED29A7">
        <w:rPr>
          <w:rStyle w:val="Znakapoznpodarou"/>
          <w:rFonts w:ascii="Calibri" w:hAnsi="Calibri" w:cs="Calibri"/>
        </w:rPr>
        <w:footnoteReference w:id="1"/>
      </w:r>
    </w:p>
    <w:p w14:paraId="5AB90853" w14:textId="77777777" w:rsidR="00BE7A3F" w:rsidRPr="00ED29A7" w:rsidRDefault="00BE7A3F" w:rsidP="00BE7A3F">
      <w:pPr>
        <w:pStyle w:val="Odstavecseseznamem"/>
        <w:numPr>
          <w:ilvl w:val="0"/>
          <w:numId w:val="2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Veřejnou zelení se rozumí ucelené soubory stromů, keřů, travnatých a květinových ploch, dále trávníky a květinové záhony, které se nacházejí na veřejném prostranství.</w:t>
      </w:r>
    </w:p>
    <w:p w14:paraId="078144E1" w14:textId="77777777" w:rsidR="00BE7A3F" w:rsidRPr="00ED29A7" w:rsidRDefault="00BE7A3F" w:rsidP="00BE7A3F">
      <w:pPr>
        <w:pStyle w:val="Odstavecseseznamem"/>
        <w:jc w:val="both"/>
        <w:rPr>
          <w:rFonts w:ascii="Calibri" w:hAnsi="Calibri" w:cs="Calibri"/>
        </w:rPr>
      </w:pPr>
    </w:p>
    <w:p w14:paraId="053C0E5C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3</w:t>
      </w:r>
    </w:p>
    <w:p w14:paraId="6BFF8FC0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Čistota ulic a jiných veřejných prostranství</w:t>
      </w:r>
    </w:p>
    <w:p w14:paraId="463A98A8" w14:textId="77777777" w:rsidR="00BE7A3F" w:rsidRPr="00ED29A7" w:rsidRDefault="00BE7A3F" w:rsidP="00BE7A3F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Každý je povinen počínat si tak, aby nezpůsobil znečištění ulic a jiných veřejných prostranství. </w:t>
      </w:r>
    </w:p>
    <w:p w14:paraId="50FF520D" w14:textId="77777777" w:rsidR="00BE7A3F" w:rsidRPr="00ED29A7" w:rsidRDefault="00BE7A3F" w:rsidP="00BE7A3F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Kdo způsobí znečištění ulice či jiného veřejného prostranství, je povinen znečištění neprodleně odstranit.</w:t>
      </w:r>
    </w:p>
    <w:p w14:paraId="6DFBA193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4</w:t>
      </w:r>
    </w:p>
    <w:p w14:paraId="697270F9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Povinnosti k zajištění udržování čistoty veřejných prostranství</w:t>
      </w:r>
    </w:p>
    <w:p w14:paraId="6664E1F0" w14:textId="77777777" w:rsidR="00BE7A3F" w:rsidRPr="00ED29A7" w:rsidRDefault="00BE7A3F" w:rsidP="00BE7A3F">
      <w:pPr>
        <w:jc w:val="both"/>
        <w:rPr>
          <w:rFonts w:ascii="Calibri" w:hAnsi="Calibri" w:cs="Calibri"/>
          <w:bCs/>
        </w:rPr>
      </w:pPr>
      <w:r w:rsidRPr="00ED29A7">
        <w:rPr>
          <w:rFonts w:ascii="Calibri" w:hAnsi="Calibri" w:cs="Calibri"/>
          <w:bCs/>
        </w:rPr>
        <w:t>V případě znečištění ulice nebo jiného veřejného prostranství výkaly zvířete, odstraní toto znečištění osoba, která má zvíře v dané chvíli ve své péči.</w:t>
      </w:r>
    </w:p>
    <w:p w14:paraId="473C9A17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5</w:t>
      </w:r>
    </w:p>
    <w:p w14:paraId="7AF03F64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Ochrana veřejné zeleně</w:t>
      </w:r>
    </w:p>
    <w:p w14:paraId="6DBCD3C4" w14:textId="77777777" w:rsidR="00BE7A3F" w:rsidRPr="00784546" w:rsidRDefault="00BE7A3F" w:rsidP="00BE7A3F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784546">
        <w:rPr>
          <w:rFonts w:ascii="Calibri" w:hAnsi="Calibri" w:cs="Calibri"/>
        </w:rPr>
        <w:t>Na plochách veřejné zeleně je zakázáno:</w:t>
      </w:r>
    </w:p>
    <w:p w14:paraId="0014EA89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vjíždění motorových vozidel včetně přípojných vozidel a parkování s těmito vozidly; tento zákaz se nevztahuje na vozíky užívané zdravotně postiženými osobami, </w:t>
      </w:r>
    </w:p>
    <w:p w14:paraId="3D7645A3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lastRenderedPageBreak/>
        <w:t>vjíždění s jízdními koly, kolečkovými bruslemi, skateboardy, koloběžkami a jinými nemotorovými prostředky, s výjimkou ploch veřejné zeleně, které jsou pro takovýto účel určeny; tento zákaz se nevztahuje na vozíky užívané zdravotně postiženými osobami, kočárky a dětské tříkolky,</w:t>
      </w:r>
    </w:p>
    <w:p w14:paraId="7D5A5D12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vstupovat na plochy květinových záhonů, lámat větve nebo jinak poškozovat stromy </w:t>
      </w:r>
      <w:r>
        <w:rPr>
          <w:rFonts w:ascii="Calibri" w:hAnsi="Calibri" w:cs="Calibri"/>
        </w:rPr>
        <w:br/>
      </w:r>
      <w:r w:rsidRPr="00ED29A7">
        <w:rPr>
          <w:rFonts w:ascii="Calibri" w:hAnsi="Calibri" w:cs="Calibri"/>
        </w:rPr>
        <w:t xml:space="preserve">a keře, trhat květiny a plody okrasných dřevin, </w:t>
      </w:r>
    </w:p>
    <w:p w14:paraId="0EB187BC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provádět jakékoliv úpravy veřejné zeleně nebo vlastní výsadbu,</w:t>
      </w:r>
    </w:p>
    <w:p w14:paraId="4BB0E514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přemisťovat nádoby s mobilní zelení (např. květináče) a jiná zařízení umístěná v prostoru veřejné zeleně (např. lavičky, nádoby na odpad) a jakýmkoliv jiným způsobem s nimi manipulovat,</w:t>
      </w:r>
    </w:p>
    <w:p w14:paraId="5C51096E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stanovat, nocovat a tábořit,</w:t>
      </w:r>
    </w:p>
    <w:p w14:paraId="2BE3A0A5" w14:textId="77777777" w:rsidR="00BE7A3F" w:rsidRPr="00ED29A7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rozdělávat nebo udržovat otevřený oheň.</w:t>
      </w:r>
    </w:p>
    <w:p w14:paraId="5696B20E" w14:textId="77777777" w:rsidR="00BE7A3F" w:rsidRPr="00ED29A7" w:rsidRDefault="00BE7A3F" w:rsidP="00BE7A3F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Zákaz podle písm. a), b) a c) předchozího odstavce se nevztahuje na příslušníky Policie České republiky, Městské policie Znojmo, Hasičského záchranného sboru České republiky </w:t>
      </w:r>
      <w:r>
        <w:rPr>
          <w:rFonts w:ascii="Calibri" w:hAnsi="Calibri" w:cs="Calibri"/>
        </w:rPr>
        <w:br/>
      </w:r>
      <w:r w:rsidRPr="00ED29A7">
        <w:rPr>
          <w:rFonts w:ascii="Calibri" w:hAnsi="Calibri" w:cs="Calibri"/>
        </w:rPr>
        <w:t>a zdravotnické záchranné služby při výkonu služby, na oprávněné úřední osoby orgánů státní správy a další orgány veřejné moci při výkonu jejich působnosti, stejně jako na další osoby vykonávající na základě pověření vlastníka, uživatele či správce veřejné zeleně činnosti při údržbě veřejné zeleně.</w:t>
      </w:r>
    </w:p>
    <w:p w14:paraId="6E39B44D" w14:textId="77777777" w:rsidR="00BE7A3F" w:rsidRPr="00765E01" w:rsidRDefault="00BE7A3F" w:rsidP="00BE7A3F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 xml:space="preserve">V době konání krátkodobých společenských, kulturních, sportovních a jiných akcí obdobného charakteru mohou být se souhlasem vlastníka pozemku vykonávány ve veřejné zeleni činnosti </w:t>
      </w:r>
      <w:r w:rsidRPr="00765E01">
        <w:rPr>
          <w:rFonts w:ascii="Calibri" w:hAnsi="Calibri" w:cs="Calibri"/>
        </w:rPr>
        <w:t xml:space="preserve">uvedené v odst. 1 písm. a) tohoto článku. </w:t>
      </w:r>
    </w:p>
    <w:p w14:paraId="36C6D96C" w14:textId="77777777" w:rsidR="00BE7A3F" w:rsidRPr="00765E01" w:rsidRDefault="00BE7A3F" w:rsidP="00BE7A3F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765E01">
        <w:rPr>
          <w:rFonts w:ascii="Calibri" w:hAnsi="Calibri" w:cs="Calibri"/>
        </w:rPr>
        <w:t>Vlastník nebo uživatel veřejné zeleně je povinen:</w:t>
      </w:r>
    </w:p>
    <w:p w14:paraId="058FC9FF" w14:textId="77777777" w:rsidR="00BE7A3F" w:rsidRPr="00765E01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765E01">
        <w:rPr>
          <w:rFonts w:ascii="Calibri" w:hAnsi="Calibri" w:cs="Calibri"/>
        </w:rPr>
        <w:t xml:space="preserve">veřejnou zeleň udržovat formou pravidelných sečí. Četnost sečí je minimálně jednou ročně. Po provedené seči zajistit shrabání posekané hmoty nejdéle do tří dnů a tuto hmotu odstranit nejpozději do jednoho týdne, </w:t>
      </w:r>
    </w:p>
    <w:p w14:paraId="7844F33B" w14:textId="77777777" w:rsidR="00BE7A3F" w:rsidRPr="00765E01" w:rsidRDefault="00BE7A3F" w:rsidP="00BE7A3F">
      <w:pPr>
        <w:pStyle w:val="Odstavecseseznamem"/>
        <w:numPr>
          <w:ilvl w:val="1"/>
          <w:numId w:val="4"/>
        </w:numPr>
        <w:spacing w:after="160" w:line="256" w:lineRule="auto"/>
        <w:jc w:val="both"/>
        <w:rPr>
          <w:rFonts w:ascii="Calibri" w:hAnsi="Calibri" w:cs="Calibri"/>
        </w:rPr>
      </w:pPr>
      <w:r w:rsidRPr="00765E01">
        <w:rPr>
          <w:rFonts w:ascii="Calibri" w:hAnsi="Calibri" w:cs="Calibri"/>
        </w:rPr>
        <w:t>zajistit vyhrabání spadlého listí a provést úklid listí do konce příslušného kalendářního roku.</w:t>
      </w:r>
    </w:p>
    <w:p w14:paraId="08341619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6</w:t>
      </w:r>
    </w:p>
    <w:p w14:paraId="514073B4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Zrušovací ustanovení</w:t>
      </w:r>
    </w:p>
    <w:p w14:paraId="30A3AA31" w14:textId="77777777" w:rsidR="00BE7A3F" w:rsidRPr="00ED29A7" w:rsidRDefault="00BE7A3F" w:rsidP="00BE7A3F">
      <w:pPr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Zrušuje se Obecně závazná vyhláška města Znojma č. 6/2008, o zabezpečení místních záležitostí veřejného pořádku, o udržování veřejných prostranství a ochraně veřejné zeleně, vydaná dne 30.09.2008.</w:t>
      </w:r>
    </w:p>
    <w:p w14:paraId="11C4DF90" w14:textId="77777777" w:rsidR="00BE7A3F" w:rsidRPr="00ED29A7" w:rsidRDefault="00BE7A3F" w:rsidP="00BE7A3F">
      <w:pPr>
        <w:spacing w:after="0"/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Čl. 7</w:t>
      </w:r>
    </w:p>
    <w:p w14:paraId="48C14EE9" w14:textId="77777777" w:rsidR="00BE7A3F" w:rsidRPr="00ED29A7" w:rsidRDefault="00BE7A3F" w:rsidP="00BE7A3F">
      <w:pPr>
        <w:jc w:val="center"/>
        <w:rPr>
          <w:rFonts w:ascii="Calibri" w:hAnsi="Calibri" w:cs="Calibri"/>
          <w:b/>
        </w:rPr>
      </w:pPr>
      <w:r w:rsidRPr="00ED29A7">
        <w:rPr>
          <w:rFonts w:ascii="Calibri" w:hAnsi="Calibri" w:cs="Calibri"/>
          <w:b/>
        </w:rPr>
        <w:t>Účinnost</w:t>
      </w:r>
    </w:p>
    <w:p w14:paraId="3AFD11F1" w14:textId="77777777" w:rsidR="00BE7A3F" w:rsidRPr="00ED29A7" w:rsidRDefault="00BE7A3F" w:rsidP="00BE7A3F">
      <w:pPr>
        <w:jc w:val="both"/>
        <w:rPr>
          <w:rFonts w:ascii="Calibri" w:hAnsi="Calibri" w:cs="Calibri"/>
        </w:rPr>
      </w:pPr>
      <w:r w:rsidRPr="00ED29A7">
        <w:rPr>
          <w:rFonts w:ascii="Calibri" w:hAnsi="Calibri" w:cs="Calibri"/>
        </w:rPr>
        <w:t>Tato vyhláška nabývá účinnosti patnáctým dnem po dni vyhlášení.</w:t>
      </w:r>
    </w:p>
    <w:p w14:paraId="19A62777" w14:textId="77777777" w:rsidR="00BE7A3F" w:rsidRPr="00ED29A7" w:rsidRDefault="00BE7A3F" w:rsidP="00BE7A3F">
      <w:pPr>
        <w:jc w:val="both"/>
        <w:rPr>
          <w:rFonts w:ascii="Calibri" w:hAnsi="Calibri" w:cs="Calibri"/>
        </w:rPr>
      </w:pPr>
    </w:p>
    <w:p w14:paraId="1644BCB3" w14:textId="77777777" w:rsidR="00BE7A3F" w:rsidRPr="00ED29A7" w:rsidRDefault="00BE7A3F" w:rsidP="00BE7A3F">
      <w:pPr>
        <w:jc w:val="both"/>
        <w:rPr>
          <w:rFonts w:ascii="Calibri" w:hAnsi="Calibri" w:cs="Calibri"/>
        </w:rPr>
      </w:pPr>
    </w:p>
    <w:p w14:paraId="6607E8E8" w14:textId="77777777" w:rsidR="00BE7A3F" w:rsidRPr="00ED29A7" w:rsidRDefault="00BE7A3F" w:rsidP="00BE7A3F">
      <w:pPr>
        <w:jc w:val="both"/>
        <w:rPr>
          <w:rFonts w:ascii="Calibri" w:hAnsi="Calibri" w:cs="Calibri"/>
        </w:rPr>
      </w:pPr>
    </w:p>
    <w:p w14:paraId="587EE9DE" w14:textId="69F568EE" w:rsidR="00BE7A3F" w:rsidRPr="00ED29A7" w:rsidRDefault="00BE7A3F" w:rsidP="00BE7A3F">
      <w:pPr>
        <w:spacing w:after="0"/>
        <w:rPr>
          <w:rFonts w:ascii="Calibri" w:hAnsi="Calibri" w:cs="Calibri"/>
        </w:rPr>
      </w:pPr>
      <w:r w:rsidRPr="00ED29A7">
        <w:rPr>
          <w:rFonts w:ascii="Calibri" w:hAnsi="Calibri" w:cs="Calibri"/>
        </w:rPr>
        <w:t>Mgr. Petra Svedíková Vávrová, MBA</w:t>
      </w:r>
      <w:r w:rsidR="00B403BD">
        <w:rPr>
          <w:rFonts w:ascii="Calibri" w:hAnsi="Calibri" w:cs="Calibri"/>
        </w:rPr>
        <w:t>, v.r.</w:t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  <w:t>Ing. Ivana Solařová</w:t>
      </w:r>
      <w:r w:rsidR="00B403BD">
        <w:rPr>
          <w:rFonts w:ascii="Calibri" w:hAnsi="Calibri" w:cs="Calibri"/>
        </w:rPr>
        <w:t>, v.r.</w:t>
      </w:r>
    </w:p>
    <w:p w14:paraId="17DEBE78" w14:textId="00B9CDB8" w:rsidR="00BE7A3F" w:rsidRPr="00ED29A7" w:rsidRDefault="00BE7A3F" w:rsidP="00BE7A3F">
      <w:pPr>
        <w:spacing w:after="0"/>
        <w:ind w:firstLine="708"/>
        <w:rPr>
          <w:rFonts w:ascii="Calibri" w:hAnsi="Calibri" w:cs="Calibri"/>
        </w:rPr>
      </w:pPr>
      <w:r w:rsidRPr="00ED29A7">
        <w:rPr>
          <w:rFonts w:ascii="Calibri" w:hAnsi="Calibri" w:cs="Calibri"/>
        </w:rPr>
        <w:t>místostarostka</w:t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</w:r>
      <w:r w:rsidRPr="00ED29A7">
        <w:rPr>
          <w:rFonts w:ascii="Calibri" w:hAnsi="Calibri" w:cs="Calibri"/>
        </w:rPr>
        <w:tab/>
        <w:t xml:space="preserve">                starostka</w:t>
      </w:r>
    </w:p>
    <w:p w14:paraId="03C7F09C" w14:textId="77777777" w:rsidR="00430F84" w:rsidRDefault="00430F84" w:rsidP="00BE7A3F">
      <w:pPr>
        <w:tabs>
          <w:tab w:val="left" w:pos="993"/>
        </w:tabs>
      </w:pPr>
    </w:p>
    <w:sectPr w:rsidR="00430F84" w:rsidSect="00BE7A3F">
      <w:pgSz w:w="11906" w:h="16838"/>
      <w:pgMar w:top="1134" w:right="1418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78215" w14:textId="77777777" w:rsidR="00A91985" w:rsidRDefault="00A91985" w:rsidP="00BE7A3F">
      <w:pPr>
        <w:spacing w:after="0" w:line="240" w:lineRule="auto"/>
      </w:pPr>
      <w:r>
        <w:separator/>
      </w:r>
    </w:p>
  </w:endnote>
  <w:endnote w:type="continuationSeparator" w:id="0">
    <w:p w14:paraId="36B47D09" w14:textId="77777777" w:rsidR="00A91985" w:rsidRDefault="00A91985" w:rsidP="00BE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B345" w14:textId="77777777" w:rsidR="00A91985" w:rsidRDefault="00A91985" w:rsidP="00BE7A3F">
      <w:pPr>
        <w:spacing w:after="0" w:line="240" w:lineRule="auto"/>
      </w:pPr>
      <w:r>
        <w:separator/>
      </w:r>
    </w:p>
  </w:footnote>
  <w:footnote w:type="continuationSeparator" w:id="0">
    <w:p w14:paraId="3EAC0609" w14:textId="77777777" w:rsidR="00A91985" w:rsidRDefault="00A91985" w:rsidP="00BE7A3F">
      <w:pPr>
        <w:spacing w:after="0" w:line="240" w:lineRule="auto"/>
      </w:pPr>
      <w:r>
        <w:continuationSeparator/>
      </w:r>
    </w:p>
  </w:footnote>
  <w:footnote w:id="1">
    <w:p w14:paraId="754EB774" w14:textId="77777777" w:rsidR="00BE7A3F" w:rsidRDefault="00BE7A3F" w:rsidP="00BE7A3F">
      <w:pPr>
        <w:pStyle w:val="Textpoznpodarou"/>
      </w:pPr>
      <w:r>
        <w:rPr>
          <w:rStyle w:val="Znakapoznpodarou"/>
        </w:rPr>
        <w:footnoteRef/>
      </w:r>
      <w:r>
        <w:t xml:space="preserve"> § 34 zákona o obcích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14B0B"/>
    <w:multiLevelType w:val="hybridMultilevel"/>
    <w:tmpl w:val="1576C5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638C2"/>
    <w:multiLevelType w:val="hybridMultilevel"/>
    <w:tmpl w:val="0ED41FE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02E48"/>
    <w:multiLevelType w:val="hybridMultilevel"/>
    <w:tmpl w:val="10944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767A9"/>
    <w:multiLevelType w:val="hybridMultilevel"/>
    <w:tmpl w:val="18E46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489056">
    <w:abstractNumId w:val="0"/>
  </w:num>
  <w:num w:numId="2" w16cid:durableId="1718973010">
    <w:abstractNumId w:val="3"/>
  </w:num>
  <w:num w:numId="3" w16cid:durableId="154927794">
    <w:abstractNumId w:val="2"/>
  </w:num>
  <w:num w:numId="4" w16cid:durableId="70857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3F"/>
    <w:rsid w:val="00430F84"/>
    <w:rsid w:val="00765E01"/>
    <w:rsid w:val="00A91985"/>
    <w:rsid w:val="00B403BD"/>
    <w:rsid w:val="00BE7A3F"/>
    <w:rsid w:val="00C00206"/>
    <w:rsid w:val="00D508F9"/>
    <w:rsid w:val="00F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B1A6"/>
  <w15:chartTrackingRefBased/>
  <w15:docId w15:val="{C1DEB7FD-B154-4405-80EF-34E51F46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A3F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7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7A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7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7A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7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7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7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7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7A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A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7A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7A3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7A3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7A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7A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7A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7A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7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7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7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7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7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7A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7A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7A3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7A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7A3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7A3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E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A3F"/>
    <w:rPr>
      <w:rFonts w:ascii="Times New Roman" w:eastAsia="Calibri" w:hAnsi="Times New Roman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BE7A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E7A3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nhideWhenUsed/>
    <w:rsid w:val="00BE7A3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E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A3F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3</cp:revision>
  <dcterms:created xsi:type="dcterms:W3CDTF">2024-06-13T07:27:00Z</dcterms:created>
  <dcterms:modified xsi:type="dcterms:W3CDTF">2024-06-13T10:35:00Z</dcterms:modified>
</cp:coreProperties>
</file>