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9DBEC" w14:textId="77777777" w:rsidR="00000000" w:rsidRDefault="00000000">
      <w:pPr>
        <w:pStyle w:val="Zkladntext"/>
        <w:jc w:val="center"/>
      </w:pPr>
      <w:r>
        <w:rPr>
          <w:rFonts w:ascii="Calibri" w:hAnsi="Calibri" w:cs="Calibri"/>
          <w:b/>
          <w:sz w:val="28"/>
          <w:szCs w:val="28"/>
        </w:rPr>
        <w:t>OBEC Úhonice</w:t>
      </w:r>
    </w:p>
    <w:p w14:paraId="0016B5DE" w14:textId="77777777" w:rsidR="00000000" w:rsidRDefault="0000000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24BC3EB" w14:textId="77777777" w:rsidR="00000000" w:rsidRDefault="00000000">
      <w:pPr>
        <w:jc w:val="center"/>
      </w:pPr>
      <w:r>
        <w:rPr>
          <w:rFonts w:ascii="Calibri" w:hAnsi="Calibri" w:cs="Calibri"/>
          <w:b/>
          <w:bCs/>
          <w:sz w:val="28"/>
          <w:szCs w:val="28"/>
        </w:rPr>
        <w:t>Obecně závazná vyhláška</w:t>
      </w:r>
    </w:p>
    <w:p w14:paraId="2FA7BFAD" w14:textId="77777777" w:rsidR="00000000" w:rsidRDefault="00000000">
      <w:pPr>
        <w:jc w:val="center"/>
      </w:pPr>
      <w:r>
        <w:rPr>
          <w:rFonts w:ascii="Calibri" w:hAnsi="Calibri" w:cs="Calibri"/>
          <w:b/>
          <w:bCs/>
          <w:sz w:val="28"/>
          <w:szCs w:val="28"/>
        </w:rPr>
        <w:t>obce Úhonice</w:t>
      </w:r>
    </w:p>
    <w:p w14:paraId="517124E9" w14:textId="77777777" w:rsidR="00000000" w:rsidRDefault="00000000">
      <w:pPr>
        <w:jc w:val="center"/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7CA1D6D5" w14:textId="77777777" w:rsidR="00000000" w:rsidRDefault="00000000">
      <w:pPr>
        <w:jc w:val="center"/>
      </w:pPr>
      <w:r>
        <w:rPr>
          <w:rFonts w:ascii="Calibri" w:hAnsi="Calibri" w:cs="Calibri"/>
          <w:b/>
          <w:bCs/>
          <w:sz w:val="28"/>
          <w:szCs w:val="28"/>
        </w:rPr>
        <w:t>kterou se zrušuje Obecně závazná vyhláška č. 6/2022, kterou se  mění Obecně závazná vyhláška obce Úhonice  č.1/2021  o místním poplatku za odkládání   komunálního odpadu u nemovité věci, ve znění  Obecně závazné vyhlášky č.1/2022</w:t>
      </w:r>
    </w:p>
    <w:p w14:paraId="67BBA190" w14:textId="77777777" w:rsidR="00000000" w:rsidRDefault="00000000">
      <w:pPr>
        <w:jc w:val="center"/>
        <w:rPr>
          <w:rFonts w:ascii="Calibri" w:hAnsi="Calibri" w:cs="Calibri"/>
        </w:rPr>
      </w:pPr>
    </w:p>
    <w:p w14:paraId="2431F8A4" w14:textId="77777777" w:rsidR="00000000" w:rsidRDefault="00000000">
      <w:pPr>
        <w:jc w:val="center"/>
        <w:rPr>
          <w:rFonts w:ascii="Calibri" w:hAnsi="Calibri" w:cs="Calibri"/>
        </w:rPr>
      </w:pPr>
    </w:p>
    <w:p w14:paraId="2C1C7190" w14:textId="77777777" w:rsidR="00000000" w:rsidRDefault="00000000">
      <w:pPr>
        <w:jc w:val="both"/>
      </w:pPr>
      <w:r>
        <w:rPr>
          <w:rFonts w:ascii="Calibri" w:hAnsi="Calibri" w:cs="Calibri"/>
        </w:rPr>
        <w:t>Zastupitelstvo obce Úhonice se na svém zasedání dne 11.12. 2023 usnesením č. 26</w:t>
      </w:r>
      <w:r>
        <w:rPr>
          <w:rFonts w:ascii="Calibri" w:hAnsi="Calibri" w:cs="Calibri"/>
          <w:color w:val="C9211E"/>
        </w:rPr>
        <w:t xml:space="preserve"> </w:t>
      </w:r>
      <w:r>
        <w:rPr>
          <w:rFonts w:ascii="Calibri" w:hAnsi="Calibri" w:cs="Calibri"/>
        </w:rPr>
        <w:t xml:space="preserve">usneslo vydat na základě § 84 odst. 2 písm. h) zákona č. 128/2000 Sb., o obcích (obecní zřízení), tuto obecně závaznou vyhlášku: </w:t>
      </w:r>
    </w:p>
    <w:p w14:paraId="5A3D6DD0" w14:textId="77777777" w:rsidR="00000000" w:rsidRDefault="00000000">
      <w:pPr>
        <w:pStyle w:val="Nadpis2"/>
        <w:jc w:val="center"/>
        <w:rPr>
          <w:rFonts w:ascii="Calibri" w:hAnsi="Calibri" w:cs="Calibri"/>
        </w:rPr>
      </w:pPr>
    </w:p>
    <w:p w14:paraId="01AAAFDD" w14:textId="77777777" w:rsidR="00000000" w:rsidRDefault="00000000">
      <w:pPr>
        <w:rPr>
          <w:rFonts w:ascii="Calibri" w:hAnsi="Calibri" w:cs="Calibri"/>
        </w:rPr>
      </w:pPr>
    </w:p>
    <w:p w14:paraId="0C2968F6" w14:textId="77777777" w:rsidR="00000000" w:rsidRDefault="00000000">
      <w:pPr>
        <w:pStyle w:val="Nadpis2"/>
        <w:jc w:val="center"/>
      </w:pPr>
      <w:r>
        <w:rPr>
          <w:rFonts w:ascii="Calibri" w:hAnsi="Calibri" w:cs="Calibri"/>
          <w:b/>
        </w:rPr>
        <w:t>Čl. 1</w:t>
      </w:r>
    </w:p>
    <w:p w14:paraId="2BAC5746" w14:textId="77777777" w:rsidR="00000000" w:rsidRDefault="00000000">
      <w:pPr>
        <w:pStyle w:val="Zkladntext"/>
        <w:tabs>
          <w:tab w:val="left" w:pos="540"/>
        </w:tabs>
        <w:jc w:val="center"/>
      </w:pPr>
      <w:r>
        <w:rPr>
          <w:rFonts w:ascii="Calibri" w:hAnsi="Calibri" w:cs="Calibri"/>
          <w:b/>
        </w:rPr>
        <w:t>Zrušovací ustanovení</w:t>
      </w:r>
    </w:p>
    <w:p w14:paraId="0D9CE1DA" w14:textId="77777777" w:rsidR="00000000" w:rsidRDefault="00000000">
      <w:pPr>
        <w:pStyle w:val="Zkladntext"/>
        <w:tabs>
          <w:tab w:val="left" w:pos="540"/>
        </w:tabs>
        <w:jc w:val="center"/>
        <w:rPr>
          <w:rFonts w:ascii="Calibri" w:hAnsi="Calibri" w:cs="Calibri"/>
          <w:b/>
        </w:rPr>
      </w:pPr>
    </w:p>
    <w:p w14:paraId="56913316" w14:textId="77777777" w:rsidR="00000000" w:rsidRDefault="00000000">
      <w:pPr>
        <w:jc w:val="both"/>
      </w:pPr>
      <w:r>
        <w:rPr>
          <w:rFonts w:ascii="Calibri" w:hAnsi="Calibri" w:cs="Calibri"/>
        </w:rPr>
        <w:t>Nabytím účinnosti této vyhlášky se zrušuje:</w:t>
      </w:r>
    </w:p>
    <w:p w14:paraId="1B61AEBF" w14:textId="77777777" w:rsidR="00000000" w:rsidRDefault="00000000">
      <w:pPr>
        <w:jc w:val="both"/>
      </w:pPr>
      <w:r>
        <w:rPr>
          <w:rFonts w:ascii="Calibri" w:hAnsi="Calibri" w:cs="Calibri"/>
        </w:rPr>
        <w:t>Obecně závazná vyhláška č. 6/2022, kterou se mění Obecně závazná vyhláška obce Úhonice  č.1/2021  o místním poplatku za odkládání komunálního odpadu u nemovité věci, ve znění  Obecně závazné vyhlášky č. 1/2022,  ze dne 14.12. 2022.</w:t>
      </w:r>
    </w:p>
    <w:p w14:paraId="0D7985CB" w14:textId="77777777" w:rsidR="00000000" w:rsidRDefault="00000000">
      <w:pPr>
        <w:pStyle w:val="Zkladntext"/>
        <w:tabs>
          <w:tab w:val="left" w:pos="540"/>
        </w:tabs>
        <w:spacing w:before="120"/>
        <w:jc w:val="center"/>
        <w:rPr>
          <w:rFonts w:ascii="Calibri" w:hAnsi="Calibri" w:cs="Calibri"/>
          <w:b/>
        </w:rPr>
      </w:pPr>
    </w:p>
    <w:p w14:paraId="0A0E7D43" w14:textId="77777777" w:rsidR="00000000" w:rsidRDefault="00000000">
      <w:pPr>
        <w:pStyle w:val="Nadpis2"/>
        <w:jc w:val="center"/>
      </w:pPr>
      <w:r>
        <w:rPr>
          <w:rFonts w:ascii="Calibri" w:hAnsi="Calibri" w:cs="Calibri"/>
          <w:b/>
        </w:rPr>
        <w:t>Čl. 2</w:t>
      </w:r>
    </w:p>
    <w:p w14:paraId="68E835E0" w14:textId="77777777" w:rsidR="00000000" w:rsidRDefault="00000000">
      <w:pPr>
        <w:pStyle w:val="Nadpis2"/>
        <w:jc w:val="center"/>
      </w:pPr>
      <w:r>
        <w:rPr>
          <w:rFonts w:ascii="Calibri" w:hAnsi="Calibri" w:cs="Calibri"/>
          <w:b/>
        </w:rPr>
        <w:t>Účinnost</w:t>
      </w:r>
    </w:p>
    <w:p w14:paraId="2F67B79B" w14:textId="77777777" w:rsidR="00000000" w:rsidRDefault="00000000">
      <w:pPr>
        <w:rPr>
          <w:rFonts w:ascii="Calibri" w:hAnsi="Calibri" w:cs="Calibri"/>
          <w:b/>
        </w:rPr>
      </w:pPr>
    </w:p>
    <w:p w14:paraId="38FB77FF" w14:textId="77777777" w:rsidR="00000000" w:rsidRDefault="00000000">
      <w:pPr>
        <w:jc w:val="both"/>
      </w:pPr>
      <w:r>
        <w:rPr>
          <w:rFonts w:ascii="Calibri" w:hAnsi="Calibri" w:cs="Calibri"/>
        </w:rPr>
        <w:t>Tato obecně závazná vyhláška nabývá účinnosti 1.1. 2024.</w:t>
      </w:r>
    </w:p>
    <w:p w14:paraId="22373E71" w14:textId="77777777" w:rsidR="00000000" w:rsidRDefault="00000000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3C632F7F" w14:textId="77777777" w:rsidR="00000000" w:rsidRDefault="00000000">
      <w:pPr>
        <w:tabs>
          <w:tab w:val="left" w:pos="1620"/>
          <w:tab w:val="left" w:pos="7740"/>
        </w:tabs>
        <w:autoSpaceDE w:val="0"/>
        <w:spacing w:line="240" w:lineRule="atLeast"/>
        <w:rPr>
          <w:rFonts w:ascii="Calibri" w:hAnsi="Calibri" w:cs="Calibri"/>
          <w:color w:val="000000"/>
        </w:rPr>
      </w:pPr>
    </w:p>
    <w:p w14:paraId="4421E8B0" w14:textId="77777777" w:rsidR="00000000" w:rsidRDefault="00000000">
      <w:pPr>
        <w:tabs>
          <w:tab w:val="left" w:pos="1620"/>
          <w:tab w:val="left" w:pos="7740"/>
        </w:tabs>
        <w:autoSpaceDE w:val="0"/>
        <w:spacing w:line="240" w:lineRule="atLeast"/>
        <w:rPr>
          <w:rFonts w:ascii="Calibri" w:hAnsi="Calibri" w:cs="Calibri"/>
          <w:color w:val="000000"/>
        </w:rPr>
      </w:pPr>
    </w:p>
    <w:p w14:paraId="63E881B3" w14:textId="77777777" w:rsidR="00000000" w:rsidRDefault="00000000">
      <w:pPr>
        <w:tabs>
          <w:tab w:val="left" w:pos="1620"/>
          <w:tab w:val="left" w:pos="7740"/>
        </w:tabs>
        <w:autoSpaceDE w:val="0"/>
        <w:spacing w:line="240" w:lineRule="atLeast"/>
      </w:pPr>
      <w:r>
        <w:rPr>
          <w:rFonts w:ascii="Calibri" w:hAnsi="Calibri" w:cs="Calibri"/>
          <w:color w:val="000000"/>
        </w:rPr>
        <w:tab/>
      </w:r>
    </w:p>
    <w:p w14:paraId="69C4A118" w14:textId="77777777" w:rsidR="00000000" w:rsidRDefault="00000000">
      <w:pPr>
        <w:pStyle w:val="Zkladntext"/>
        <w:tabs>
          <w:tab w:val="left" w:pos="720"/>
          <w:tab w:val="left" w:pos="6120"/>
        </w:tabs>
        <w:spacing w:line="264" w:lineRule="auto"/>
      </w:pPr>
      <w:r>
        <w:rPr>
          <w:rFonts w:ascii="Calibri" w:eastAsia="Calibri" w:hAnsi="Calibri" w:cs="Calibri"/>
        </w:rPr>
        <w:t xml:space="preserve">       </w:t>
      </w:r>
      <w:r>
        <w:rPr>
          <w:rFonts w:ascii="Calibri" w:hAnsi="Calibri" w:cs="Calibri"/>
        </w:rPr>
        <w:t>...................................</w:t>
      </w:r>
      <w:r>
        <w:rPr>
          <w:rFonts w:ascii="Calibri" w:hAnsi="Calibri" w:cs="Calibri"/>
        </w:rPr>
        <w:tab/>
        <w:t xml:space="preserve">    ..........................................</w:t>
      </w:r>
    </w:p>
    <w:p w14:paraId="3764F33B" w14:textId="77777777" w:rsidR="00000000" w:rsidRDefault="00000000">
      <w:pPr>
        <w:pStyle w:val="Zkladntext"/>
        <w:tabs>
          <w:tab w:val="left" w:pos="1080"/>
          <w:tab w:val="left" w:pos="6660"/>
        </w:tabs>
        <w:spacing w:line="264" w:lineRule="auto"/>
      </w:pPr>
      <w:r>
        <w:rPr>
          <w:rFonts w:ascii="Calibri" w:eastAsia="Calibri" w:hAnsi="Calibri" w:cs="Calibri"/>
        </w:rPr>
        <w:t xml:space="preserve">           </w:t>
      </w:r>
      <w:r>
        <w:rPr>
          <w:rFonts w:ascii="Calibri" w:eastAsia="Arial" w:hAnsi="Calibri" w:cs="Calibri"/>
        </w:rPr>
        <w:t>Radek Chylík</w:t>
      </w:r>
      <w:r>
        <w:rPr>
          <w:rFonts w:ascii="Calibri" w:hAnsi="Calibri" w:cs="Calibri"/>
        </w:rPr>
        <w:tab/>
        <w:t>Mgr. Bc. Martin Kučera</w:t>
      </w:r>
    </w:p>
    <w:p w14:paraId="36D3EC49" w14:textId="77777777" w:rsidR="00000000" w:rsidRDefault="00000000">
      <w:pPr>
        <w:pStyle w:val="Zkladntext"/>
        <w:tabs>
          <w:tab w:val="left" w:pos="1080"/>
          <w:tab w:val="left" w:pos="7020"/>
        </w:tabs>
        <w:spacing w:line="264" w:lineRule="auto"/>
      </w:pPr>
      <w:r>
        <w:rPr>
          <w:rFonts w:ascii="Calibri" w:eastAsia="Calibri" w:hAnsi="Calibri" w:cs="Calibri"/>
        </w:rPr>
        <w:t xml:space="preserve">          </w:t>
      </w:r>
      <w:r>
        <w:rPr>
          <w:rFonts w:ascii="Calibri" w:hAnsi="Calibri" w:cs="Calibri"/>
        </w:rPr>
        <w:t>místostarosta</w:t>
      </w:r>
      <w:r>
        <w:rPr>
          <w:rFonts w:ascii="Calibri" w:hAnsi="Calibri" w:cs="Calibri"/>
        </w:rPr>
        <w:tab/>
        <w:t xml:space="preserve">    starosta</w:t>
      </w:r>
    </w:p>
    <w:p w14:paraId="7B1C7BCA" w14:textId="77777777" w:rsidR="00000000" w:rsidRDefault="00000000">
      <w:pPr>
        <w:rPr>
          <w:rFonts w:ascii="Calibri" w:hAnsi="Calibri" w:cs="Calibri"/>
        </w:rPr>
      </w:pPr>
    </w:p>
    <w:p w14:paraId="0EC5FB55" w14:textId="77777777" w:rsidR="00000000" w:rsidRDefault="00000000">
      <w:pPr>
        <w:rPr>
          <w:rFonts w:ascii="Calibri" w:hAnsi="Calibri" w:cs="Calibri"/>
        </w:rPr>
      </w:pPr>
    </w:p>
    <w:p w14:paraId="5C47A499" w14:textId="77777777" w:rsidR="00000000" w:rsidRDefault="00000000">
      <w:pPr>
        <w:rPr>
          <w:rFonts w:ascii="Arial" w:hAnsi="Arial" w:cs="Arial"/>
        </w:rPr>
      </w:pPr>
    </w:p>
    <w:p w14:paraId="43826EAD" w14:textId="77777777" w:rsidR="00000000" w:rsidRDefault="00000000">
      <w:pPr>
        <w:rPr>
          <w:rFonts w:ascii="Calibri" w:hAnsi="Calibri" w:cs="Calibri"/>
        </w:rPr>
      </w:pPr>
    </w:p>
    <w:p w14:paraId="7DDCCEAB" w14:textId="77777777" w:rsidR="00000000" w:rsidRDefault="00000000">
      <w:pPr>
        <w:jc w:val="center"/>
        <w:rPr>
          <w:rFonts w:ascii="Calibri" w:hAnsi="Calibri" w:cs="Calibri"/>
          <w:b/>
          <w:bCs/>
        </w:rPr>
      </w:pPr>
    </w:p>
    <w:p w14:paraId="1AF15E93" w14:textId="77777777" w:rsidR="009A49C2" w:rsidRDefault="009A49C2">
      <w:pPr>
        <w:rPr>
          <w:rFonts w:ascii="Calibri" w:hAnsi="Calibri" w:cs="Calibri"/>
          <w:b/>
          <w:bCs/>
        </w:rPr>
      </w:pPr>
    </w:p>
    <w:sectPr w:rsidR="009A4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162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0C"/>
    <w:rsid w:val="0035130C"/>
    <w:rsid w:val="005F23AF"/>
    <w:rsid w:val="009A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CBE6BA"/>
  <w15:chartTrackingRefBased/>
  <w15:docId w15:val="{3238D54A-D803-4C54-8100-8F1DE9E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Obec Úhonice</cp:lastModifiedBy>
  <cp:revision>2</cp:revision>
  <cp:lastPrinted>1995-11-21T16:41:00Z</cp:lastPrinted>
  <dcterms:created xsi:type="dcterms:W3CDTF">2024-09-24T11:34:00Z</dcterms:created>
  <dcterms:modified xsi:type="dcterms:W3CDTF">2024-09-24T11:34:00Z</dcterms:modified>
</cp:coreProperties>
</file>