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1B" w:rsidRDefault="00EA718D">
      <w:pPr>
        <w:pStyle w:val="Nzev"/>
      </w:pPr>
      <w:bookmarkStart w:id="0" w:name="_GoBack"/>
      <w:bookmarkEnd w:id="0"/>
      <w:r>
        <w:t>Obec Vrdy</w:t>
      </w:r>
      <w:r>
        <w:br/>
      </w:r>
      <w:r>
        <w:t>Zastupitelstvo obce Vrdy</w:t>
      </w:r>
    </w:p>
    <w:p w:rsidR="002D2B1B" w:rsidRDefault="00EA718D">
      <w:pPr>
        <w:pStyle w:val="Nadpis1"/>
      </w:pPr>
      <w:r>
        <w:t>Obecně závazná vyhláška obce Vrdy</w:t>
      </w:r>
      <w:r>
        <w:br/>
      </w:r>
      <w:r>
        <w:t>o místním poplatku za obecní systém odpadového hospodářství</w:t>
      </w:r>
    </w:p>
    <w:p w:rsidR="002D2B1B" w:rsidRDefault="00EA718D">
      <w:pPr>
        <w:pStyle w:val="UvodniVeta"/>
      </w:pPr>
      <w:r>
        <w:t xml:space="preserve">Zastupitelstvo obce Vrdy se na svém zasedání dne 30. </w:t>
      </w:r>
      <w:r>
        <w:t xml:space="preserve">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</w:t>
      </w:r>
      <w:r>
        <w:t>zřízení), ve znění pozdějších předpisů, tuto obecně závaznou vyhlášku (dále jen „vyhláška“):</w:t>
      </w:r>
    </w:p>
    <w:p w:rsidR="002D2B1B" w:rsidRDefault="00EA718D">
      <w:pPr>
        <w:pStyle w:val="Nadpis2"/>
      </w:pPr>
      <w:r>
        <w:t>Čl. 1</w:t>
      </w:r>
      <w:r>
        <w:br/>
      </w:r>
      <w:r>
        <w:t>Úvodní ustanovení</w:t>
      </w:r>
    </w:p>
    <w:p w:rsidR="002D2B1B" w:rsidRDefault="00EA718D">
      <w:pPr>
        <w:pStyle w:val="Odstavec"/>
        <w:numPr>
          <w:ilvl w:val="0"/>
          <w:numId w:val="1"/>
        </w:numPr>
      </w:pPr>
      <w:r>
        <w:t>Obec Vrdy touto vyhláškou zavádí místní poplatek za obecní systém odpadového hospodářství (dále jen „poplatek“).</w:t>
      </w:r>
    </w:p>
    <w:p w:rsidR="002D2B1B" w:rsidRDefault="00EA718D">
      <w:pPr>
        <w:pStyle w:val="Odstavec"/>
        <w:numPr>
          <w:ilvl w:val="0"/>
          <w:numId w:val="1"/>
        </w:numPr>
      </w:pPr>
      <w:r>
        <w:t>Poplatkovým obdobím poplat</w:t>
      </w:r>
      <w:r>
        <w:t>ku je kalendářní rok</w:t>
      </w:r>
      <w:r>
        <w:rPr>
          <w:rStyle w:val="Znakapoznpodarou"/>
        </w:rPr>
        <w:footnoteReference w:id="1"/>
      </w:r>
      <w:r>
        <w:t>.</w:t>
      </w:r>
    </w:p>
    <w:p w:rsidR="002D2B1B" w:rsidRDefault="00EA718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D2B1B" w:rsidRDefault="00EA718D">
      <w:pPr>
        <w:pStyle w:val="Nadpis2"/>
      </w:pPr>
      <w:r>
        <w:t>Čl. 2</w:t>
      </w:r>
      <w:r>
        <w:br/>
      </w:r>
      <w:r>
        <w:t>Poplatník</w:t>
      </w:r>
    </w:p>
    <w:p w:rsidR="002D2B1B" w:rsidRDefault="00EA718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D2B1B" w:rsidRDefault="00EA718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D2B1B" w:rsidRDefault="00EA718D">
      <w:pPr>
        <w:pStyle w:val="Odstavec"/>
        <w:numPr>
          <w:ilvl w:val="1"/>
          <w:numId w:val="1"/>
        </w:numPr>
      </w:pPr>
      <w:r>
        <w:t>nebo vlastník nemovité věci zahrnující byt,</w:t>
      </w:r>
      <w:r>
        <w:t xml:space="preserve"> rodinný dům nebo stavbu pro rodinnou rekreaci, ve které není přihlášená žádná fyzická osoba a která je umístěna na území obce.</w:t>
      </w:r>
    </w:p>
    <w:p w:rsidR="002D2B1B" w:rsidRDefault="00EA718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</w:t>
      </w:r>
      <w:r>
        <w:t>ost společně a nerozdílně</w:t>
      </w:r>
      <w:r>
        <w:rPr>
          <w:rStyle w:val="Znakapoznpodarou"/>
        </w:rPr>
        <w:footnoteReference w:id="5"/>
      </w:r>
      <w:r>
        <w:t>.</w:t>
      </w:r>
    </w:p>
    <w:p w:rsidR="002D2B1B" w:rsidRDefault="00EA718D">
      <w:pPr>
        <w:pStyle w:val="Nadpis2"/>
      </w:pPr>
      <w:r>
        <w:t>Čl. 3</w:t>
      </w:r>
      <w:r>
        <w:br/>
      </w:r>
      <w:r>
        <w:t>Ohlašovací povinnost</w:t>
      </w:r>
    </w:p>
    <w:p w:rsidR="002D2B1B" w:rsidRDefault="00EA718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D2B1B" w:rsidRDefault="00EA718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</w:t>
      </w:r>
      <w:r>
        <w:t xml:space="preserve"> nastala</w:t>
      </w:r>
      <w:r>
        <w:rPr>
          <w:rStyle w:val="Znakapoznpodarou"/>
        </w:rPr>
        <w:footnoteReference w:id="7"/>
      </w:r>
      <w:r>
        <w:t>.</w:t>
      </w:r>
    </w:p>
    <w:p w:rsidR="002D2B1B" w:rsidRDefault="00EA718D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2D2B1B" w:rsidRDefault="00EA718D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2D2B1B" w:rsidRDefault="00EA718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</w:t>
      </w:r>
      <w:r>
        <w:t xml:space="preserve">kalendářní měsíc, na jehož </w:t>
      </w:r>
      <w:proofErr w:type="gramStart"/>
      <w:r>
        <w:t>konci</w:t>
      </w:r>
      <w:proofErr w:type="gramEnd"/>
    </w:p>
    <w:p w:rsidR="002D2B1B" w:rsidRDefault="00EA718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D2B1B" w:rsidRDefault="00EA718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D2B1B" w:rsidRDefault="00EA718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</w:t>
      </w:r>
      <w:r>
        <w:t xml:space="preserve">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D2B1B" w:rsidRDefault="00EA718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D2B1B" w:rsidRDefault="00EA718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D2B1B" w:rsidRDefault="00EA718D">
      <w:pPr>
        <w:pStyle w:val="Odstavec"/>
        <w:numPr>
          <w:ilvl w:val="1"/>
          <w:numId w:val="1"/>
        </w:numPr>
      </w:pPr>
      <w:r>
        <w:t>nebo je poplatník od poplatku</w:t>
      </w:r>
      <w:r>
        <w:t xml:space="preserve"> osvobozen.</w:t>
      </w:r>
    </w:p>
    <w:p w:rsidR="002D2B1B" w:rsidRDefault="00EA718D">
      <w:pPr>
        <w:pStyle w:val="Nadpis2"/>
      </w:pPr>
      <w:r>
        <w:t>Čl. 5</w:t>
      </w:r>
      <w:r>
        <w:br/>
      </w:r>
      <w:r>
        <w:t>Splatnost poplatku</w:t>
      </w:r>
    </w:p>
    <w:p w:rsidR="002D2B1B" w:rsidRDefault="00EA718D">
      <w:pPr>
        <w:numPr>
          <w:ilvl w:val="0"/>
          <w:numId w:val="5"/>
        </w:numPr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</w:pPr>
      <w:r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  <w:t>Poplatek je splatný ve dvou stejných splátkách, nejpozději v termínech do 31. března a 30. června příslušného kalendářního roku.</w:t>
      </w:r>
    </w:p>
    <w:p w:rsidR="002D2B1B" w:rsidRDefault="002D2B1B">
      <w:pPr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</w:pPr>
    </w:p>
    <w:p w:rsidR="002D2B1B" w:rsidRDefault="00EA718D">
      <w:pPr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</w:pPr>
      <w:r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  <w:t>Vznikne-li poplatková povinnost po datu první splátky uvedené v odstavci 1, je popl</w:t>
      </w:r>
      <w:r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  <w:t>a</w:t>
      </w:r>
      <w:r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  <w:t xml:space="preserve">tek </w:t>
      </w:r>
      <w:r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  <w:t xml:space="preserve">splatný nejpozději do patnáctého dne měsíce, který následuje po měsíci, ve </w:t>
      </w:r>
      <w:proofErr w:type="gramStart"/>
      <w:r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  <w:t>kterém  poplatková</w:t>
      </w:r>
      <w:proofErr w:type="gramEnd"/>
      <w:r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  <w:t xml:space="preserve"> povinnost vznikla.</w:t>
      </w:r>
    </w:p>
    <w:p w:rsidR="002D2B1B" w:rsidRDefault="002D2B1B">
      <w:pPr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</w:pPr>
    </w:p>
    <w:p w:rsidR="002D2B1B" w:rsidRDefault="00EA718D">
      <w:pPr>
        <w:numPr>
          <w:ilvl w:val="0"/>
          <w:numId w:val="1"/>
        </w:numPr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</w:pPr>
      <w:r>
        <w:rPr>
          <w:rFonts w:ascii="Arial" w:eastAsia="Times New Roman" w:hAnsi="Arial" w:cs="Arial"/>
          <w:spacing w:val="3"/>
          <w:kern w:val="0"/>
          <w:sz w:val="23"/>
          <w:szCs w:val="23"/>
          <w:lang w:eastAsia="cs-CZ" w:bidi="ar-SA"/>
        </w:rPr>
        <w:t>Lhůta splatnosti neskončí poplatníkovi dříve než lhůta pro podání ohlášení podle čl. 3 odst. 1 této vyhlášky.</w:t>
      </w:r>
    </w:p>
    <w:p w:rsidR="002D2B1B" w:rsidRDefault="00EA718D">
      <w:pPr>
        <w:pStyle w:val="Nadpis2"/>
      </w:pPr>
      <w:r>
        <w:t>Čl. 6</w:t>
      </w:r>
      <w:r>
        <w:br/>
      </w:r>
      <w:r>
        <w:t xml:space="preserve"> Osvobození a úlevy</w:t>
      </w:r>
    </w:p>
    <w:p w:rsidR="002D2B1B" w:rsidRDefault="00EA718D">
      <w:pPr>
        <w:pStyle w:val="Odstavec"/>
        <w:numPr>
          <w:ilvl w:val="0"/>
          <w:numId w:val="6"/>
        </w:numPr>
      </w:pPr>
      <w:r>
        <w:t xml:space="preserve">Od </w:t>
      </w:r>
      <w:r>
        <w:t>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D2B1B" w:rsidRDefault="00EA718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D2B1B" w:rsidRDefault="00EA718D">
      <w:pPr>
        <w:pStyle w:val="Odstavec"/>
        <w:numPr>
          <w:ilvl w:val="1"/>
          <w:numId w:val="1"/>
        </w:numPr>
      </w:pPr>
      <w:r>
        <w:t>um</w:t>
      </w:r>
      <w:r>
        <w:t>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D2B1B" w:rsidRDefault="00EA718D">
      <w:pPr>
        <w:pStyle w:val="Odstavec"/>
        <w:numPr>
          <w:ilvl w:val="1"/>
          <w:numId w:val="1"/>
        </w:numPr>
      </w:pPr>
      <w:r>
        <w:t>umístěna do zařízení pro děti vyžadující okamžitou</w:t>
      </w:r>
      <w:r>
        <w:t xml:space="preserve"> pomoc na základě rozhodnutí soudu, na žádost obecního úřadu obce s rozšířenou působností, zákonného zástupce dítěte nebo nezletilého,</w:t>
      </w:r>
    </w:p>
    <w:p w:rsidR="002D2B1B" w:rsidRDefault="00EA718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</w:t>
      </w:r>
      <w:r>
        <w:t>dlení,</w:t>
      </w:r>
    </w:p>
    <w:p w:rsidR="002D2B1B" w:rsidRDefault="00EA718D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2D2B1B" w:rsidRDefault="00EA718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2D2B1B" w:rsidRDefault="00EA718D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déle jak 12 měsíců zdržuje nepřetržitě m</w:t>
      </w:r>
      <w:r>
        <w:t>imo území České republiky,</w:t>
      </w:r>
    </w:p>
    <w:p w:rsidR="002D2B1B" w:rsidRDefault="00EA718D">
      <w:pPr>
        <w:pStyle w:val="Odstavec"/>
        <w:numPr>
          <w:ilvl w:val="1"/>
          <w:numId w:val="1"/>
        </w:numPr>
      </w:pPr>
      <w:r>
        <w:t>je přihlášená v místě ohlašovny Obecního úřadu Vrdy, Smetanovo nám. 28, 285 71 Vrdy.</w:t>
      </w:r>
    </w:p>
    <w:p w:rsidR="002D2B1B" w:rsidRDefault="00EA718D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:rsidR="002D2B1B" w:rsidRDefault="00EA718D">
      <w:pPr>
        <w:pStyle w:val="Odstavec"/>
        <w:numPr>
          <w:ilvl w:val="1"/>
          <w:numId w:val="1"/>
        </w:numPr>
      </w:pPr>
      <w:r>
        <w:t>je ve věku 0-18 let (dovršených v daném kalendá</w:t>
      </w:r>
      <w:r>
        <w:t>řním roce), ve výši 200 Kč,</w:t>
      </w:r>
    </w:p>
    <w:p w:rsidR="002D2B1B" w:rsidRDefault="00EA718D">
      <w:pPr>
        <w:pStyle w:val="Odstavec"/>
        <w:numPr>
          <w:ilvl w:val="1"/>
          <w:numId w:val="1"/>
        </w:numPr>
      </w:pPr>
      <w:r>
        <w:t>je ve věku 65 let (dovršených v daném kalendářním roce) a více let, ve výši 200 Kč.</w:t>
      </w:r>
    </w:p>
    <w:p w:rsidR="002D2B1B" w:rsidRDefault="00EA718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</w:t>
      </w:r>
      <w:r>
        <w:t>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2D2B1B" w:rsidRDefault="00EA718D">
      <w:pPr>
        <w:pStyle w:val="Nadpis2"/>
      </w:pPr>
      <w:r>
        <w:t>Čl. 7</w:t>
      </w:r>
      <w:r>
        <w:br/>
      </w:r>
      <w:r>
        <w:t>Přechodné a zrušovací ustanovení</w:t>
      </w:r>
    </w:p>
    <w:p w:rsidR="002D2B1B" w:rsidRDefault="00EA718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D2B1B" w:rsidRDefault="00EA718D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1/2021, Obecně závazná vyhláška č. 1/2021, o místním poplatku za obecní systém odpadového hospodářství, ze dne 23. září 2021.</w:t>
      </w:r>
    </w:p>
    <w:p w:rsidR="002D2B1B" w:rsidRDefault="00EA718D">
      <w:pPr>
        <w:pStyle w:val="Odstavec"/>
        <w:numPr>
          <w:ilvl w:val="0"/>
          <w:numId w:val="1"/>
        </w:numPr>
      </w:pPr>
      <w:r>
        <w:t xml:space="preserve">Zrušuje se obecně závazná vyhláška č. 1/2022, Obecně závazná vyhláška č. 1/2022, o místním poplatku za obecní </w:t>
      </w:r>
      <w:r>
        <w:t>systém odpadového hospodářství, ze dne 24. listopadu 2022.</w:t>
      </w:r>
    </w:p>
    <w:p w:rsidR="002D2B1B" w:rsidRDefault="00EA718D">
      <w:pPr>
        <w:pStyle w:val="Nadpis2"/>
      </w:pPr>
      <w:r>
        <w:t>Čl. 8</w:t>
      </w:r>
      <w:r>
        <w:br/>
      </w:r>
      <w:r>
        <w:t>Účinnost</w:t>
      </w:r>
    </w:p>
    <w:p w:rsidR="002D2B1B" w:rsidRDefault="00EA718D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2B1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2B1B" w:rsidRDefault="00EA718D">
            <w:pPr>
              <w:pStyle w:val="PodpisovePole"/>
            </w:pPr>
            <w:r>
              <w:t xml:space="preserve">Ing. Miloš </w:t>
            </w:r>
            <w:proofErr w:type="spellStart"/>
            <w:r>
              <w:t>Mlynka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2B1B" w:rsidRDefault="00EA718D">
            <w:pPr>
              <w:pStyle w:val="PodpisovePole"/>
            </w:pPr>
            <w:r>
              <w:t xml:space="preserve">Liběna </w:t>
            </w:r>
            <w:proofErr w:type="spellStart"/>
            <w:r>
              <w:t>Wittvarová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</w:tr>
      <w:tr w:rsidR="002D2B1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2B1B" w:rsidRDefault="002D2B1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2B1B" w:rsidRDefault="002D2B1B">
            <w:pPr>
              <w:pStyle w:val="PodpisovePole"/>
            </w:pPr>
          </w:p>
        </w:tc>
      </w:tr>
    </w:tbl>
    <w:p w:rsidR="002D2B1B" w:rsidRDefault="002D2B1B"/>
    <w:sectPr w:rsidR="002D2B1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8D" w:rsidRDefault="00EA718D">
      <w:r>
        <w:separator/>
      </w:r>
    </w:p>
  </w:endnote>
  <w:endnote w:type="continuationSeparator" w:id="0">
    <w:p w:rsidR="00EA718D" w:rsidRDefault="00EA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8D" w:rsidRDefault="00EA718D">
      <w:r>
        <w:rPr>
          <w:color w:val="000000"/>
        </w:rPr>
        <w:separator/>
      </w:r>
    </w:p>
  </w:footnote>
  <w:footnote w:type="continuationSeparator" w:id="0">
    <w:p w:rsidR="00EA718D" w:rsidRDefault="00EA718D">
      <w:r>
        <w:continuationSeparator/>
      </w:r>
    </w:p>
  </w:footnote>
  <w:footnote w:id="1">
    <w:p w:rsidR="002D2B1B" w:rsidRDefault="00EA718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D2B1B" w:rsidRDefault="00EA71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D2B1B" w:rsidRDefault="00EA718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D2B1B" w:rsidRDefault="00EA718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</w:t>
      </w:r>
      <w:r>
        <w:t>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D2B1B" w:rsidRDefault="00EA718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D2B1B" w:rsidRDefault="00EA718D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1 a 2 zákona o místních poplatcích; v ohlášení poplatník uvede zejména své identifikační údaje a skutečnosti rozhodné pro stanovení poplatku</w:t>
      </w:r>
    </w:p>
  </w:footnote>
  <w:footnote w:id="7">
    <w:p w:rsidR="002D2B1B" w:rsidRDefault="00EA71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D2B1B" w:rsidRDefault="00EA718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D2B1B" w:rsidRDefault="00EA718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622DB"/>
    <w:multiLevelType w:val="multilevel"/>
    <w:tmpl w:val="BF9C568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2B1B"/>
    <w:rsid w:val="002D2B1B"/>
    <w:rsid w:val="003200BF"/>
    <w:rsid w:val="00EA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Havlíková</dc:creator>
  <cp:lastModifiedBy>Zuzana Havlíková</cp:lastModifiedBy>
  <cp:revision>2</cp:revision>
  <cp:lastPrinted>2023-10-23T09:09:00Z</cp:lastPrinted>
  <dcterms:created xsi:type="dcterms:W3CDTF">2023-10-23T11:19:00Z</dcterms:created>
  <dcterms:modified xsi:type="dcterms:W3CDTF">2023-10-23T11:19:00Z</dcterms:modified>
</cp:coreProperties>
</file>