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4739" w14:textId="29DC13E3" w:rsidR="000A03C1" w:rsidRDefault="00EB506A" w:rsidP="00B602D3">
      <w:pPr>
        <w:spacing w:after="0"/>
        <w:jc w:val="center"/>
        <w:rPr>
          <w:b/>
          <w:sz w:val="40"/>
        </w:rPr>
      </w:pPr>
      <w:r w:rsidRPr="00B602D3">
        <w:rPr>
          <w:b/>
          <w:sz w:val="40"/>
        </w:rPr>
        <w:t xml:space="preserve">Obec </w:t>
      </w:r>
      <w:r w:rsidR="00515BA8">
        <w:rPr>
          <w:b/>
          <w:sz w:val="40"/>
        </w:rPr>
        <w:t>Bdín</w:t>
      </w:r>
    </w:p>
    <w:p w14:paraId="16514BDF" w14:textId="77777777" w:rsidR="00B602D3" w:rsidRPr="00B602D3" w:rsidRDefault="00B602D3" w:rsidP="00B602D3">
      <w:pPr>
        <w:spacing w:after="0"/>
        <w:jc w:val="center"/>
        <w:rPr>
          <w:b/>
          <w:sz w:val="16"/>
          <w:szCs w:val="16"/>
        </w:rPr>
      </w:pPr>
    </w:p>
    <w:p w14:paraId="47D86EB9" w14:textId="112AAA74" w:rsidR="000A03C1" w:rsidRPr="00B602D3" w:rsidRDefault="000A03C1" w:rsidP="00B602D3">
      <w:pPr>
        <w:spacing w:after="0"/>
        <w:jc w:val="center"/>
        <w:rPr>
          <w:b/>
          <w:sz w:val="28"/>
        </w:rPr>
      </w:pPr>
      <w:r w:rsidRPr="00B602D3">
        <w:rPr>
          <w:b/>
          <w:sz w:val="28"/>
        </w:rPr>
        <w:t>Zastupitel</w:t>
      </w:r>
      <w:r w:rsidR="00EB506A" w:rsidRPr="00B602D3">
        <w:rPr>
          <w:b/>
          <w:sz w:val="28"/>
        </w:rPr>
        <w:t xml:space="preserve">stvo obce </w:t>
      </w:r>
      <w:r w:rsidR="00515BA8">
        <w:rPr>
          <w:b/>
          <w:sz w:val="28"/>
        </w:rPr>
        <w:t>Bdín</w:t>
      </w:r>
    </w:p>
    <w:p w14:paraId="551C7856" w14:textId="5F5C4577" w:rsidR="000A03C1" w:rsidRPr="00B602D3" w:rsidRDefault="00EB506A" w:rsidP="00B602D3">
      <w:pPr>
        <w:spacing w:after="0"/>
        <w:jc w:val="center"/>
        <w:rPr>
          <w:b/>
          <w:sz w:val="28"/>
        </w:rPr>
      </w:pPr>
      <w:r w:rsidRPr="00B602D3">
        <w:rPr>
          <w:b/>
          <w:sz w:val="28"/>
        </w:rPr>
        <w:t xml:space="preserve">Obecně závazná vyhláška obce </w:t>
      </w:r>
      <w:r w:rsidR="00515BA8">
        <w:rPr>
          <w:b/>
          <w:sz w:val="28"/>
        </w:rPr>
        <w:t>Bdín</w:t>
      </w:r>
      <w:r w:rsidR="000A03C1" w:rsidRPr="00B602D3">
        <w:rPr>
          <w:b/>
          <w:sz w:val="28"/>
        </w:rPr>
        <w:t xml:space="preserve"> č. </w:t>
      </w:r>
      <w:r w:rsidR="007C6827">
        <w:rPr>
          <w:b/>
          <w:sz w:val="28"/>
        </w:rPr>
        <w:t>1</w:t>
      </w:r>
      <w:r w:rsidR="000A03C1" w:rsidRPr="00B602D3">
        <w:rPr>
          <w:b/>
          <w:sz w:val="28"/>
        </w:rPr>
        <w:t>/20</w:t>
      </w:r>
      <w:r w:rsidR="007C6827">
        <w:rPr>
          <w:b/>
          <w:sz w:val="28"/>
        </w:rPr>
        <w:t>2</w:t>
      </w:r>
      <w:r w:rsidR="00515BA8">
        <w:rPr>
          <w:b/>
          <w:sz w:val="28"/>
        </w:rPr>
        <w:t>6</w:t>
      </w:r>
      <w:r w:rsidR="000A03C1" w:rsidRPr="00B602D3">
        <w:rPr>
          <w:b/>
          <w:sz w:val="28"/>
        </w:rPr>
        <w:t>, kterou se</w:t>
      </w:r>
    </w:p>
    <w:p w14:paraId="40415FDF" w14:textId="77777777" w:rsidR="000A03C1" w:rsidRPr="00B602D3" w:rsidRDefault="000A03C1" w:rsidP="00B602D3">
      <w:pPr>
        <w:spacing w:after="0"/>
        <w:jc w:val="center"/>
        <w:rPr>
          <w:b/>
          <w:sz w:val="28"/>
        </w:rPr>
      </w:pPr>
      <w:r w:rsidRPr="00B602D3">
        <w:rPr>
          <w:b/>
          <w:sz w:val="28"/>
        </w:rPr>
        <w:t>stanoví část školského obvodu základní školy a mateřské školy zřízené</w:t>
      </w:r>
      <w:r w:rsidR="00B602D3" w:rsidRPr="00B602D3">
        <w:rPr>
          <w:b/>
          <w:sz w:val="28"/>
        </w:rPr>
        <w:t xml:space="preserve"> </w:t>
      </w:r>
      <w:r w:rsidRPr="00B602D3">
        <w:rPr>
          <w:b/>
          <w:sz w:val="28"/>
        </w:rPr>
        <w:t>svazkem obcí</w:t>
      </w:r>
    </w:p>
    <w:p w14:paraId="2707C5AE" w14:textId="77777777" w:rsidR="00B602D3" w:rsidRPr="00B602D3" w:rsidRDefault="00B602D3" w:rsidP="00B602D3">
      <w:pPr>
        <w:spacing w:after="0"/>
        <w:rPr>
          <w:sz w:val="24"/>
          <w:szCs w:val="24"/>
        </w:rPr>
      </w:pPr>
    </w:p>
    <w:p w14:paraId="70376B9D" w14:textId="51580B9F" w:rsidR="000A03C1" w:rsidRDefault="000A03C1" w:rsidP="00B602D3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>Zast</w:t>
      </w:r>
      <w:r w:rsidR="00266789" w:rsidRPr="00B602D3">
        <w:rPr>
          <w:sz w:val="24"/>
          <w:szCs w:val="24"/>
        </w:rPr>
        <w:t xml:space="preserve">upitelstvo obce </w:t>
      </w:r>
      <w:r w:rsidR="00515BA8">
        <w:rPr>
          <w:sz w:val="24"/>
          <w:szCs w:val="24"/>
        </w:rPr>
        <w:t>Bdín</w:t>
      </w:r>
      <w:r w:rsidR="00B602D3" w:rsidRPr="00B602D3">
        <w:rPr>
          <w:sz w:val="24"/>
          <w:szCs w:val="24"/>
        </w:rPr>
        <w:t xml:space="preserve"> se na</w:t>
      </w:r>
      <w:r w:rsidRPr="00B602D3">
        <w:rPr>
          <w:sz w:val="24"/>
          <w:szCs w:val="24"/>
        </w:rPr>
        <w:t xml:space="preserve"> svém zasedání dne</w:t>
      </w:r>
      <w:r w:rsidR="007C6827">
        <w:rPr>
          <w:sz w:val="24"/>
          <w:szCs w:val="24"/>
        </w:rPr>
        <w:t xml:space="preserve"> </w:t>
      </w:r>
      <w:r w:rsidR="00515BA8">
        <w:rPr>
          <w:sz w:val="24"/>
          <w:szCs w:val="24"/>
        </w:rPr>
        <w:t>22</w:t>
      </w:r>
      <w:r w:rsidR="007C6827">
        <w:rPr>
          <w:sz w:val="24"/>
          <w:szCs w:val="24"/>
        </w:rPr>
        <w:t>.</w:t>
      </w:r>
      <w:r w:rsidR="00515BA8">
        <w:rPr>
          <w:sz w:val="24"/>
          <w:szCs w:val="24"/>
        </w:rPr>
        <w:t>6</w:t>
      </w:r>
      <w:r w:rsidR="007C6827">
        <w:rPr>
          <w:sz w:val="24"/>
          <w:szCs w:val="24"/>
        </w:rPr>
        <w:t>.202</w:t>
      </w:r>
      <w:r w:rsidR="00515BA8">
        <w:rPr>
          <w:sz w:val="24"/>
          <w:szCs w:val="24"/>
        </w:rPr>
        <w:t>6</w:t>
      </w:r>
      <w:r w:rsidR="007C6827">
        <w:rPr>
          <w:sz w:val="24"/>
          <w:szCs w:val="24"/>
        </w:rPr>
        <w:t xml:space="preserve"> </w:t>
      </w:r>
      <w:r w:rsidRPr="00B602D3">
        <w:rPr>
          <w:sz w:val="24"/>
          <w:szCs w:val="24"/>
        </w:rPr>
        <w:t xml:space="preserve">usnesením č. </w:t>
      </w:r>
      <w:r w:rsidR="001E0E0D">
        <w:rPr>
          <w:sz w:val="24"/>
          <w:szCs w:val="24"/>
        </w:rPr>
        <w:t>23/2026</w:t>
      </w:r>
      <w:r w:rsidRPr="00B602D3">
        <w:rPr>
          <w:sz w:val="24"/>
          <w:szCs w:val="24"/>
        </w:rPr>
        <w:t xml:space="preserve"> usneslo vydat na základě ustanovení § 178 odst. 2 písm. c) a § 179</w:t>
      </w:r>
      <w:r w:rsidR="00B602D3" w:rsidRPr="00B602D3">
        <w:rPr>
          <w:sz w:val="24"/>
          <w:szCs w:val="24"/>
        </w:rPr>
        <w:t xml:space="preserve"> </w:t>
      </w:r>
      <w:r w:rsidRPr="00B602D3">
        <w:rPr>
          <w:sz w:val="24"/>
          <w:szCs w:val="24"/>
        </w:rPr>
        <w:t>odst. 3 zákona č. 561/2004 Sb., o předškolním, základním, středním, vyšším odborném a jiném vzdělávání (školský zákon), ve znění pozdějších předpisů, a v souladu s § 10 písm. d) a § 84 odst. 2 písm. h) zákona č. 128/2000 Sb., o obcích (obecní</w:t>
      </w:r>
      <w:r w:rsidR="00B602D3" w:rsidRPr="00B602D3">
        <w:rPr>
          <w:sz w:val="24"/>
          <w:szCs w:val="24"/>
        </w:rPr>
        <w:t xml:space="preserve"> </w:t>
      </w:r>
      <w:r w:rsidRPr="00B602D3">
        <w:rPr>
          <w:sz w:val="24"/>
          <w:szCs w:val="24"/>
        </w:rPr>
        <w:t>zřízení), ve znění pozdějších předpisů, tuto obecně závaznou vyhlášku (dále jen</w:t>
      </w:r>
      <w:r w:rsidR="00B602D3" w:rsidRPr="00B602D3">
        <w:rPr>
          <w:sz w:val="24"/>
          <w:szCs w:val="24"/>
        </w:rPr>
        <w:t xml:space="preserve"> </w:t>
      </w:r>
      <w:r w:rsidR="009A337D" w:rsidRPr="00B602D3">
        <w:rPr>
          <w:sz w:val="24"/>
          <w:szCs w:val="24"/>
        </w:rPr>
        <w:t>„vyhláška“):</w:t>
      </w:r>
    </w:p>
    <w:p w14:paraId="19286A36" w14:textId="77777777" w:rsidR="00C53540" w:rsidRPr="00B602D3" w:rsidRDefault="00C53540" w:rsidP="00B602D3">
      <w:pPr>
        <w:spacing w:after="0"/>
        <w:jc w:val="both"/>
        <w:rPr>
          <w:sz w:val="24"/>
          <w:szCs w:val="24"/>
        </w:rPr>
      </w:pPr>
    </w:p>
    <w:p w14:paraId="3E7F5CFA" w14:textId="77777777" w:rsidR="000A03C1" w:rsidRPr="00B602D3" w:rsidRDefault="000A03C1" w:rsidP="00B602D3">
      <w:pPr>
        <w:spacing w:after="0"/>
        <w:jc w:val="center"/>
        <w:rPr>
          <w:b/>
          <w:sz w:val="24"/>
          <w:szCs w:val="24"/>
        </w:rPr>
      </w:pPr>
      <w:r w:rsidRPr="00B602D3">
        <w:rPr>
          <w:b/>
          <w:sz w:val="24"/>
          <w:szCs w:val="24"/>
        </w:rPr>
        <w:t>Čl. 1</w:t>
      </w:r>
    </w:p>
    <w:p w14:paraId="371EC7F9" w14:textId="77777777" w:rsidR="000A03C1" w:rsidRDefault="000A03C1" w:rsidP="00B602D3">
      <w:pPr>
        <w:spacing w:after="0"/>
        <w:jc w:val="center"/>
        <w:rPr>
          <w:b/>
          <w:sz w:val="24"/>
          <w:szCs w:val="24"/>
        </w:rPr>
      </w:pPr>
      <w:r w:rsidRPr="00B602D3">
        <w:rPr>
          <w:b/>
          <w:sz w:val="24"/>
          <w:szCs w:val="24"/>
        </w:rPr>
        <w:t>Stanovení školských obvodů</w:t>
      </w:r>
    </w:p>
    <w:p w14:paraId="32EA7D8A" w14:textId="77777777" w:rsidR="00B602D3" w:rsidRPr="00B602D3" w:rsidRDefault="00B602D3" w:rsidP="00B602D3">
      <w:pPr>
        <w:spacing w:after="0"/>
        <w:jc w:val="center"/>
        <w:rPr>
          <w:b/>
          <w:sz w:val="16"/>
          <w:szCs w:val="16"/>
        </w:rPr>
      </w:pPr>
    </w:p>
    <w:p w14:paraId="68DEE80E" w14:textId="1E610EDA" w:rsidR="000A03C1" w:rsidRDefault="00266789" w:rsidP="00B602D3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 xml:space="preserve">Území obce </w:t>
      </w:r>
      <w:r w:rsidR="000A13B4">
        <w:rPr>
          <w:sz w:val="24"/>
          <w:szCs w:val="24"/>
        </w:rPr>
        <w:t>Bdín</w:t>
      </w:r>
      <w:r w:rsidRPr="00B602D3">
        <w:rPr>
          <w:sz w:val="24"/>
          <w:szCs w:val="24"/>
        </w:rPr>
        <w:t xml:space="preserve"> </w:t>
      </w:r>
      <w:r w:rsidR="000A03C1" w:rsidRPr="00B602D3">
        <w:rPr>
          <w:sz w:val="24"/>
          <w:szCs w:val="24"/>
        </w:rPr>
        <w:t>tvoří část školského obvodu Základní školy a Mateřské</w:t>
      </w:r>
      <w:r w:rsidR="00B602D3" w:rsidRPr="00B602D3">
        <w:rPr>
          <w:sz w:val="24"/>
          <w:szCs w:val="24"/>
        </w:rPr>
        <w:t xml:space="preserve"> </w:t>
      </w:r>
      <w:r w:rsidR="00C53540">
        <w:rPr>
          <w:sz w:val="24"/>
          <w:szCs w:val="24"/>
        </w:rPr>
        <w:t>školy</w:t>
      </w:r>
      <w:r w:rsidRPr="00B602D3">
        <w:rPr>
          <w:sz w:val="24"/>
          <w:szCs w:val="24"/>
        </w:rPr>
        <w:t xml:space="preserve"> Bez </w:t>
      </w:r>
      <w:r w:rsidR="006047EF" w:rsidRPr="00B602D3">
        <w:rPr>
          <w:sz w:val="24"/>
          <w:szCs w:val="24"/>
        </w:rPr>
        <w:t>hranic, Malcova 171, 270 64 Mšec, IČO: 02413612 zřízené Dobr</w:t>
      </w:r>
      <w:r w:rsidR="00B602D3" w:rsidRPr="00B602D3">
        <w:rPr>
          <w:sz w:val="24"/>
          <w:szCs w:val="24"/>
        </w:rPr>
        <w:t>ovolným svazkem obcí Bez hranic</w:t>
      </w:r>
      <w:r w:rsidR="006047EF" w:rsidRPr="00B602D3">
        <w:rPr>
          <w:sz w:val="24"/>
          <w:szCs w:val="24"/>
        </w:rPr>
        <w:t>, Tyršovo náměstí 109, 270 64 Mšec, IČO</w:t>
      </w:r>
      <w:r w:rsidR="00BC49B7" w:rsidRPr="00B602D3">
        <w:rPr>
          <w:sz w:val="24"/>
          <w:szCs w:val="24"/>
        </w:rPr>
        <w:t xml:space="preserve">: 02234912 </w:t>
      </w:r>
      <w:r w:rsidR="000A03C1" w:rsidRPr="00B602D3">
        <w:rPr>
          <w:sz w:val="24"/>
          <w:szCs w:val="24"/>
        </w:rPr>
        <w:t>takto:</w:t>
      </w:r>
    </w:p>
    <w:p w14:paraId="4A794185" w14:textId="77777777" w:rsidR="00C53540" w:rsidRPr="00B602D3" w:rsidRDefault="00C53540" w:rsidP="00B602D3">
      <w:pPr>
        <w:spacing w:after="0"/>
        <w:jc w:val="both"/>
        <w:rPr>
          <w:sz w:val="24"/>
          <w:szCs w:val="24"/>
        </w:rPr>
      </w:pPr>
    </w:p>
    <w:p w14:paraId="28D35C64" w14:textId="1B6456D5" w:rsidR="000A03C1" w:rsidRPr="00B602D3" w:rsidRDefault="000A03C1" w:rsidP="00C832A2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 xml:space="preserve">a) školský obvod pro základní vzdělávání </w:t>
      </w:r>
      <w:r w:rsidR="00FD23D3" w:rsidRPr="00B602D3">
        <w:rPr>
          <w:sz w:val="24"/>
          <w:szCs w:val="24"/>
        </w:rPr>
        <w:t xml:space="preserve">celé území </w:t>
      </w:r>
      <w:r w:rsidR="009A337D" w:rsidRPr="00B602D3">
        <w:rPr>
          <w:sz w:val="24"/>
          <w:szCs w:val="24"/>
        </w:rPr>
        <w:t>obce</w:t>
      </w:r>
      <w:r w:rsidR="00A133BC">
        <w:rPr>
          <w:sz w:val="24"/>
          <w:szCs w:val="24"/>
        </w:rPr>
        <w:t xml:space="preserve"> Bdín</w:t>
      </w:r>
    </w:p>
    <w:p w14:paraId="4F8C3055" w14:textId="7973864C" w:rsidR="000A03C1" w:rsidRDefault="000A03C1" w:rsidP="00C832A2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>b) školský obvod pro předškolní vzdělávání</w:t>
      </w:r>
      <w:r w:rsidR="009A337D" w:rsidRPr="00B602D3">
        <w:rPr>
          <w:sz w:val="24"/>
          <w:szCs w:val="24"/>
        </w:rPr>
        <w:t xml:space="preserve"> celé území obce </w:t>
      </w:r>
      <w:r w:rsidR="00A133BC">
        <w:rPr>
          <w:sz w:val="24"/>
          <w:szCs w:val="24"/>
        </w:rPr>
        <w:t>Bdín</w:t>
      </w:r>
    </w:p>
    <w:p w14:paraId="1D57A98F" w14:textId="77777777" w:rsidR="00B602D3" w:rsidRPr="00B602D3" w:rsidRDefault="00B602D3" w:rsidP="00B602D3">
      <w:pPr>
        <w:spacing w:after="0"/>
        <w:jc w:val="both"/>
        <w:rPr>
          <w:sz w:val="24"/>
          <w:szCs w:val="24"/>
        </w:rPr>
      </w:pPr>
    </w:p>
    <w:p w14:paraId="47108620" w14:textId="0CEBB6C7" w:rsidR="000A03C1" w:rsidRPr="00B602D3" w:rsidRDefault="000A03C1" w:rsidP="00B602D3">
      <w:pPr>
        <w:spacing w:after="0"/>
        <w:jc w:val="center"/>
        <w:rPr>
          <w:b/>
          <w:sz w:val="24"/>
          <w:szCs w:val="24"/>
        </w:rPr>
      </w:pPr>
      <w:r w:rsidRPr="00B602D3">
        <w:rPr>
          <w:b/>
          <w:sz w:val="24"/>
          <w:szCs w:val="24"/>
        </w:rPr>
        <w:t xml:space="preserve">Čl. </w:t>
      </w:r>
      <w:r w:rsidR="007C6827">
        <w:rPr>
          <w:b/>
          <w:sz w:val="24"/>
          <w:szCs w:val="24"/>
        </w:rPr>
        <w:t>2</w:t>
      </w:r>
    </w:p>
    <w:p w14:paraId="5FF655C9" w14:textId="77777777" w:rsidR="000A03C1" w:rsidRDefault="000A03C1" w:rsidP="00B602D3">
      <w:pPr>
        <w:spacing w:after="0"/>
        <w:jc w:val="center"/>
        <w:rPr>
          <w:b/>
          <w:sz w:val="24"/>
          <w:szCs w:val="24"/>
        </w:rPr>
      </w:pPr>
      <w:r w:rsidRPr="00B602D3">
        <w:rPr>
          <w:b/>
          <w:sz w:val="24"/>
          <w:szCs w:val="24"/>
        </w:rPr>
        <w:t>Závěrečné ustanovení</w:t>
      </w:r>
    </w:p>
    <w:p w14:paraId="0845E9E6" w14:textId="77777777" w:rsidR="00B602D3" w:rsidRPr="00B602D3" w:rsidRDefault="00B602D3" w:rsidP="00B602D3">
      <w:pPr>
        <w:spacing w:after="0"/>
        <w:jc w:val="center"/>
        <w:rPr>
          <w:b/>
          <w:sz w:val="16"/>
          <w:szCs w:val="16"/>
        </w:rPr>
      </w:pPr>
    </w:p>
    <w:p w14:paraId="7D2AC2EA" w14:textId="77777777" w:rsidR="000A03C1" w:rsidRDefault="000A03C1" w:rsidP="00B602D3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>Tato vyhláška nabývá účinnosti patnáctým dnem po dni jejího vyhlášení.</w:t>
      </w:r>
    </w:p>
    <w:p w14:paraId="6C848B35" w14:textId="77777777" w:rsidR="00C832A2" w:rsidRPr="00B602D3" w:rsidRDefault="00C832A2" w:rsidP="00B602D3">
      <w:pPr>
        <w:spacing w:after="0"/>
        <w:jc w:val="both"/>
        <w:rPr>
          <w:sz w:val="24"/>
          <w:szCs w:val="24"/>
        </w:rPr>
      </w:pPr>
    </w:p>
    <w:p w14:paraId="33DD685D" w14:textId="77777777" w:rsidR="00B602D3" w:rsidRDefault="00B602D3" w:rsidP="00B602D3">
      <w:pPr>
        <w:spacing w:after="0"/>
        <w:rPr>
          <w:sz w:val="24"/>
          <w:szCs w:val="24"/>
        </w:rPr>
      </w:pPr>
    </w:p>
    <w:p w14:paraId="4FF99838" w14:textId="77777777" w:rsidR="000A03C1" w:rsidRDefault="000A03C1" w:rsidP="00B602D3">
      <w:pPr>
        <w:spacing w:after="0"/>
        <w:rPr>
          <w:sz w:val="24"/>
          <w:szCs w:val="24"/>
        </w:rPr>
      </w:pPr>
      <w:r w:rsidRPr="00B602D3">
        <w:rPr>
          <w:sz w:val="24"/>
          <w:szCs w:val="24"/>
        </w:rPr>
        <w:t>Podpis</w:t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proofErr w:type="spellStart"/>
      <w:r w:rsidRPr="00B602D3">
        <w:rPr>
          <w:sz w:val="24"/>
          <w:szCs w:val="24"/>
        </w:rPr>
        <w:t>Podpis</w:t>
      </w:r>
      <w:proofErr w:type="spellEnd"/>
    </w:p>
    <w:p w14:paraId="35516D6B" w14:textId="77777777" w:rsidR="00B602D3" w:rsidRDefault="00B602D3" w:rsidP="00B602D3">
      <w:pPr>
        <w:spacing w:after="0"/>
        <w:rPr>
          <w:sz w:val="24"/>
          <w:szCs w:val="24"/>
        </w:rPr>
      </w:pPr>
    </w:p>
    <w:p w14:paraId="0FDF69E1" w14:textId="4862C86C" w:rsidR="00B602D3" w:rsidRPr="00B602D3" w:rsidRDefault="000F101A" w:rsidP="00E05D09">
      <w:pPr>
        <w:tabs>
          <w:tab w:val="left" w:pos="645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Pavel </w:t>
      </w:r>
      <w:proofErr w:type="spellStart"/>
      <w:r>
        <w:rPr>
          <w:sz w:val="24"/>
          <w:szCs w:val="24"/>
        </w:rPr>
        <w:t>Grüner</w:t>
      </w:r>
      <w:proofErr w:type="spellEnd"/>
      <w:r w:rsidR="00E05D09">
        <w:rPr>
          <w:sz w:val="24"/>
          <w:szCs w:val="24"/>
        </w:rPr>
        <w:t xml:space="preserve"> v.r.</w:t>
      </w:r>
      <w:r w:rsidR="00E05D09">
        <w:rPr>
          <w:sz w:val="24"/>
          <w:szCs w:val="24"/>
        </w:rPr>
        <w:tab/>
        <w:t>Martin Charvát v.r.</w:t>
      </w:r>
    </w:p>
    <w:p w14:paraId="08EDA593" w14:textId="77777777" w:rsidR="000A03C1" w:rsidRPr="00B602D3" w:rsidRDefault="000A03C1" w:rsidP="00B602D3">
      <w:pPr>
        <w:spacing w:after="0"/>
        <w:rPr>
          <w:sz w:val="24"/>
          <w:szCs w:val="24"/>
        </w:rPr>
      </w:pPr>
      <w:r w:rsidRPr="00B602D3">
        <w:rPr>
          <w:sz w:val="24"/>
          <w:szCs w:val="24"/>
        </w:rPr>
        <w:t xml:space="preserve">............................... </w:t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>...............................</w:t>
      </w:r>
    </w:p>
    <w:p w14:paraId="1FF59ACC" w14:textId="77777777" w:rsidR="000A03C1" w:rsidRPr="00B602D3" w:rsidRDefault="00C832A2" w:rsidP="00B602D3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Jméno, p</w:t>
      </w:r>
      <w:r w:rsidR="00B602D3">
        <w:rPr>
          <w:sz w:val="24"/>
          <w:szCs w:val="24"/>
        </w:rPr>
        <w:t>říjmení</w:t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>
        <w:rPr>
          <w:sz w:val="24"/>
          <w:szCs w:val="24"/>
        </w:rPr>
        <w:t>Jméno, p</w:t>
      </w:r>
      <w:r w:rsidR="000A03C1" w:rsidRPr="00B602D3">
        <w:rPr>
          <w:sz w:val="24"/>
          <w:szCs w:val="24"/>
        </w:rPr>
        <w:t>říjmení</w:t>
      </w:r>
    </w:p>
    <w:p w14:paraId="2C4045E6" w14:textId="77777777" w:rsidR="000A03C1" w:rsidRPr="00B602D3" w:rsidRDefault="00B602D3" w:rsidP="00B602D3">
      <w:pPr>
        <w:spacing w:after="0"/>
        <w:rPr>
          <w:sz w:val="24"/>
          <w:szCs w:val="24"/>
        </w:rPr>
      </w:pPr>
      <w:r w:rsidRPr="00B602D3">
        <w:rPr>
          <w:sz w:val="24"/>
          <w:szCs w:val="24"/>
        </w:rPr>
        <w:t>místostarosta</w:t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="009A337D" w:rsidRPr="00B602D3">
        <w:rPr>
          <w:sz w:val="24"/>
          <w:szCs w:val="24"/>
        </w:rPr>
        <w:t xml:space="preserve">starostka </w:t>
      </w:r>
    </w:p>
    <w:p w14:paraId="38C64E77" w14:textId="77777777" w:rsidR="00B602D3" w:rsidRPr="00B602D3" w:rsidRDefault="00B602D3" w:rsidP="00B602D3">
      <w:pPr>
        <w:spacing w:after="0"/>
        <w:rPr>
          <w:sz w:val="24"/>
          <w:szCs w:val="24"/>
        </w:rPr>
      </w:pPr>
    </w:p>
    <w:p w14:paraId="2ABCF0C4" w14:textId="77777777" w:rsidR="00B602D3" w:rsidRDefault="00B602D3" w:rsidP="00B602D3">
      <w:pPr>
        <w:spacing w:after="0"/>
        <w:rPr>
          <w:sz w:val="24"/>
          <w:szCs w:val="24"/>
        </w:rPr>
      </w:pPr>
    </w:p>
    <w:p w14:paraId="56DFB9A3" w14:textId="36A21714" w:rsidR="00513C50" w:rsidRPr="00B602D3" w:rsidRDefault="00513C50" w:rsidP="00B602D3">
      <w:pPr>
        <w:spacing w:after="0"/>
        <w:rPr>
          <w:sz w:val="24"/>
          <w:szCs w:val="24"/>
        </w:rPr>
      </w:pPr>
    </w:p>
    <w:sectPr w:rsidR="00513C50" w:rsidRPr="00B602D3" w:rsidSect="00C832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F6"/>
    <w:rsid w:val="00084866"/>
    <w:rsid w:val="000A03C1"/>
    <w:rsid w:val="000A13B4"/>
    <w:rsid w:val="000F101A"/>
    <w:rsid w:val="001E0E0D"/>
    <w:rsid w:val="00237630"/>
    <w:rsid w:val="00266789"/>
    <w:rsid w:val="00364D46"/>
    <w:rsid w:val="004F3440"/>
    <w:rsid w:val="00513C50"/>
    <w:rsid w:val="00515BA8"/>
    <w:rsid w:val="006047EF"/>
    <w:rsid w:val="006621ED"/>
    <w:rsid w:val="007C6827"/>
    <w:rsid w:val="009A337D"/>
    <w:rsid w:val="00A133BC"/>
    <w:rsid w:val="00B602D3"/>
    <w:rsid w:val="00BC49B7"/>
    <w:rsid w:val="00C14582"/>
    <w:rsid w:val="00C53540"/>
    <w:rsid w:val="00C832A2"/>
    <w:rsid w:val="00CD4104"/>
    <w:rsid w:val="00E05D09"/>
    <w:rsid w:val="00EB506A"/>
    <w:rsid w:val="00F978F6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B365"/>
  <w15:chartTrackingRefBased/>
  <w15:docId w15:val="{CC16E3CB-BFE9-4DF1-A269-BD93FAB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Bestajovská</dc:creator>
  <cp:keywords/>
  <dc:description/>
  <cp:lastModifiedBy>Obec Bdín</cp:lastModifiedBy>
  <cp:revision>10</cp:revision>
  <cp:lastPrinted>2020-11-06T07:46:00Z</cp:lastPrinted>
  <dcterms:created xsi:type="dcterms:W3CDTF">2026-03-12T08:37:00Z</dcterms:created>
  <dcterms:modified xsi:type="dcterms:W3CDTF">2026-06-24T15:06:00Z</dcterms:modified>
</cp:coreProperties>
</file>