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Dobronín č. 01/2009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koeficientu pro výpočet daně z nemovitostí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>Zastupitelstvo obce Dobronín na svém zasedání dne 29. června 2009 usneslo vydat na základě § 6 odst. 4 písm, b), § 11 odst. 3 písm. a) zákona č. 338/1992 Sb., o dani z nemovitosti, ve znění pozdějších předpisů, a § 84 odst. 2 písm. h), zákona č. 128/2000 Sb., o obcích (obecní zřízení), v platném znění, tuto obecně závaznou vyhlášku.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čl. č. 1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Předmět a působnost obecně závazné vyhlášky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Předmětem obecně závazné vyhlášky obce Dobronín je stanovení daně z nemovitostí u pozemků a staveb u částí obce Dobronín, Střelecká, Filipovské chaloupky a Cihelna na katastrálních územích obce Dobronín a Střelecká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čl. č. 2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Koeficient daně z nemovitostí u pozemků </w:t>
      </w:r>
    </w:p>
    <w:p>
      <w:pPr>
        <w:pStyle w:val="Normal"/>
        <w:bidi w:val="0"/>
        <w:jc w:val="both"/>
        <w:rPr/>
      </w:pPr>
      <w:r>
        <w:rPr/>
        <w:t xml:space="preserve">U pozemků v katastrálních území Dobronín a Střelecká se stanovuje koeficient 1,4, kterým se násobí základní sazba daně z nemovitostí.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čl. č. 3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Koeficient daně z nemovitostí u staveb </w:t>
      </w:r>
    </w:p>
    <w:p>
      <w:pPr>
        <w:pStyle w:val="Normal"/>
        <w:bidi w:val="0"/>
        <w:jc w:val="both"/>
        <w:rPr/>
      </w:pPr>
      <w:r>
        <w:rPr/>
        <w:t xml:space="preserve">U staveb v katastrálním území Dobronín a Střelecká se stanovuje koeficient 1,4, kterým se násobí základní sazba daně z nemovitostí.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čl. č. 4 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 xml:space="preserve">Účinnost </w:t>
      </w:r>
    </w:p>
    <w:p>
      <w:pPr>
        <w:pStyle w:val="Normal"/>
        <w:bidi w:val="0"/>
        <w:jc w:val="left"/>
        <w:rPr/>
      </w:pPr>
      <w:r>
        <w:rPr/>
        <w:t xml:space="preserve">Tato obecně závazná vyhláška nabývá účinnosti dnem 1. ledna 2010.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Mgr. Jaroslav Petřivý, místostarosta obce</w:t>
        <w:tab/>
        <w:tab/>
        <w:tab/>
        <w:tab/>
        <w:t>RSDr. Jiří Vlach, starosta obce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Vyvěšeno dne: 30. 6. 2009</w:t>
      </w:r>
    </w:p>
    <w:p>
      <w:pPr>
        <w:pStyle w:val="Normal"/>
        <w:bidi w:val="0"/>
        <w:jc w:val="left"/>
        <w:rPr/>
      </w:pPr>
      <w:r>
        <w:rPr/>
        <w:t>Sejmuto dne: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LibreOffice/7.5.1.2$Windows_X86_64 LibreOffice_project/fcbaee479e84c6cd81291587d2ee68cba099e129</Application>
  <AppVersion>15.0000</AppVersion>
  <Pages>1</Pages>
  <Words>204</Words>
  <Characters>1063</Characters>
  <CharactersWithSpaces>2545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2024-03-12T14:22:14Z</dcterms:created>
  <dc:creator/>
  <dc:description/>
  <dc:language>cs-CZ</dc:language>
  <cp:lastModifiedBy/>
  <dcterms:modified xsi:type="dcterms:W3CDTF">2024-12-30T11:25:32Z</dcterms:modified>
  <cp:revision>3</cp:revision>
  <dc:subject/>
  <dc:title/>
</cp:coreProperties>
</file>