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Dobronín č. 01/2009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koeficientu pro výpočet daně z nemovitostí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Zastupitelstvo obce Dobronín na svém zasedání dne 29. června 2009 usneslo vydat na základě § 6 odst. 4 písm, b), § 11 odst. 3 písm. a) zákona č. 338/1992 Sb., o dani z nemovitosti, ve znění pozdějších předpisů, a § 84 odst. 2 písm. h), zákona č. 128/2000 Sb., o obcích (obecní zřízení), v platném znění, tuto obecně závaznou vyhlášku.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čl. č. 1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Předmět a působnost obecně závazné vyhlášky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Předmětem obecně závazné vyhlášky obce Dobronín je stanovení daně z nemovitostí u pozemků a staveb u částí obce Dobronín, Střelecká, Filipovské chaloupky a Cihelna na katastrálních územích obce Dobronín a Střelecká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čl. č. 2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Koeficient daně z nemovitostí u pozemků </w:t>
      </w:r>
    </w:p>
    <w:p>
      <w:pPr>
        <w:pStyle w:val="Normal"/>
        <w:bidi w:val="0"/>
        <w:jc w:val="both"/>
        <w:rPr/>
      </w:pPr>
      <w:r>
        <w:rPr/>
        <w:t xml:space="preserve">U pozemků v katastrálních území Dobronín a Střelecká se stanovuje koeficient 1,4, kterým se násobí základní sazba daně z nemovitostí.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čl. č. 3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Koeficient daně z nemovitostí u staveb </w:t>
      </w:r>
    </w:p>
    <w:p>
      <w:pPr>
        <w:pStyle w:val="Normal"/>
        <w:bidi w:val="0"/>
        <w:jc w:val="both"/>
        <w:rPr/>
      </w:pPr>
      <w:r>
        <w:rPr/>
        <w:t xml:space="preserve">U staveb v katastrálním území Dobronín a Střelecká se stanovuje koeficient 1,4, kterým se násobí základní sazba daně z nemovitostí.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čl. č. 4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Účinnost </w:t>
      </w:r>
    </w:p>
    <w:p>
      <w:pPr>
        <w:pStyle w:val="Normal"/>
        <w:bidi w:val="0"/>
        <w:jc w:val="left"/>
        <w:rPr/>
      </w:pPr>
      <w:r>
        <w:rPr/>
        <w:t xml:space="preserve">Tato obecně závazná vyhláška nabývá účinnosti dnem 1. ledna 2010.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Mgr. Jaroslav Petřivý, místostarosta obce</w:t>
        <w:tab/>
        <w:tab/>
        <w:tab/>
        <w:tab/>
        <w:t>RSDr. Jiří Vlach, starosta obce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Vyvěšeno dne: 30. 6. 2009</w:t>
      </w:r>
    </w:p>
    <w:p>
      <w:pPr>
        <w:pStyle w:val="Normal"/>
        <w:bidi w:val="0"/>
        <w:jc w:val="left"/>
        <w:rPr/>
      </w:pPr>
      <w:r>
        <w:rPr/>
        <w:t>Sejmuto dne: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101</TotalTime>
  <Application>LibreOffice/7.5.1.2$Windows_X86_64 LibreOffice_project/fcbaee479e84c6cd81291587d2ee68cba099e129</Application>
  <AppVersion>15.0000</AppVersion>
  <Pages>1</Pages>
  <Words>204</Words>
  <Characters>1063</Characters>
  <CharactersWithSpaces>2545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2024-03-12T14:22:14Z</dcterms:created>
  <dc:creator/>
  <dc:description/>
  <dc:language>cs-CZ</dc:language>
  <cp:lastModifiedBy/>
  <dcterms:modified xsi:type="dcterms:W3CDTF">2024-12-30T11:25:32Z</dcterms:modified>
  <cp:revision>3</cp:revision>
  <dc:subject/>
  <dc:title/>
</cp:coreProperties>
</file>