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90E9" w14:textId="48C5279A" w:rsidR="002D34FC" w:rsidRPr="00FF1C68" w:rsidRDefault="002D34FC" w:rsidP="002D34FC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0ECB14" wp14:editId="3707FEC2">
            <wp:simplePos x="0" y="0"/>
            <wp:positionH relativeFrom="column">
              <wp:posOffset>-3810</wp:posOffset>
            </wp:positionH>
            <wp:positionV relativeFrom="paragraph">
              <wp:posOffset>147320</wp:posOffset>
            </wp:positionV>
            <wp:extent cx="1057275" cy="1226185"/>
            <wp:effectExtent l="0" t="0" r="9525" b="0"/>
            <wp:wrapTight wrapText="bothSides">
              <wp:wrapPolygon edited="0">
                <wp:start x="0" y="0"/>
                <wp:lineTo x="0" y="21141"/>
                <wp:lineTo x="21405" y="21141"/>
                <wp:lineTo x="214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657121E5" w14:textId="77777777" w:rsidR="002D34FC" w:rsidRPr="00FF1C68" w:rsidRDefault="002D34FC" w:rsidP="002D34FC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Zastupitelstvo města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402E3392" w14:textId="77777777" w:rsidR="002D34FC" w:rsidRPr="00FF1C68" w:rsidRDefault="002D34FC" w:rsidP="002D34FC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477D38A9" w14:textId="77777777" w:rsidR="002D34FC" w:rsidRPr="00FF1C68" w:rsidRDefault="002D34FC" w:rsidP="002D34FC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29F39652" w14:textId="77777777" w:rsidR="002D34FC" w:rsidRDefault="002D34FC" w:rsidP="002D34FC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629FDB67" w14:textId="77777777" w:rsidR="00530AB2" w:rsidRDefault="00530AB2" w:rsidP="002D34FC">
      <w:pPr>
        <w:rPr>
          <w:rFonts w:cs="Calibri"/>
        </w:rPr>
      </w:pPr>
    </w:p>
    <w:p w14:paraId="3A2612B5" w14:textId="77777777" w:rsidR="002D34FC" w:rsidRDefault="002D34FC" w:rsidP="002D34F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8712400" w14:textId="4CFDA815" w:rsidR="002D34FC" w:rsidRPr="002D34FC" w:rsidRDefault="002D34FC" w:rsidP="002D34FC">
      <w:pPr>
        <w:jc w:val="center"/>
        <w:rPr>
          <w:rFonts w:ascii="Arial" w:hAnsi="Arial" w:cs="Arial"/>
          <w:b/>
          <w:sz w:val="28"/>
          <w:szCs w:val="28"/>
        </w:rPr>
      </w:pPr>
      <w:r w:rsidRPr="002D34FC">
        <w:rPr>
          <w:rFonts w:ascii="Arial" w:hAnsi="Arial" w:cs="Arial"/>
          <w:b/>
          <w:sz w:val="28"/>
          <w:szCs w:val="28"/>
        </w:rPr>
        <w:t>Obecně závazná vyhláška města Kdyně,</w:t>
      </w:r>
    </w:p>
    <w:p w14:paraId="71E3703C" w14:textId="77777777" w:rsidR="002D34FC" w:rsidRDefault="00C725CD" w:rsidP="002D34FC">
      <w:pPr>
        <w:jc w:val="center"/>
        <w:rPr>
          <w:rFonts w:ascii="Arial" w:hAnsi="Arial" w:cs="Arial"/>
          <w:b/>
          <w:sz w:val="28"/>
          <w:szCs w:val="28"/>
        </w:rPr>
      </w:pPr>
      <w:r w:rsidRPr="002D34FC">
        <w:rPr>
          <w:rFonts w:ascii="Arial" w:hAnsi="Arial" w:cs="Arial"/>
          <w:b/>
          <w:sz w:val="28"/>
          <w:szCs w:val="28"/>
        </w:rPr>
        <w:t xml:space="preserve">kterou se zakazuje požívání alkoholických nápojů </w:t>
      </w:r>
    </w:p>
    <w:p w14:paraId="1B8B018B" w14:textId="77777777" w:rsidR="002D34FC" w:rsidRDefault="00C725CD" w:rsidP="002D34FC">
      <w:pPr>
        <w:jc w:val="center"/>
        <w:rPr>
          <w:rFonts w:ascii="Arial" w:hAnsi="Arial" w:cs="Arial"/>
          <w:b/>
          <w:sz w:val="28"/>
          <w:szCs w:val="28"/>
        </w:rPr>
      </w:pPr>
      <w:r w:rsidRPr="002D34FC">
        <w:rPr>
          <w:rFonts w:ascii="Arial" w:hAnsi="Arial" w:cs="Arial"/>
          <w:b/>
          <w:sz w:val="28"/>
          <w:szCs w:val="28"/>
        </w:rPr>
        <w:t xml:space="preserve">za účelem zabezpečení místních záležitostí veřejného pořádku </w:t>
      </w:r>
    </w:p>
    <w:p w14:paraId="66701799" w14:textId="3D55B199" w:rsidR="00C725CD" w:rsidRPr="002D34FC" w:rsidRDefault="00C725CD" w:rsidP="002D34F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D34FC">
        <w:rPr>
          <w:rFonts w:ascii="Arial" w:hAnsi="Arial" w:cs="Arial"/>
          <w:b/>
          <w:sz w:val="28"/>
          <w:szCs w:val="28"/>
        </w:rPr>
        <w:t>na vymezených veřejných prostranstvích</w:t>
      </w:r>
    </w:p>
    <w:p w14:paraId="75463633" w14:textId="77777777" w:rsidR="00C725CD" w:rsidRPr="006647CE" w:rsidRDefault="00C725CD" w:rsidP="00C725CD">
      <w:pPr>
        <w:rPr>
          <w:rFonts w:ascii="Arial" w:hAnsi="Arial" w:cs="Arial"/>
          <w:b/>
          <w:sz w:val="22"/>
          <w:szCs w:val="22"/>
          <w:u w:val="single"/>
        </w:rPr>
      </w:pPr>
    </w:p>
    <w:p w14:paraId="219A38C4" w14:textId="0416CCAD" w:rsidR="00C725CD" w:rsidRPr="00733C9D" w:rsidRDefault="002D34FC" w:rsidP="00C725CD">
      <w:pPr>
        <w:spacing w:after="120"/>
        <w:jc w:val="both"/>
        <w:rPr>
          <w:rFonts w:ascii="Arial" w:hAnsi="Arial" w:cs="Arial"/>
          <w:szCs w:val="22"/>
        </w:rPr>
      </w:pPr>
      <w:r w:rsidRPr="00733C9D">
        <w:rPr>
          <w:rFonts w:ascii="Arial" w:hAnsi="Arial" w:cs="Arial"/>
          <w:szCs w:val="22"/>
        </w:rPr>
        <w:t xml:space="preserve">Zastupitelstvo města Kdyně se na svém </w:t>
      </w:r>
      <w:r w:rsidR="006F4968">
        <w:rPr>
          <w:rFonts w:ascii="Arial" w:hAnsi="Arial" w:cs="Arial"/>
          <w:szCs w:val="22"/>
        </w:rPr>
        <w:t>5</w:t>
      </w:r>
      <w:r w:rsidRPr="00733C9D">
        <w:rPr>
          <w:rFonts w:ascii="Arial" w:hAnsi="Arial" w:cs="Arial"/>
          <w:szCs w:val="22"/>
        </w:rPr>
        <w:t xml:space="preserve">. zasedání dne </w:t>
      </w:r>
      <w:r w:rsidR="006F4968">
        <w:rPr>
          <w:rFonts w:ascii="Arial" w:hAnsi="Arial" w:cs="Arial"/>
          <w:szCs w:val="22"/>
        </w:rPr>
        <w:t>29.6.2023</w:t>
      </w:r>
      <w:r w:rsidRPr="00733C9D">
        <w:rPr>
          <w:rFonts w:ascii="Arial" w:hAnsi="Arial" w:cs="Arial"/>
          <w:szCs w:val="22"/>
        </w:rPr>
        <w:t xml:space="preserve"> usnesením č. </w:t>
      </w:r>
      <w:r w:rsidR="00231B3A">
        <w:rPr>
          <w:rFonts w:ascii="Arial" w:hAnsi="Arial" w:cs="Arial"/>
          <w:szCs w:val="22"/>
        </w:rPr>
        <w:t>Z5-50</w:t>
      </w:r>
      <w:r w:rsidRPr="00733C9D">
        <w:rPr>
          <w:rFonts w:ascii="Arial" w:hAnsi="Arial" w:cs="Arial"/>
          <w:szCs w:val="22"/>
        </w:rPr>
        <w:t xml:space="preserve"> usneslo vydat </w:t>
      </w:r>
      <w:r w:rsidR="00C725CD" w:rsidRPr="00733C9D">
        <w:rPr>
          <w:rFonts w:ascii="Arial" w:hAnsi="Arial" w:cs="Arial"/>
          <w:szCs w:val="22"/>
        </w:rPr>
        <w:t xml:space="preserve">na základě ustanovení § 10 písm. a) a ustanovení </w:t>
      </w:r>
      <w:r w:rsidR="00C725CD" w:rsidRPr="00733C9D">
        <w:rPr>
          <w:rFonts w:ascii="Arial" w:hAnsi="Arial" w:cs="Arial"/>
          <w:szCs w:val="22"/>
        </w:rPr>
        <w:br/>
        <w:t>§ 84 odst. 2 písm. h) zákona č. 128/2000 Sb., o obcích (obecní zřízení), ve znění pozdějších předpisů, tuto obecně závaznou vyhlášku:</w:t>
      </w:r>
    </w:p>
    <w:p w14:paraId="348082F5" w14:textId="77777777" w:rsidR="00C725CD" w:rsidRPr="00733C9D" w:rsidRDefault="00C725CD" w:rsidP="00C725CD">
      <w:pPr>
        <w:spacing w:after="120"/>
        <w:jc w:val="both"/>
        <w:rPr>
          <w:rFonts w:ascii="Arial" w:hAnsi="Arial" w:cs="Arial"/>
        </w:rPr>
      </w:pPr>
    </w:p>
    <w:p w14:paraId="412CBCFB" w14:textId="77777777" w:rsidR="00C725CD" w:rsidRPr="00733C9D" w:rsidRDefault="00C725CD" w:rsidP="00C725C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Čl. 1</w:t>
      </w:r>
    </w:p>
    <w:p w14:paraId="7206C2B1" w14:textId="52CE0434" w:rsidR="00C725CD" w:rsidRDefault="00733C9D" w:rsidP="00733C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a cíl</w:t>
      </w:r>
    </w:p>
    <w:p w14:paraId="35532C0F" w14:textId="77777777" w:rsidR="00733C9D" w:rsidRPr="00733C9D" w:rsidRDefault="00733C9D" w:rsidP="00733C9D">
      <w:pPr>
        <w:jc w:val="center"/>
        <w:rPr>
          <w:rFonts w:ascii="Arial" w:hAnsi="Arial" w:cs="Arial"/>
          <w:b/>
        </w:rPr>
      </w:pPr>
    </w:p>
    <w:p w14:paraId="0867FC50" w14:textId="6DF8BAE5" w:rsidR="00C725CD" w:rsidRPr="00045D0C" w:rsidRDefault="00C725CD" w:rsidP="00045D0C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Předmětem této obecně závazné vyhlášky je zákaz požívání alkoholických </w:t>
      </w:r>
      <w:proofErr w:type="gramStart"/>
      <w:r w:rsidRPr="00045D0C">
        <w:rPr>
          <w:rFonts w:ascii="Arial" w:hAnsi="Arial" w:cs="Arial"/>
        </w:rPr>
        <w:t>nápojů‚ neboť</w:t>
      </w:r>
      <w:proofErr w:type="gramEnd"/>
      <w:r w:rsidRPr="00045D0C">
        <w:rPr>
          <w:rFonts w:ascii="Arial" w:hAnsi="Arial" w:cs="Arial"/>
        </w:rPr>
        <w:t xml:space="preserve"> se jedná o činnost, která by mohla narušit v</w:t>
      </w:r>
      <w:r w:rsidR="00AA733E">
        <w:rPr>
          <w:rFonts w:ascii="Arial" w:hAnsi="Arial" w:cs="Arial"/>
        </w:rPr>
        <w:t xml:space="preserve">eřejný pořádek v obci nebo být </w:t>
      </w:r>
      <w:r w:rsidRPr="00045D0C">
        <w:rPr>
          <w:rFonts w:ascii="Arial" w:hAnsi="Arial" w:cs="Arial"/>
        </w:rPr>
        <w:t>v rozporu s dobrými mravy, ochranou bezpečnosti, zdraví a majetku.</w:t>
      </w:r>
    </w:p>
    <w:p w14:paraId="18472DDB" w14:textId="77777777" w:rsidR="00C725CD" w:rsidRPr="00733C9D" w:rsidRDefault="00C725CD" w:rsidP="00C725CD">
      <w:pPr>
        <w:spacing w:after="120"/>
        <w:jc w:val="both"/>
        <w:rPr>
          <w:rFonts w:ascii="Arial" w:hAnsi="Arial" w:cs="Arial"/>
        </w:rPr>
      </w:pPr>
    </w:p>
    <w:p w14:paraId="6C81E4A7" w14:textId="3C8AD13C" w:rsidR="00C725CD" w:rsidRPr="00045D0C" w:rsidRDefault="00C725CD" w:rsidP="00045D0C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Cílem této obecně závazné vyhlášky je</w:t>
      </w:r>
      <w:r w:rsidR="00530AB2" w:rsidRPr="00045D0C">
        <w:rPr>
          <w:rFonts w:ascii="Arial" w:hAnsi="Arial" w:cs="Arial"/>
        </w:rPr>
        <w:t xml:space="preserve"> v rámci zabezpečení místních záležitostí veřejného pořádku </w:t>
      </w:r>
      <w:r w:rsidR="002D34FC" w:rsidRPr="00045D0C">
        <w:rPr>
          <w:rFonts w:ascii="Arial" w:hAnsi="Arial" w:cs="Arial"/>
        </w:rPr>
        <w:t>zamezit požívání alkoholických</w:t>
      </w:r>
      <w:r w:rsidR="00530AB2" w:rsidRPr="00045D0C">
        <w:rPr>
          <w:rFonts w:ascii="Arial" w:hAnsi="Arial" w:cs="Arial"/>
        </w:rPr>
        <w:t xml:space="preserve"> nápojů v obci z důvodu ochrany</w:t>
      </w:r>
      <w:r w:rsidR="002D34FC" w:rsidRPr="00045D0C">
        <w:rPr>
          <w:rFonts w:ascii="Arial" w:hAnsi="Arial" w:cs="Arial"/>
        </w:rPr>
        <w:t xml:space="preserve"> bezpečnosti, zdraví a majetku občanů.</w:t>
      </w:r>
    </w:p>
    <w:p w14:paraId="4E2DD2A1" w14:textId="77777777" w:rsidR="00C725CD" w:rsidRPr="00733C9D" w:rsidRDefault="00C725CD" w:rsidP="00C725CD">
      <w:pPr>
        <w:jc w:val="both"/>
        <w:rPr>
          <w:rFonts w:ascii="Arial" w:hAnsi="Arial" w:cs="Arial"/>
        </w:rPr>
      </w:pPr>
    </w:p>
    <w:p w14:paraId="4EF63CFC" w14:textId="77777777" w:rsidR="00C725CD" w:rsidRPr="00733C9D" w:rsidRDefault="00C725CD" w:rsidP="00C725CD">
      <w:pPr>
        <w:jc w:val="both"/>
        <w:rPr>
          <w:rFonts w:ascii="Arial" w:hAnsi="Arial" w:cs="Arial"/>
        </w:rPr>
      </w:pPr>
    </w:p>
    <w:p w14:paraId="578E68DC" w14:textId="77777777" w:rsidR="00C725CD" w:rsidRPr="00733C9D" w:rsidRDefault="00C725CD" w:rsidP="00C725C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Čl. 2</w:t>
      </w:r>
    </w:p>
    <w:p w14:paraId="44637D5F" w14:textId="5A6312DE" w:rsidR="00C725CD" w:rsidRDefault="00C725CD" w:rsidP="00733C9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Vymezení pojmů</w:t>
      </w:r>
    </w:p>
    <w:p w14:paraId="4484270A" w14:textId="77777777" w:rsidR="00733C9D" w:rsidRPr="00733C9D" w:rsidRDefault="00733C9D" w:rsidP="00733C9D">
      <w:pPr>
        <w:jc w:val="center"/>
        <w:rPr>
          <w:rFonts w:ascii="Arial" w:hAnsi="Arial" w:cs="Arial"/>
          <w:b/>
        </w:rPr>
      </w:pPr>
    </w:p>
    <w:p w14:paraId="75020FD1" w14:textId="77777777" w:rsidR="00045D0C" w:rsidRDefault="00C725CD" w:rsidP="00045D0C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733C9D">
        <w:rPr>
          <w:rStyle w:val="Znakapoznpodarou"/>
          <w:rFonts w:ascii="Arial" w:hAnsi="Arial" w:cs="Arial"/>
        </w:rPr>
        <w:footnoteReference w:id="1"/>
      </w:r>
    </w:p>
    <w:p w14:paraId="22675BFB" w14:textId="77777777" w:rsidR="00045D0C" w:rsidRDefault="00045D0C" w:rsidP="00045D0C">
      <w:pPr>
        <w:pStyle w:val="Odstavecseseznamem"/>
        <w:spacing w:after="120"/>
        <w:jc w:val="both"/>
        <w:rPr>
          <w:rFonts w:ascii="Arial" w:hAnsi="Arial" w:cs="Arial"/>
        </w:rPr>
      </w:pPr>
    </w:p>
    <w:p w14:paraId="5F72BD8B" w14:textId="040457E4" w:rsidR="00733C9D" w:rsidRDefault="00590170" w:rsidP="00530AB2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Alkoholickým nápojem </w:t>
      </w:r>
      <w:r w:rsidR="002E14A0" w:rsidRPr="00045D0C">
        <w:rPr>
          <w:rFonts w:ascii="Arial" w:hAnsi="Arial" w:cs="Arial"/>
        </w:rPr>
        <w:t xml:space="preserve">je </w:t>
      </w:r>
      <w:r w:rsidRPr="00045D0C">
        <w:rPr>
          <w:rFonts w:ascii="Arial" w:hAnsi="Arial" w:cs="Arial"/>
        </w:rPr>
        <w:t xml:space="preserve">nápoj obsahující více než 0,5 % objemových </w:t>
      </w:r>
      <w:proofErr w:type="gramStart"/>
      <w:r w:rsidRPr="00045D0C">
        <w:rPr>
          <w:rFonts w:ascii="Arial" w:hAnsi="Arial" w:cs="Arial"/>
        </w:rPr>
        <w:t>ethanolu,</w:t>
      </w:r>
      <w:r w:rsidR="00C725CD" w:rsidRPr="00045D0C">
        <w:rPr>
          <w:rFonts w:ascii="Arial" w:hAnsi="Arial" w:cs="Arial"/>
        </w:rPr>
        <w:t>.</w:t>
      </w:r>
      <w:proofErr w:type="gramEnd"/>
      <w:r w:rsidR="00C725CD" w:rsidRPr="00733C9D">
        <w:rPr>
          <w:rStyle w:val="Znakapoznpodarou"/>
          <w:rFonts w:ascii="Arial" w:hAnsi="Arial" w:cs="Arial"/>
        </w:rPr>
        <w:footnoteReference w:id="2"/>
      </w:r>
    </w:p>
    <w:p w14:paraId="501076B9" w14:textId="77777777" w:rsidR="00AA733E" w:rsidRPr="00AA733E" w:rsidRDefault="00AA733E" w:rsidP="00AA733E">
      <w:pPr>
        <w:pStyle w:val="Odstavecseseznamem"/>
        <w:rPr>
          <w:rFonts w:ascii="Arial" w:hAnsi="Arial" w:cs="Arial"/>
        </w:rPr>
      </w:pPr>
    </w:p>
    <w:p w14:paraId="7A26D454" w14:textId="77777777" w:rsidR="00AA733E" w:rsidRPr="00045D0C" w:rsidRDefault="00AA733E" w:rsidP="00AA733E">
      <w:pPr>
        <w:pStyle w:val="Odstavecseseznamem"/>
        <w:spacing w:after="120"/>
        <w:jc w:val="both"/>
        <w:rPr>
          <w:rFonts w:ascii="Arial" w:hAnsi="Arial" w:cs="Arial"/>
        </w:rPr>
      </w:pPr>
    </w:p>
    <w:p w14:paraId="1CDA96E8" w14:textId="1C361969" w:rsidR="00733C9D" w:rsidRPr="00733C9D" w:rsidRDefault="00C725CD" w:rsidP="00733C9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lastRenderedPageBreak/>
        <w:t>Čl. 3</w:t>
      </w:r>
    </w:p>
    <w:p w14:paraId="1D674B1B" w14:textId="4FDE681E" w:rsidR="00C725CD" w:rsidRDefault="00C725CD" w:rsidP="00733C9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Zákaz požívání alkoholických nápojů na některých veřejných prostranstvích</w:t>
      </w:r>
    </w:p>
    <w:p w14:paraId="62797FC0" w14:textId="77777777" w:rsidR="00733C9D" w:rsidRPr="00733C9D" w:rsidRDefault="00733C9D" w:rsidP="00733C9D">
      <w:pPr>
        <w:jc w:val="center"/>
        <w:rPr>
          <w:rFonts w:ascii="Arial" w:hAnsi="Arial" w:cs="Arial"/>
          <w:b/>
        </w:rPr>
      </w:pPr>
    </w:p>
    <w:p w14:paraId="46970FC7" w14:textId="4690F3E7" w:rsidR="00530AB2" w:rsidRPr="00733C9D" w:rsidRDefault="00C725CD" w:rsidP="00733C9D">
      <w:p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 xml:space="preserve">Požívání alkoholických nápojů a zdržování se s otevřenou nádobou s alkoholickým nápojem (dále jen „zákaz požívání alkoholických nápojů“) je zakázáno na veřejných prostranstvích vymezených </w:t>
      </w:r>
      <w:r w:rsidRPr="00E52A21">
        <w:rPr>
          <w:rFonts w:ascii="Arial" w:hAnsi="Arial" w:cs="Arial"/>
        </w:rPr>
        <w:t>v příloze č. 1</w:t>
      </w:r>
      <w:r w:rsidR="00530AB2" w:rsidRPr="00733C9D">
        <w:rPr>
          <w:rFonts w:ascii="Arial" w:hAnsi="Arial" w:cs="Arial"/>
        </w:rPr>
        <w:t xml:space="preserve"> této obecně závazné vyhlášky a na </w:t>
      </w:r>
      <w:r w:rsidR="002E14A0">
        <w:rPr>
          <w:rFonts w:ascii="Arial" w:hAnsi="Arial" w:cs="Arial"/>
        </w:rPr>
        <w:t xml:space="preserve">všech autobusových zastávkách, </w:t>
      </w:r>
      <w:r w:rsidR="00530AB2" w:rsidRPr="00733C9D">
        <w:rPr>
          <w:rFonts w:ascii="Arial" w:hAnsi="Arial" w:cs="Arial"/>
        </w:rPr>
        <w:t xml:space="preserve">dětských hřištích </w:t>
      </w:r>
      <w:r w:rsidR="002E14A0">
        <w:rPr>
          <w:rFonts w:ascii="Arial" w:hAnsi="Arial" w:cs="Arial"/>
        </w:rPr>
        <w:t xml:space="preserve">a pískovištích, </w:t>
      </w:r>
      <w:r w:rsidR="00530AB2" w:rsidRPr="00733C9D">
        <w:rPr>
          <w:rFonts w:ascii="Arial" w:hAnsi="Arial" w:cs="Arial"/>
        </w:rPr>
        <w:t xml:space="preserve">či </w:t>
      </w:r>
      <w:r w:rsidR="002E14A0">
        <w:rPr>
          <w:rFonts w:ascii="Arial" w:hAnsi="Arial" w:cs="Arial"/>
        </w:rPr>
        <w:t xml:space="preserve">veřejných </w:t>
      </w:r>
      <w:r w:rsidR="00530AB2" w:rsidRPr="00733C9D">
        <w:rPr>
          <w:rFonts w:ascii="Arial" w:hAnsi="Arial" w:cs="Arial"/>
        </w:rPr>
        <w:t xml:space="preserve">sportovištích na celém správním území města Kdyně. </w:t>
      </w:r>
    </w:p>
    <w:p w14:paraId="39760E66" w14:textId="77777777" w:rsidR="00147AED" w:rsidRPr="00733C9D" w:rsidRDefault="00147AED" w:rsidP="00C725CD">
      <w:pPr>
        <w:spacing w:after="120"/>
        <w:jc w:val="both"/>
        <w:rPr>
          <w:rFonts w:ascii="Arial" w:hAnsi="Arial" w:cs="Arial"/>
        </w:rPr>
      </w:pPr>
    </w:p>
    <w:p w14:paraId="08DC07D2" w14:textId="7C24A5FA" w:rsidR="00733C9D" w:rsidRPr="00733C9D" w:rsidRDefault="00530AB2" w:rsidP="00733C9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Čl. 4</w:t>
      </w:r>
    </w:p>
    <w:p w14:paraId="0155503F" w14:textId="5EA00305" w:rsidR="00530AB2" w:rsidRDefault="00530AB2" w:rsidP="00733C9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Výjimka ze zákazu</w:t>
      </w:r>
      <w:r w:rsidR="00733C9D" w:rsidRPr="00733C9D">
        <w:rPr>
          <w:rFonts w:ascii="Arial" w:hAnsi="Arial" w:cs="Arial"/>
          <w:b/>
        </w:rPr>
        <w:t xml:space="preserve"> požívání alkoholických nápojů</w:t>
      </w:r>
      <w:r w:rsidR="00783570">
        <w:rPr>
          <w:rFonts w:ascii="Arial" w:hAnsi="Arial" w:cs="Arial"/>
          <w:b/>
        </w:rPr>
        <w:t xml:space="preserve"> na veřejných prostranstvích</w:t>
      </w:r>
    </w:p>
    <w:p w14:paraId="25006BD9" w14:textId="77777777" w:rsidR="00733C9D" w:rsidRPr="00733C9D" w:rsidRDefault="00733C9D" w:rsidP="00733C9D">
      <w:pPr>
        <w:jc w:val="center"/>
        <w:rPr>
          <w:rFonts w:ascii="Arial" w:hAnsi="Arial" w:cs="Arial"/>
          <w:b/>
        </w:rPr>
      </w:pPr>
    </w:p>
    <w:p w14:paraId="2C703660" w14:textId="6588402E" w:rsidR="001428EB" w:rsidRPr="00733C9D" w:rsidRDefault="001428EB" w:rsidP="001428EB">
      <w:p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>Zákaz podle čl. 3 se nevztahuje na:</w:t>
      </w:r>
    </w:p>
    <w:p w14:paraId="001967C4" w14:textId="5E268596" w:rsidR="001428EB" w:rsidRPr="00733C9D" w:rsidRDefault="001428EB" w:rsidP="001428EB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 xml:space="preserve">prostory restauračních předzahrádek v rámci provozní doby </w:t>
      </w:r>
      <w:r w:rsidR="00FF05BF" w:rsidRPr="00733C9D">
        <w:rPr>
          <w:rFonts w:ascii="Arial" w:hAnsi="Arial" w:cs="Arial"/>
        </w:rPr>
        <w:t xml:space="preserve">dané </w:t>
      </w:r>
      <w:r w:rsidRPr="00733C9D">
        <w:rPr>
          <w:rFonts w:ascii="Arial" w:hAnsi="Arial" w:cs="Arial"/>
        </w:rPr>
        <w:t xml:space="preserve">provozovny; </w:t>
      </w:r>
    </w:p>
    <w:p w14:paraId="69AE8492" w14:textId="50575733" w:rsidR="001428EB" w:rsidRPr="00733C9D" w:rsidRDefault="001428EB" w:rsidP="001428EB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>prostory u stánků v tržních místech či v prostorech, kde se koná trh či stánkový prodej, pokud se zde prodej alkoholických nápojů uskutečňuje v souladu s příslušnými p</w:t>
      </w:r>
      <w:r w:rsidR="00FF05BF" w:rsidRPr="00733C9D">
        <w:rPr>
          <w:rFonts w:ascii="Arial" w:hAnsi="Arial" w:cs="Arial"/>
        </w:rPr>
        <w:t xml:space="preserve">rávními předpisy či povoleními; </w:t>
      </w:r>
    </w:p>
    <w:p w14:paraId="6720C1FC" w14:textId="5EC1AB61" w:rsidR="001428EB" w:rsidRPr="00733C9D" w:rsidRDefault="001428EB" w:rsidP="001428EB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>kulturní, sportovní a jiné společenské akce, pokud se v rámci nich v souladu s příslušnými právními předpisy či povoleními uskutečňuje prodej alkoholických nápojů, a to vždy v do</w:t>
      </w:r>
      <w:r w:rsidR="00AA733E">
        <w:rPr>
          <w:rFonts w:ascii="Arial" w:hAnsi="Arial" w:cs="Arial"/>
        </w:rPr>
        <w:t>bě a</w:t>
      </w:r>
      <w:r w:rsidR="00FF05BF" w:rsidRPr="00733C9D">
        <w:rPr>
          <w:rFonts w:ascii="Arial" w:hAnsi="Arial" w:cs="Arial"/>
        </w:rPr>
        <w:t xml:space="preserve"> místě konání těchto akcí; </w:t>
      </w:r>
      <w:r w:rsidRPr="00733C9D">
        <w:rPr>
          <w:rFonts w:ascii="Arial" w:hAnsi="Arial" w:cs="Arial"/>
        </w:rPr>
        <w:t xml:space="preserve"> </w:t>
      </w:r>
    </w:p>
    <w:p w14:paraId="38BF68C5" w14:textId="506E4F8A" w:rsidR="00530AB2" w:rsidRPr="00733C9D" w:rsidRDefault="001428EB" w:rsidP="00C725CD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 xml:space="preserve">dny 31. prosince a 1. ledna kalendářního roku. </w:t>
      </w:r>
    </w:p>
    <w:p w14:paraId="303FF22D" w14:textId="010A75C8" w:rsidR="00147AED" w:rsidRPr="00733C9D" w:rsidRDefault="00147AED" w:rsidP="00147AED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</w:rPr>
      </w:pPr>
    </w:p>
    <w:p w14:paraId="203A6D82" w14:textId="77777777" w:rsidR="00C725CD" w:rsidRPr="00733C9D" w:rsidRDefault="00C725CD" w:rsidP="00147AED">
      <w:pPr>
        <w:jc w:val="both"/>
        <w:rPr>
          <w:rFonts w:ascii="Arial" w:hAnsi="Arial" w:cs="Arial"/>
        </w:rPr>
      </w:pPr>
    </w:p>
    <w:p w14:paraId="7C87E0CD" w14:textId="1C5A52DA" w:rsidR="00C725CD" w:rsidRPr="00733C9D" w:rsidRDefault="00C725CD" w:rsidP="00C725C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 xml:space="preserve">Čl. </w:t>
      </w:r>
      <w:r w:rsidR="001428EB" w:rsidRPr="00733C9D">
        <w:rPr>
          <w:rFonts w:ascii="Arial" w:hAnsi="Arial" w:cs="Arial"/>
          <w:b/>
        </w:rPr>
        <w:t>5</w:t>
      </w:r>
    </w:p>
    <w:p w14:paraId="03C80ABE" w14:textId="77777777" w:rsidR="00C725CD" w:rsidRPr="00733C9D" w:rsidRDefault="00C725CD" w:rsidP="00C725CD">
      <w:pPr>
        <w:jc w:val="center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>Účinnost</w:t>
      </w:r>
    </w:p>
    <w:p w14:paraId="2C50CEA7" w14:textId="77777777" w:rsidR="00C725CD" w:rsidRPr="00733C9D" w:rsidRDefault="00C725CD" w:rsidP="00C725CD">
      <w:pPr>
        <w:jc w:val="center"/>
        <w:rPr>
          <w:rFonts w:ascii="Arial" w:hAnsi="Arial" w:cs="Arial"/>
          <w:b/>
        </w:rPr>
      </w:pPr>
    </w:p>
    <w:p w14:paraId="0F2DE482" w14:textId="6A26C1D6" w:rsidR="00C725CD" w:rsidRPr="00733C9D" w:rsidRDefault="00C725CD" w:rsidP="00733C9D">
      <w:pPr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>Tato obecně závazná vyhláška nabývá účinnosti počátkem patnáctého dne následujícího po</w:t>
      </w:r>
      <w:r w:rsidR="00322737" w:rsidRPr="00733C9D">
        <w:rPr>
          <w:rFonts w:ascii="Arial" w:hAnsi="Arial" w:cs="Arial"/>
        </w:rPr>
        <w:t> </w:t>
      </w:r>
      <w:r w:rsidRPr="00733C9D">
        <w:rPr>
          <w:rFonts w:ascii="Arial" w:hAnsi="Arial" w:cs="Arial"/>
        </w:rPr>
        <w:t>dni jejího vyhlášení.</w:t>
      </w:r>
    </w:p>
    <w:p w14:paraId="4A416AF9" w14:textId="77777777" w:rsidR="002D34FC" w:rsidRPr="00733C9D" w:rsidRDefault="002D34FC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733C9D">
        <w:rPr>
          <w:rFonts w:ascii="Arial" w:hAnsi="Arial" w:cs="Arial"/>
          <w:i/>
          <w:szCs w:val="24"/>
        </w:rPr>
        <w:tab/>
      </w:r>
    </w:p>
    <w:p w14:paraId="4AB1A4A7" w14:textId="77777777" w:rsidR="002D34FC" w:rsidRDefault="002D34FC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733C9D">
        <w:rPr>
          <w:rFonts w:ascii="Arial" w:hAnsi="Arial" w:cs="Arial"/>
          <w:i/>
          <w:szCs w:val="24"/>
        </w:rPr>
        <w:tab/>
      </w:r>
    </w:p>
    <w:p w14:paraId="3BA0C1F7" w14:textId="77777777" w:rsidR="00783570" w:rsidRPr="00733C9D" w:rsidRDefault="00783570" w:rsidP="002D34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1C067E7A" w14:textId="79B6AE3C" w:rsidR="002D34FC" w:rsidRPr="00733C9D" w:rsidRDefault="002D34FC" w:rsidP="002D34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733C9D">
        <w:rPr>
          <w:rFonts w:ascii="Arial" w:hAnsi="Arial" w:cs="Arial"/>
          <w:i/>
          <w:szCs w:val="24"/>
        </w:rPr>
        <w:t xml:space="preserve">           </w:t>
      </w:r>
    </w:p>
    <w:p w14:paraId="402EBFB3" w14:textId="41A676F8" w:rsidR="002D34FC" w:rsidRPr="00733C9D" w:rsidRDefault="002D34FC" w:rsidP="002D34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 w:rsidRPr="00733C9D">
        <w:rPr>
          <w:rFonts w:ascii="Arial" w:hAnsi="Arial" w:cs="Arial"/>
          <w:szCs w:val="24"/>
        </w:rPr>
        <w:t xml:space="preserve">              Oskar Hamrus</w:t>
      </w:r>
      <w:r w:rsidR="00702BB4">
        <w:rPr>
          <w:rFonts w:ascii="Arial" w:hAnsi="Arial" w:cs="Arial"/>
          <w:szCs w:val="24"/>
        </w:rPr>
        <w:t>, v.r.</w:t>
      </w:r>
      <w:r w:rsidRPr="00733C9D">
        <w:rPr>
          <w:szCs w:val="24"/>
        </w:rPr>
        <w:t xml:space="preserve">                                              </w:t>
      </w:r>
      <w:r w:rsidRPr="00733C9D">
        <w:rPr>
          <w:rFonts w:ascii="Arial" w:hAnsi="Arial" w:cs="Arial"/>
          <w:szCs w:val="24"/>
        </w:rPr>
        <w:t>Ing. Věra Říhová, MPA</w:t>
      </w:r>
      <w:r w:rsidR="00702BB4">
        <w:rPr>
          <w:rFonts w:ascii="Arial" w:hAnsi="Arial" w:cs="Arial"/>
          <w:szCs w:val="24"/>
        </w:rPr>
        <w:t>, v.r.</w:t>
      </w:r>
      <w:r w:rsidRPr="00733C9D">
        <w:rPr>
          <w:rFonts w:ascii="Arial" w:hAnsi="Arial" w:cs="Arial"/>
          <w:szCs w:val="24"/>
        </w:rPr>
        <w:t xml:space="preserve"> </w:t>
      </w:r>
    </w:p>
    <w:p w14:paraId="7FF96183" w14:textId="50293E8D" w:rsidR="00B04CBB" w:rsidRPr="00733C9D" w:rsidRDefault="002D34FC" w:rsidP="001428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 w:rsidRPr="00733C9D">
        <w:rPr>
          <w:szCs w:val="24"/>
        </w:rPr>
        <w:t xml:space="preserve">                     </w:t>
      </w:r>
      <w:r w:rsidRPr="00733C9D">
        <w:rPr>
          <w:rFonts w:ascii="Arial" w:hAnsi="Arial" w:cs="Arial"/>
          <w:szCs w:val="24"/>
        </w:rPr>
        <w:t>starosta</w:t>
      </w:r>
      <w:r w:rsidRPr="00733C9D">
        <w:rPr>
          <w:szCs w:val="24"/>
        </w:rPr>
        <w:t xml:space="preserve">                                                                 </w:t>
      </w:r>
      <w:r w:rsidR="001428EB" w:rsidRPr="00733C9D">
        <w:rPr>
          <w:szCs w:val="24"/>
        </w:rPr>
        <w:t xml:space="preserve">  </w:t>
      </w:r>
      <w:r w:rsidRPr="00733C9D">
        <w:rPr>
          <w:rFonts w:ascii="Arial" w:hAnsi="Arial" w:cs="Arial"/>
          <w:szCs w:val="24"/>
        </w:rPr>
        <w:t>místostarostka</w:t>
      </w:r>
      <w:r w:rsidRPr="00733C9D">
        <w:rPr>
          <w:rFonts w:ascii="Arial" w:hAnsi="Arial" w:cs="Arial"/>
          <w:szCs w:val="24"/>
        </w:rPr>
        <w:tab/>
      </w:r>
    </w:p>
    <w:p w14:paraId="6FA898BE" w14:textId="31F8A384" w:rsidR="00B04CBB" w:rsidRDefault="00B04CBB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6FAB4650" w14:textId="77777777" w:rsidR="00D92189" w:rsidRDefault="00D92189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18B54D25" w14:textId="77777777" w:rsidR="00D92189" w:rsidRDefault="00D92189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7E5D556F" w14:textId="77777777" w:rsidR="00D92189" w:rsidRPr="00733C9D" w:rsidRDefault="00D92189" w:rsidP="00C725CD">
      <w:pPr>
        <w:spacing w:after="120"/>
        <w:rPr>
          <w:rFonts w:ascii="Arial" w:hAnsi="Arial" w:cs="Arial"/>
          <w:i/>
          <w:color w:val="0070C0"/>
          <w:u w:val="single"/>
        </w:rPr>
      </w:pPr>
    </w:p>
    <w:p w14:paraId="2AA5C769" w14:textId="77777777" w:rsidR="00B04CBB" w:rsidRPr="00733C9D" w:rsidRDefault="00B04CBB" w:rsidP="00C725CD">
      <w:pPr>
        <w:spacing w:after="120"/>
        <w:rPr>
          <w:rFonts w:ascii="Arial" w:hAnsi="Arial" w:cs="Arial"/>
          <w:b/>
        </w:rPr>
      </w:pPr>
    </w:p>
    <w:p w14:paraId="6C4AEBC2" w14:textId="34DFD36C" w:rsidR="00C725CD" w:rsidRPr="00733C9D" w:rsidRDefault="00C725CD" w:rsidP="00C725CD">
      <w:pPr>
        <w:spacing w:after="120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 xml:space="preserve">Příloha č. 1 </w:t>
      </w:r>
    </w:p>
    <w:p w14:paraId="11B0A92B" w14:textId="42FF2D71" w:rsidR="00C725CD" w:rsidRPr="006F4968" w:rsidRDefault="00C725CD" w:rsidP="006F4968">
      <w:p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 xml:space="preserve">Přehled </w:t>
      </w:r>
      <w:r w:rsidR="003030D0">
        <w:rPr>
          <w:rFonts w:ascii="Arial" w:hAnsi="Arial" w:cs="Arial"/>
        </w:rPr>
        <w:t>oblastí v</w:t>
      </w:r>
      <w:r w:rsidR="00E52A21">
        <w:rPr>
          <w:rFonts w:ascii="Arial" w:hAnsi="Arial" w:cs="Arial"/>
        </w:rPr>
        <w:t xml:space="preserve">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Kdyně,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Branišov,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Dobříkov na Šumavě,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Hluboká,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Podzámčí,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</w:t>
      </w:r>
      <w:proofErr w:type="spellStart"/>
      <w:r w:rsidR="00E52A21">
        <w:rPr>
          <w:rFonts w:ascii="Arial" w:hAnsi="Arial" w:cs="Arial"/>
        </w:rPr>
        <w:t>Prapořiště</w:t>
      </w:r>
      <w:proofErr w:type="spellEnd"/>
      <w:r w:rsidR="00E52A21">
        <w:rPr>
          <w:rFonts w:ascii="Arial" w:hAnsi="Arial" w:cs="Arial"/>
        </w:rPr>
        <w:t xml:space="preserve">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</w:t>
      </w:r>
      <w:proofErr w:type="spellStart"/>
      <w:r w:rsidR="00E52A21">
        <w:rPr>
          <w:rFonts w:ascii="Arial" w:hAnsi="Arial" w:cs="Arial"/>
        </w:rPr>
        <w:t>Smržovice</w:t>
      </w:r>
      <w:proofErr w:type="spellEnd"/>
      <w:r w:rsidR="00E52A21">
        <w:rPr>
          <w:rFonts w:ascii="Arial" w:hAnsi="Arial" w:cs="Arial"/>
        </w:rPr>
        <w:t xml:space="preserve">, </w:t>
      </w:r>
      <w:proofErr w:type="spellStart"/>
      <w:r w:rsidR="00E52A21">
        <w:rPr>
          <w:rFonts w:ascii="Arial" w:hAnsi="Arial" w:cs="Arial"/>
        </w:rPr>
        <w:t>k.ú</w:t>
      </w:r>
      <w:proofErr w:type="spellEnd"/>
      <w:r w:rsidR="00E52A21">
        <w:rPr>
          <w:rFonts w:ascii="Arial" w:hAnsi="Arial" w:cs="Arial"/>
        </w:rPr>
        <w:t xml:space="preserve">. </w:t>
      </w:r>
      <w:proofErr w:type="spellStart"/>
      <w:r w:rsidR="00E52A21">
        <w:rPr>
          <w:rFonts w:ascii="Arial" w:hAnsi="Arial" w:cs="Arial"/>
        </w:rPr>
        <w:t>Starec</w:t>
      </w:r>
      <w:proofErr w:type="spellEnd"/>
      <w:r w:rsidR="00E52A21">
        <w:rPr>
          <w:rFonts w:ascii="Arial" w:hAnsi="Arial" w:cs="Arial"/>
        </w:rPr>
        <w:t xml:space="preserve">, místní část </w:t>
      </w:r>
      <w:proofErr w:type="spellStart"/>
      <w:r w:rsidR="00E52A21">
        <w:rPr>
          <w:rFonts w:ascii="Arial" w:hAnsi="Arial" w:cs="Arial"/>
        </w:rPr>
        <w:t>Modlín</w:t>
      </w:r>
      <w:proofErr w:type="spellEnd"/>
      <w:r w:rsidR="00E52A21">
        <w:rPr>
          <w:rFonts w:ascii="Arial" w:hAnsi="Arial" w:cs="Arial"/>
        </w:rPr>
        <w:t xml:space="preserve">, místní část </w:t>
      </w:r>
      <w:proofErr w:type="spellStart"/>
      <w:r w:rsidR="00E52A21">
        <w:rPr>
          <w:rFonts w:ascii="Arial" w:hAnsi="Arial" w:cs="Arial"/>
        </w:rPr>
        <w:t>Vítovky</w:t>
      </w:r>
      <w:proofErr w:type="spellEnd"/>
      <w:r w:rsidR="003030D0">
        <w:rPr>
          <w:rFonts w:ascii="Arial" w:hAnsi="Arial" w:cs="Arial"/>
        </w:rPr>
        <w:t>, ve</w:t>
      </w:r>
      <w:r w:rsidR="003030D0" w:rsidRPr="00733C9D">
        <w:rPr>
          <w:rFonts w:ascii="Arial" w:hAnsi="Arial" w:cs="Arial"/>
        </w:rPr>
        <w:t xml:space="preserve"> kterých je </w:t>
      </w:r>
      <w:r w:rsidR="003030D0">
        <w:rPr>
          <w:rFonts w:ascii="Arial" w:hAnsi="Arial" w:cs="Arial"/>
        </w:rPr>
        <w:t xml:space="preserve">na veřejných prostranstvích </w:t>
      </w:r>
      <w:r w:rsidR="003030D0" w:rsidRPr="00733C9D">
        <w:rPr>
          <w:rFonts w:ascii="Arial" w:hAnsi="Arial" w:cs="Arial"/>
        </w:rPr>
        <w:t xml:space="preserve">zakázáno </w:t>
      </w:r>
      <w:r w:rsidR="003030D0">
        <w:rPr>
          <w:rFonts w:ascii="Arial" w:hAnsi="Arial" w:cs="Arial"/>
        </w:rPr>
        <w:t>požívání alkoholických nápojů</w:t>
      </w:r>
    </w:p>
    <w:sectPr w:rsidR="00C725CD" w:rsidRPr="006F4968" w:rsidSect="00106C67">
      <w:footerReference w:type="default" r:id="rId9"/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B47B" w14:textId="77777777" w:rsidR="00E33C36" w:rsidRDefault="00E33C36" w:rsidP="00C725CD">
      <w:r>
        <w:separator/>
      </w:r>
    </w:p>
  </w:endnote>
  <w:endnote w:type="continuationSeparator" w:id="0">
    <w:p w14:paraId="3E4DCF36" w14:textId="77777777" w:rsidR="00E33C36" w:rsidRDefault="00E33C36" w:rsidP="00C7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9529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416197" w14:textId="2B1D25DD" w:rsidR="00106C67" w:rsidRPr="001B3F4E" w:rsidRDefault="00106C67">
        <w:pPr>
          <w:pStyle w:val="Zpat"/>
          <w:jc w:val="center"/>
          <w:rPr>
            <w:rFonts w:ascii="Arial" w:hAnsi="Arial" w:cs="Arial"/>
          </w:rPr>
        </w:pPr>
        <w:r w:rsidRPr="001B3F4E">
          <w:rPr>
            <w:rFonts w:ascii="Arial" w:hAnsi="Arial" w:cs="Arial"/>
          </w:rPr>
          <w:fldChar w:fldCharType="begin"/>
        </w:r>
        <w:r w:rsidRPr="001B3F4E">
          <w:rPr>
            <w:rFonts w:ascii="Arial" w:hAnsi="Arial" w:cs="Arial"/>
          </w:rPr>
          <w:instrText>PAGE   \* MERGEFORMAT</w:instrText>
        </w:r>
        <w:r w:rsidRPr="001B3F4E">
          <w:rPr>
            <w:rFonts w:ascii="Arial" w:hAnsi="Arial" w:cs="Arial"/>
          </w:rPr>
          <w:fldChar w:fldCharType="separate"/>
        </w:r>
        <w:r w:rsidR="00D92189">
          <w:rPr>
            <w:rFonts w:ascii="Arial" w:hAnsi="Arial" w:cs="Arial"/>
            <w:noProof/>
          </w:rPr>
          <w:t>1</w:t>
        </w:r>
        <w:r w:rsidRPr="001B3F4E">
          <w:rPr>
            <w:rFonts w:ascii="Arial" w:hAnsi="Arial" w:cs="Arial"/>
          </w:rPr>
          <w:fldChar w:fldCharType="end"/>
        </w:r>
      </w:p>
    </w:sdtContent>
  </w:sdt>
  <w:p w14:paraId="32B2A5A5" w14:textId="77777777" w:rsidR="00106C67" w:rsidRDefault="00106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6B97" w14:textId="77777777" w:rsidR="00E33C36" w:rsidRDefault="00E33C36" w:rsidP="00C725CD">
      <w:r>
        <w:separator/>
      </w:r>
    </w:p>
  </w:footnote>
  <w:footnote w:type="continuationSeparator" w:id="0">
    <w:p w14:paraId="1AE90B35" w14:textId="77777777" w:rsidR="00E33C36" w:rsidRDefault="00E33C36" w:rsidP="00C725CD">
      <w:r>
        <w:continuationSeparator/>
      </w:r>
    </w:p>
  </w:footnote>
  <w:footnote w:id="1">
    <w:p w14:paraId="09BAA300" w14:textId="77777777" w:rsidR="00C725CD" w:rsidRPr="00E769EA" w:rsidRDefault="00C725CD" w:rsidP="00C725CD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580BF8F0" w14:textId="77777777" w:rsidR="00C725CD" w:rsidRPr="001B3F4E" w:rsidRDefault="00C725CD" w:rsidP="00C725CD">
      <w:pPr>
        <w:pStyle w:val="Textpoznpodarou"/>
        <w:jc w:val="both"/>
        <w:rPr>
          <w:color w:val="FF0000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590170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590170">
        <w:rPr>
          <w:rFonts w:ascii="Arial" w:hAnsi="Arial" w:cs="Arial"/>
        </w:rPr>
        <w:t>63</w:t>
      </w:r>
      <w:r w:rsidRPr="00E769EA">
        <w:rPr>
          <w:rFonts w:ascii="Arial" w:hAnsi="Arial" w:cs="Arial"/>
        </w:rPr>
        <w:t>/20</w:t>
      </w:r>
      <w:r w:rsidR="00590170">
        <w:rPr>
          <w:rFonts w:ascii="Arial" w:hAnsi="Arial" w:cs="Arial"/>
        </w:rPr>
        <w:t>17</w:t>
      </w:r>
      <w:r w:rsidRPr="00E769EA">
        <w:rPr>
          <w:rFonts w:ascii="Arial" w:hAnsi="Arial" w:cs="Arial"/>
        </w:rPr>
        <w:t xml:space="preserve"> Sb., </w:t>
      </w:r>
      <w:r w:rsidR="00590170" w:rsidRPr="00590170">
        <w:rPr>
          <w:rFonts w:ascii="Arial" w:hAnsi="Arial" w:cs="Arial"/>
        </w:rPr>
        <w:t>o 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3EE"/>
    <w:multiLevelType w:val="hybridMultilevel"/>
    <w:tmpl w:val="0EC61A3E"/>
    <w:lvl w:ilvl="0" w:tplc="64FA2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452"/>
    <w:multiLevelType w:val="hybridMultilevel"/>
    <w:tmpl w:val="942C01E0"/>
    <w:lvl w:ilvl="0" w:tplc="40D20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C56680DA"/>
    <w:lvl w:ilvl="0" w:tplc="A04CFA0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13997"/>
    <w:multiLevelType w:val="hybridMultilevel"/>
    <w:tmpl w:val="74545A6A"/>
    <w:lvl w:ilvl="0" w:tplc="C4C2C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98350">
    <w:abstractNumId w:val="4"/>
  </w:num>
  <w:num w:numId="2" w16cid:durableId="1407386283">
    <w:abstractNumId w:val="0"/>
  </w:num>
  <w:num w:numId="3" w16cid:durableId="850535603">
    <w:abstractNumId w:val="6"/>
  </w:num>
  <w:num w:numId="4" w16cid:durableId="1810518068">
    <w:abstractNumId w:val="9"/>
  </w:num>
  <w:num w:numId="5" w16cid:durableId="1775248804">
    <w:abstractNumId w:val="3"/>
  </w:num>
  <w:num w:numId="6" w16cid:durableId="1735082583">
    <w:abstractNumId w:val="10"/>
  </w:num>
  <w:num w:numId="7" w16cid:durableId="995303579">
    <w:abstractNumId w:val="7"/>
  </w:num>
  <w:num w:numId="8" w16cid:durableId="712922380">
    <w:abstractNumId w:val="8"/>
  </w:num>
  <w:num w:numId="9" w16cid:durableId="888880159">
    <w:abstractNumId w:val="5"/>
  </w:num>
  <w:num w:numId="10" w16cid:durableId="999967264">
    <w:abstractNumId w:val="1"/>
  </w:num>
  <w:num w:numId="11" w16cid:durableId="1820149208">
    <w:abstractNumId w:val="2"/>
  </w:num>
  <w:num w:numId="12" w16cid:durableId="275599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CD"/>
    <w:rsid w:val="00045D0C"/>
    <w:rsid w:val="0004759B"/>
    <w:rsid w:val="00106C67"/>
    <w:rsid w:val="001428EB"/>
    <w:rsid w:val="00147AED"/>
    <w:rsid w:val="001B3F4E"/>
    <w:rsid w:val="00231B3A"/>
    <w:rsid w:val="002A3837"/>
    <w:rsid w:val="002D34FC"/>
    <w:rsid w:val="002E14A0"/>
    <w:rsid w:val="003030D0"/>
    <w:rsid w:val="00316A48"/>
    <w:rsid w:val="00322737"/>
    <w:rsid w:val="00435ECA"/>
    <w:rsid w:val="00530AB2"/>
    <w:rsid w:val="00590170"/>
    <w:rsid w:val="005C5AB4"/>
    <w:rsid w:val="006F4968"/>
    <w:rsid w:val="00702BB4"/>
    <w:rsid w:val="00733C9D"/>
    <w:rsid w:val="00783570"/>
    <w:rsid w:val="007A637D"/>
    <w:rsid w:val="009A3024"/>
    <w:rsid w:val="00A06DB9"/>
    <w:rsid w:val="00AA733E"/>
    <w:rsid w:val="00B04CBB"/>
    <w:rsid w:val="00C725CD"/>
    <w:rsid w:val="00D92189"/>
    <w:rsid w:val="00E005EA"/>
    <w:rsid w:val="00E33C36"/>
    <w:rsid w:val="00E52A21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971E"/>
  <w15:chartTrackingRefBased/>
  <w15:docId w15:val="{8C4B861F-9062-4770-934A-F200BCB7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25C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725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725C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25C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725CD"/>
    <w:rPr>
      <w:vertAlign w:val="superscript"/>
    </w:rPr>
  </w:style>
  <w:style w:type="paragraph" w:customStyle="1" w:styleId="NormlnIMP">
    <w:name w:val="Normální_IMP"/>
    <w:basedOn w:val="Normln"/>
    <w:rsid w:val="00C725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725CD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9017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901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90170"/>
    <w:rPr>
      <w:vertAlign w:val="superscript"/>
    </w:rPr>
  </w:style>
  <w:style w:type="paragraph" w:styleId="Zhlav">
    <w:name w:val="header"/>
    <w:basedOn w:val="Normln"/>
    <w:link w:val="ZhlavChar"/>
    <w:rsid w:val="002D34F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2D34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2D34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D34FC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C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ED18-072C-45FF-9A3C-A37995EE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Ing. Štěpánka Mrázová</cp:lastModifiedBy>
  <cp:revision>2</cp:revision>
  <cp:lastPrinted>2023-02-01T16:55:00Z</cp:lastPrinted>
  <dcterms:created xsi:type="dcterms:W3CDTF">2023-06-30T05:43:00Z</dcterms:created>
  <dcterms:modified xsi:type="dcterms:W3CDTF">2023-06-30T05:43:00Z</dcterms:modified>
</cp:coreProperties>
</file>