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91" w:rsidRPr="00EF15B6" w:rsidRDefault="00074591">
      <w:pPr>
        <w:pStyle w:val="Nadpis1"/>
        <w:jc w:val="center"/>
        <w:rPr>
          <w:b/>
          <w:sz w:val="36"/>
        </w:rPr>
      </w:pPr>
      <w:bookmarkStart w:id="0" w:name="_GoBack"/>
      <w:bookmarkEnd w:id="0"/>
      <w:r w:rsidRPr="00EF15B6">
        <w:rPr>
          <w:b/>
          <w:sz w:val="36"/>
        </w:rPr>
        <w:t>Město Rokytnice nad Jizerou</w:t>
      </w:r>
    </w:p>
    <w:p w:rsidR="00074591" w:rsidRDefault="00074591">
      <w:pPr>
        <w:jc w:val="center"/>
        <w:rPr>
          <w:b/>
          <w:sz w:val="28"/>
        </w:rPr>
      </w:pPr>
    </w:p>
    <w:p w:rsidR="00EF15B6" w:rsidRDefault="00EF15B6">
      <w:pPr>
        <w:pStyle w:val="Nadpis3"/>
      </w:pPr>
    </w:p>
    <w:p w:rsidR="00074591" w:rsidRDefault="00074591">
      <w:pPr>
        <w:pStyle w:val="Nadpis3"/>
      </w:pPr>
      <w:r>
        <w:t xml:space="preserve">NAŘÍZENÍ </w:t>
      </w:r>
    </w:p>
    <w:p w:rsidR="00074591" w:rsidRDefault="00074591">
      <w:pPr>
        <w:pStyle w:val="Nadpis2"/>
        <w:rPr>
          <w:sz w:val="36"/>
        </w:rPr>
      </w:pPr>
      <w:r>
        <w:rPr>
          <w:sz w:val="36"/>
        </w:rPr>
        <w:t xml:space="preserve">o stání silničních motorových vozidel </w:t>
      </w:r>
    </w:p>
    <w:p w:rsidR="00074591" w:rsidRDefault="00074591">
      <w:pPr>
        <w:pStyle w:val="Nadpis2"/>
        <w:rPr>
          <w:sz w:val="36"/>
        </w:rPr>
      </w:pPr>
      <w:r>
        <w:rPr>
          <w:sz w:val="36"/>
        </w:rPr>
        <w:t xml:space="preserve">na vymezených místních komunikacích  </w:t>
      </w:r>
    </w:p>
    <w:p w:rsidR="00074591" w:rsidRDefault="00074591">
      <w:pPr>
        <w:rPr>
          <w:sz w:val="24"/>
        </w:rPr>
      </w:pPr>
    </w:p>
    <w:p w:rsidR="00074591" w:rsidRDefault="00074591">
      <w:pPr>
        <w:pStyle w:val="Zkladntext"/>
        <w:rPr>
          <w:b/>
          <w:sz w:val="22"/>
          <w:u w:val="single"/>
        </w:rPr>
      </w:pPr>
      <w:r>
        <w:rPr>
          <w:sz w:val="22"/>
        </w:rPr>
        <w:t>Rada města Rokytnice nad Jizerou se na svém zasedání dne</w:t>
      </w:r>
      <w:r w:rsidR="00D6507C">
        <w:rPr>
          <w:sz w:val="22"/>
        </w:rPr>
        <w:t xml:space="preserve"> 27. 5. 2024</w:t>
      </w:r>
      <w:r w:rsidR="004D224D">
        <w:rPr>
          <w:sz w:val="22"/>
        </w:rPr>
        <w:t xml:space="preserve"> </w:t>
      </w:r>
      <w:r>
        <w:rPr>
          <w:sz w:val="22"/>
        </w:rPr>
        <w:t xml:space="preserve">usnesla </w:t>
      </w:r>
      <w:r w:rsidR="00DC7545">
        <w:rPr>
          <w:sz w:val="22"/>
        </w:rPr>
        <w:t xml:space="preserve">v souladu s usnesením </w:t>
      </w:r>
      <w:r w:rsidR="004D224D">
        <w:rPr>
          <w:sz w:val="22"/>
        </w:rPr>
        <w:br/>
      </w:r>
      <w:r w:rsidR="00DC7545">
        <w:rPr>
          <w:sz w:val="22"/>
        </w:rPr>
        <w:t xml:space="preserve">č. </w:t>
      </w:r>
      <w:r w:rsidR="001E49D5">
        <w:rPr>
          <w:sz w:val="22"/>
        </w:rPr>
        <w:t>151</w:t>
      </w:r>
      <w:r w:rsidR="00DC7545">
        <w:rPr>
          <w:sz w:val="22"/>
        </w:rPr>
        <w:t xml:space="preserve"> </w:t>
      </w:r>
      <w:r>
        <w:rPr>
          <w:sz w:val="22"/>
        </w:rPr>
        <w:t>vydat</w:t>
      </w:r>
      <w:r w:rsidR="00CF38CB">
        <w:rPr>
          <w:sz w:val="22"/>
        </w:rPr>
        <w:t xml:space="preserve"> </w:t>
      </w:r>
      <w:r>
        <w:rPr>
          <w:sz w:val="22"/>
        </w:rPr>
        <w:t xml:space="preserve">na základě § 23 odst. 1 písm. a) a c) zákona č. 13/1997 Sb., o pozemních komunikacích, ve znění pozdějších předpisů a v souladu s § 11 </w:t>
      </w:r>
      <w:r w:rsidR="004D224D">
        <w:rPr>
          <w:sz w:val="22"/>
        </w:rPr>
        <w:t xml:space="preserve">odst. 1 </w:t>
      </w:r>
      <w:r>
        <w:rPr>
          <w:sz w:val="22"/>
        </w:rPr>
        <w:t>a § 102 odst. 2 písm. d) zákona č.</w:t>
      </w:r>
      <w:r w:rsidR="00DC7545">
        <w:rPr>
          <w:sz w:val="22"/>
        </w:rPr>
        <w:t xml:space="preserve"> </w:t>
      </w:r>
      <w:r>
        <w:rPr>
          <w:sz w:val="22"/>
        </w:rPr>
        <w:t xml:space="preserve">128/2000 Sb., </w:t>
      </w:r>
      <w:r w:rsidR="00DC7545">
        <w:rPr>
          <w:sz w:val="22"/>
        </w:rPr>
        <w:t>o</w:t>
      </w:r>
      <w:r>
        <w:rPr>
          <w:sz w:val="22"/>
        </w:rPr>
        <w:t xml:space="preserve"> obcích, ve znění pozdějších předpisů, </w:t>
      </w:r>
      <w:r w:rsidR="00B27BBD" w:rsidRPr="00307859">
        <w:rPr>
          <w:sz w:val="22"/>
        </w:rPr>
        <w:t>toto nařízení:</w:t>
      </w:r>
      <w:r w:rsidR="00B27BBD">
        <w:rPr>
          <w:b/>
          <w:sz w:val="22"/>
          <w:u w:val="single"/>
        </w:rPr>
        <w:t xml:space="preserve"> </w:t>
      </w:r>
    </w:p>
    <w:p w:rsidR="00FB57CF" w:rsidRDefault="00FB57CF">
      <w:pPr>
        <w:pStyle w:val="Zkladntext"/>
        <w:rPr>
          <w:b/>
          <w:sz w:val="22"/>
          <w:u w:val="single"/>
        </w:rPr>
      </w:pPr>
    </w:p>
    <w:p w:rsidR="00EF15B6" w:rsidRDefault="00EF15B6">
      <w:pPr>
        <w:pStyle w:val="Zkladntext"/>
        <w:jc w:val="center"/>
        <w:rPr>
          <w:b/>
        </w:rPr>
      </w:pPr>
    </w:p>
    <w:p w:rsidR="00074591" w:rsidRDefault="00074591">
      <w:pPr>
        <w:pStyle w:val="Zkladntext"/>
        <w:jc w:val="center"/>
        <w:rPr>
          <w:b/>
        </w:rPr>
      </w:pPr>
      <w:r>
        <w:rPr>
          <w:b/>
        </w:rPr>
        <w:t>Článek 1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 xml:space="preserve">Základní ustanovení </w:t>
      </w:r>
    </w:p>
    <w:p w:rsidR="00074591" w:rsidRDefault="00074591">
      <w:pPr>
        <w:pStyle w:val="Zkladntext"/>
      </w:pPr>
    </w:p>
    <w:p w:rsidR="00074591" w:rsidRDefault="00074591">
      <w:pPr>
        <w:pStyle w:val="Zkladntext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Nařízení „o stání silničních motorových vozidel na vymezených místních komunikacích“ upravuje způsoby organizování dopravy a parkování na místních a účelových komunikacích na území města Rokytnice nad Jizerou, která jsou tímto nařízením vymezena.  </w:t>
      </w:r>
    </w:p>
    <w:p w:rsidR="00074591" w:rsidRPr="00E70FB1" w:rsidRDefault="00074591" w:rsidP="00074591">
      <w:pPr>
        <w:pStyle w:val="Zkladntext"/>
        <w:numPr>
          <w:ilvl w:val="0"/>
          <w:numId w:val="13"/>
        </w:numPr>
        <w:rPr>
          <w:sz w:val="22"/>
        </w:rPr>
      </w:pPr>
      <w:r w:rsidRPr="00E70FB1">
        <w:rPr>
          <w:sz w:val="22"/>
        </w:rPr>
        <w:t>Toto nařízení upravuje užívání místních komunikací následovně:</w:t>
      </w:r>
    </w:p>
    <w:p w:rsidR="00074591" w:rsidRPr="00702860" w:rsidRDefault="00CF38CB" w:rsidP="00074591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>
        <w:rPr>
          <w:sz w:val="22"/>
        </w:rPr>
        <w:t>č</w:t>
      </w:r>
      <w:r w:rsidR="003A3DB4" w:rsidRPr="00702860">
        <w:rPr>
          <w:sz w:val="22"/>
        </w:rPr>
        <w:t xml:space="preserve">ásti </w:t>
      </w:r>
      <w:r w:rsidR="00074591" w:rsidRPr="00702860">
        <w:rPr>
          <w:sz w:val="22"/>
        </w:rPr>
        <w:t>ppč. 2952/1, 2952/6</w:t>
      </w:r>
      <w:r w:rsidR="003A3DB4" w:rsidRPr="00702860">
        <w:rPr>
          <w:sz w:val="22"/>
        </w:rPr>
        <w:t>, 2075/1, 3061/2</w:t>
      </w:r>
      <w:r w:rsidR="00074591" w:rsidRPr="00702860">
        <w:rPr>
          <w:sz w:val="22"/>
        </w:rPr>
        <w:t xml:space="preserve"> v k.ú. Dolní Rokytnice a část stpč. 490 v k.ú. Horní Rokytnice (dále jen „veřejná parkoviště A“) za účelem parkování silničních motorových vozidel do 3,5 t za cenu sjednanou</w:t>
      </w:r>
      <w:r w:rsidR="00C63E71" w:rsidRPr="00702860">
        <w:rPr>
          <w:sz w:val="22"/>
        </w:rPr>
        <w:t xml:space="preserve"> v souladu s cenovými předpisy – Příloha č. 1, </w:t>
      </w:r>
    </w:p>
    <w:p w:rsidR="00074591" w:rsidRPr="00702860" w:rsidRDefault="00074591" w:rsidP="00074591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 w:rsidRPr="00702860">
        <w:rPr>
          <w:sz w:val="22"/>
        </w:rPr>
        <w:t xml:space="preserve">ppč. 85/3 v k.ú. Dolní Rokytnice za účelem za účelem parkování silničních motorových vozidel </w:t>
      </w:r>
      <w:r w:rsidR="00B27BBD" w:rsidRPr="00702860">
        <w:rPr>
          <w:sz w:val="22"/>
        </w:rPr>
        <w:br/>
      </w:r>
      <w:r w:rsidRPr="00702860">
        <w:rPr>
          <w:sz w:val="22"/>
        </w:rPr>
        <w:t>do 3,5 t bezúplatně do 60 minut a nad 60 minut za cenu sjednanou v souladu s cenovými předpisy (dále jen „veřejná parkoviště B</w:t>
      </w:r>
      <w:r w:rsidR="00C63E71" w:rsidRPr="00702860">
        <w:rPr>
          <w:sz w:val="22"/>
        </w:rPr>
        <w:t>“) – Příloha č. 2,</w:t>
      </w:r>
    </w:p>
    <w:p w:rsidR="00074591" w:rsidRPr="00702860" w:rsidRDefault="00CF38CB" w:rsidP="00074591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>
        <w:rPr>
          <w:sz w:val="22"/>
        </w:rPr>
        <w:t xml:space="preserve">část </w:t>
      </w:r>
      <w:r w:rsidR="00074591" w:rsidRPr="00702860">
        <w:rPr>
          <w:sz w:val="22"/>
        </w:rPr>
        <w:t>ppč.</w:t>
      </w:r>
      <w:r w:rsidR="00E80751" w:rsidRPr="00702860">
        <w:rPr>
          <w:sz w:val="22"/>
        </w:rPr>
        <w:t xml:space="preserve"> </w:t>
      </w:r>
      <w:r w:rsidR="00074591" w:rsidRPr="00702860">
        <w:rPr>
          <w:sz w:val="22"/>
        </w:rPr>
        <w:t xml:space="preserve">3005/25 v k.ú. Dolní Rokytnice za účelem parkování silničních motorových vozidel </w:t>
      </w:r>
      <w:r w:rsidR="00B27BBD" w:rsidRPr="00702860">
        <w:rPr>
          <w:sz w:val="22"/>
        </w:rPr>
        <w:br/>
      </w:r>
      <w:r w:rsidR="00074591" w:rsidRPr="00702860">
        <w:rPr>
          <w:sz w:val="22"/>
        </w:rPr>
        <w:t>do 3,5 t bezúplatně do 60 minut a nad 60 minut za cenu sjednanou v souladu s cenovými předpisy (dále jen „veřejná parkoviště C</w:t>
      </w:r>
      <w:r w:rsidR="00C63E71" w:rsidRPr="00702860">
        <w:rPr>
          <w:sz w:val="22"/>
        </w:rPr>
        <w:t>“) – Příloha č. 3,</w:t>
      </w:r>
    </w:p>
    <w:p w:rsidR="00E70FB1" w:rsidRPr="00702860" w:rsidRDefault="00074591" w:rsidP="00074591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 w:rsidRPr="00702860">
        <w:rPr>
          <w:sz w:val="22"/>
        </w:rPr>
        <w:t xml:space="preserve">ppč. 88/7 </w:t>
      </w:r>
      <w:r w:rsidR="00C63E71" w:rsidRPr="00702860">
        <w:rPr>
          <w:sz w:val="22"/>
        </w:rPr>
        <w:t xml:space="preserve">a část 88/1 </w:t>
      </w:r>
      <w:r w:rsidRPr="00702860">
        <w:rPr>
          <w:sz w:val="22"/>
        </w:rPr>
        <w:t xml:space="preserve">v k.ú. Dolní Rokytnice </w:t>
      </w:r>
      <w:r w:rsidR="00FB57CF" w:rsidRPr="00702860">
        <w:rPr>
          <w:sz w:val="22"/>
        </w:rPr>
        <w:t xml:space="preserve">(dále jen „veřejné parkoviště D“) </w:t>
      </w:r>
      <w:r w:rsidRPr="00702860">
        <w:rPr>
          <w:sz w:val="22"/>
        </w:rPr>
        <w:t>za účelem parkování autobusů za cenu sjednanou v souladu</w:t>
      </w:r>
      <w:r w:rsidR="00FB57CF" w:rsidRPr="00702860">
        <w:rPr>
          <w:sz w:val="22"/>
        </w:rPr>
        <w:t xml:space="preserve"> s cenovými předpis</w:t>
      </w:r>
      <w:r w:rsidR="00C63E71" w:rsidRPr="00702860">
        <w:rPr>
          <w:sz w:val="22"/>
        </w:rPr>
        <w:t xml:space="preserve"> – Příloha č. 4.</w:t>
      </w:r>
    </w:p>
    <w:p w:rsidR="002B117D" w:rsidRPr="002B117D" w:rsidRDefault="002118AB" w:rsidP="002B117D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 w:rsidRPr="00702860">
        <w:rPr>
          <w:sz w:val="22"/>
        </w:rPr>
        <w:t>části p</w:t>
      </w:r>
      <w:r w:rsidR="00E70FB1" w:rsidRPr="00702860">
        <w:rPr>
          <w:sz w:val="22"/>
        </w:rPr>
        <w:t>pč. 179/2,</w:t>
      </w:r>
      <w:r w:rsidRPr="00702860">
        <w:rPr>
          <w:sz w:val="22"/>
        </w:rPr>
        <w:t xml:space="preserve"> 3428/4, </w:t>
      </w:r>
      <w:r w:rsidR="00424712" w:rsidRPr="00702860">
        <w:rPr>
          <w:sz w:val="22"/>
        </w:rPr>
        <w:t xml:space="preserve">3465/6, </w:t>
      </w:r>
      <w:r w:rsidRPr="00702860">
        <w:rPr>
          <w:sz w:val="22"/>
        </w:rPr>
        <w:t>3465/7</w:t>
      </w:r>
      <w:r w:rsidR="00E70FB1" w:rsidRPr="00702860">
        <w:rPr>
          <w:sz w:val="22"/>
        </w:rPr>
        <w:t xml:space="preserve">, </w:t>
      </w:r>
      <w:r w:rsidR="002B117D" w:rsidRPr="00702860">
        <w:rPr>
          <w:sz w:val="22"/>
        </w:rPr>
        <w:t xml:space="preserve">3465/15, 3465/16, 3465/17, 3465/19, </w:t>
      </w:r>
      <w:r w:rsidR="00E70FB1" w:rsidRPr="00702860">
        <w:rPr>
          <w:sz w:val="22"/>
        </w:rPr>
        <w:t xml:space="preserve">1264/1, 1264/2, 1267 </w:t>
      </w:r>
      <w:r w:rsidRPr="00702860">
        <w:rPr>
          <w:sz w:val="22"/>
        </w:rPr>
        <w:t xml:space="preserve">a stpč. 711 </w:t>
      </w:r>
      <w:r w:rsidR="00E70FB1" w:rsidRPr="00702860">
        <w:rPr>
          <w:sz w:val="22"/>
        </w:rPr>
        <w:t>v k.ú.</w:t>
      </w:r>
      <w:r w:rsidR="00E70FB1" w:rsidRPr="00E80751">
        <w:rPr>
          <w:sz w:val="22"/>
        </w:rPr>
        <w:t xml:space="preserve"> Horní Rokytnice nad Jizerou (Horní náměstí) za účelem parkování silničních motorových vozidel v období od 1. 12. do 31. 3. bezúplatně do 60 minut </w:t>
      </w:r>
      <w:r w:rsidR="00E70FB1" w:rsidRPr="002B117D">
        <w:rPr>
          <w:sz w:val="22"/>
        </w:rPr>
        <w:t xml:space="preserve">(dále jen „veřejná parkoviště E“) – Příloha č. 5.  </w:t>
      </w:r>
      <w:r w:rsidR="00C63E71" w:rsidRPr="002B117D">
        <w:rPr>
          <w:sz w:val="22"/>
        </w:rPr>
        <w:t xml:space="preserve"> </w:t>
      </w:r>
    </w:p>
    <w:p w:rsidR="00B27BBD" w:rsidRPr="00E80751" w:rsidRDefault="000777B1" w:rsidP="00074591">
      <w:pPr>
        <w:pStyle w:val="Zkladntext"/>
        <w:numPr>
          <w:ilvl w:val="0"/>
          <w:numId w:val="20"/>
        </w:numPr>
        <w:tabs>
          <w:tab w:val="left" w:pos="360"/>
        </w:tabs>
        <w:suppressAutoHyphens/>
        <w:rPr>
          <w:sz w:val="22"/>
        </w:rPr>
      </w:pPr>
      <w:r>
        <w:rPr>
          <w:sz w:val="22"/>
        </w:rPr>
        <w:t xml:space="preserve">část </w:t>
      </w:r>
      <w:r w:rsidR="00B27BBD" w:rsidRPr="00E80751">
        <w:rPr>
          <w:sz w:val="22"/>
        </w:rPr>
        <w:t>ppč.</w:t>
      </w:r>
      <w:r w:rsidR="00E70FB1" w:rsidRPr="00E80751">
        <w:rPr>
          <w:sz w:val="22"/>
        </w:rPr>
        <w:t xml:space="preserve"> 1292/6 </w:t>
      </w:r>
      <w:r w:rsidR="00B27BBD" w:rsidRPr="00E80751">
        <w:rPr>
          <w:sz w:val="22"/>
        </w:rPr>
        <w:t>v k.ú. Horní Rokytnice (parkoviště pod Pensionem Družba) za účelem parkování silničních motorových vozidel do 3,5 t za cenu sjednanou v souladu s cenovými předpisy (dále jen „</w:t>
      </w:r>
      <w:r w:rsidR="00E70FB1" w:rsidRPr="00E80751">
        <w:rPr>
          <w:sz w:val="22"/>
        </w:rPr>
        <w:t>veřejná parkoviště F“</w:t>
      </w:r>
      <w:r w:rsidR="00B27BBD" w:rsidRPr="00E80751">
        <w:rPr>
          <w:sz w:val="22"/>
        </w:rPr>
        <w:t xml:space="preserve">) – Příloha č. </w:t>
      </w:r>
      <w:r w:rsidR="00E70FB1" w:rsidRPr="00E80751">
        <w:rPr>
          <w:sz w:val="22"/>
        </w:rPr>
        <w:t>6</w:t>
      </w:r>
      <w:r w:rsidR="00B27BBD" w:rsidRPr="00E80751">
        <w:rPr>
          <w:sz w:val="22"/>
        </w:rPr>
        <w:t xml:space="preserve">. </w:t>
      </w:r>
    </w:p>
    <w:p w:rsidR="00074591" w:rsidRDefault="00074591">
      <w:pPr>
        <w:pStyle w:val="Zkladntext"/>
        <w:numPr>
          <w:ilvl w:val="0"/>
          <w:numId w:val="13"/>
        </w:numPr>
      </w:pPr>
      <w:r>
        <w:rPr>
          <w:sz w:val="22"/>
        </w:rPr>
        <w:t>Vlastníkem všech uvedených místních komunikací je město Rokytnice nad Jizerou.</w:t>
      </w:r>
      <w:r>
        <w:t xml:space="preserve"> </w:t>
      </w:r>
    </w:p>
    <w:p w:rsidR="00074591" w:rsidRDefault="00074591">
      <w:pPr>
        <w:pStyle w:val="Zkladntext"/>
      </w:pPr>
    </w:p>
    <w:p w:rsidR="00FB57CF" w:rsidRDefault="00FB57CF">
      <w:pPr>
        <w:pStyle w:val="Zkladntext"/>
        <w:jc w:val="center"/>
        <w:rPr>
          <w:b/>
        </w:rPr>
      </w:pPr>
    </w:p>
    <w:p w:rsidR="00074591" w:rsidRDefault="00074591">
      <w:pPr>
        <w:pStyle w:val="Zkladntext"/>
        <w:jc w:val="center"/>
        <w:rPr>
          <w:b/>
        </w:rPr>
      </w:pPr>
      <w:r>
        <w:rPr>
          <w:b/>
        </w:rPr>
        <w:t>Článek 2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 xml:space="preserve">Parkování vozidel na veřejných parkovištích A </w:t>
      </w:r>
    </w:p>
    <w:p w:rsidR="00074591" w:rsidRDefault="00074591">
      <w:pPr>
        <w:pStyle w:val="Zkladntext"/>
      </w:pPr>
    </w:p>
    <w:p w:rsidR="00074591" w:rsidRDefault="00074591">
      <w:pPr>
        <w:pStyle w:val="Zkladntext"/>
        <w:numPr>
          <w:ilvl w:val="0"/>
          <w:numId w:val="14"/>
        </w:numPr>
        <w:rPr>
          <w:sz w:val="22"/>
        </w:rPr>
      </w:pPr>
      <w:r>
        <w:rPr>
          <w:sz w:val="22"/>
        </w:rPr>
        <w:t xml:space="preserve">Veřejná parkoviště lze úplatně užívat za cenu sjednanou v souladu s cenovými předpisy ke stání </w:t>
      </w:r>
      <w:r w:rsidR="00B27BBD">
        <w:rPr>
          <w:sz w:val="22"/>
        </w:rPr>
        <w:t>sil</w:t>
      </w:r>
      <w:r>
        <w:rPr>
          <w:sz w:val="22"/>
        </w:rPr>
        <w:t>ničních motorových vozidel do 3,5 t na dobu časově omezenou.</w:t>
      </w:r>
    </w:p>
    <w:p w:rsidR="00074591" w:rsidRDefault="00074591">
      <w:pPr>
        <w:pStyle w:val="Zkladntext"/>
        <w:numPr>
          <w:ilvl w:val="0"/>
          <w:numId w:val="14"/>
        </w:numPr>
        <w:rPr>
          <w:sz w:val="22"/>
        </w:rPr>
      </w:pPr>
      <w:r>
        <w:rPr>
          <w:sz w:val="22"/>
        </w:rPr>
        <w:t xml:space="preserve">Na veřejných parkovištích je povolení stání silničním motorovým vozidlům do 3,5 t po zaplacení ceny za parkování v parkovacím automatu na celou dobu stání a umístnění parkovacího lístku nebo parkovací karty na viditelném místě za předním sklem vozidla po celou dobu stání. Řidič motocyklu uschová parkovací lístek a u sebe a je povinen předložit ho při kontrole. </w:t>
      </w:r>
    </w:p>
    <w:p w:rsidR="00EF15B6" w:rsidRPr="00F13A37" w:rsidRDefault="00EF15B6" w:rsidP="00EF15B6">
      <w:pPr>
        <w:pStyle w:val="Zkladntext"/>
        <w:numPr>
          <w:ilvl w:val="0"/>
          <w:numId w:val="14"/>
        </w:numPr>
        <w:ind w:left="330"/>
        <w:rPr>
          <w:iCs/>
          <w:sz w:val="22"/>
        </w:rPr>
      </w:pPr>
      <w:r w:rsidRPr="00F13A37">
        <w:rPr>
          <w:iCs/>
          <w:sz w:val="22"/>
        </w:rPr>
        <w:lastRenderedPageBreak/>
        <w:t xml:space="preserve">Veřejná parkoviště A užívaná na základě nepřenosné roční parkovací karty slouží výhradně </w:t>
      </w:r>
      <w:r w:rsidRPr="00F13A37">
        <w:rPr>
          <w:iCs/>
          <w:sz w:val="22"/>
        </w:rPr>
        <w:br/>
        <w:t xml:space="preserve">ke krátkodobému parkování, a to maximálně na dobu 24 hodin. V případě parkování na základě parkovacího lístku z parkovacího automatu, je doba parkovaní stanovena dobou uvedenou </w:t>
      </w:r>
      <w:r w:rsidRPr="00F13A37">
        <w:rPr>
          <w:iCs/>
          <w:sz w:val="22"/>
        </w:rPr>
        <w:br/>
        <w:t>na parkovacím lístku. Dobu parkování kontroluje Městská policie Rokytnice nad Jizerou.</w:t>
      </w:r>
    </w:p>
    <w:p w:rsidR="00EF15B6" w:rsidRDefault="00EF15B6" w:rsidP="00EF15B6">
      <w:pPr>
        <w:pStyle w:val="Zkladntext"/>
        <w:rPr>
          <w:i/>
          <w:iCs/>
        </w:rPr>
      </w:pPr>
    </w:p>
    <w:p w:rsidR="008C46A5" w:rsidRDefault="008C46A5">
      <w:pPr>
        <w:pStyle w:val="Zkladntext"/>
        <w:rPr>
          <w:sz w:val="22"/>
        </w:rPr>
      </w:pPr>
    </w:p>
    <w:p w:rsidR="00074591" w:rsidRDefault="00074591">
      <w:pPr>
        <w:pStyle w:val="Zkladntext"/>
        <w:jc w:val="center"/>
        <w:rPr>
          <w:b/>
        </w:rPr>
      </w:pPr>
      <w:r>
        <w:rPr>
          <w:b/>
        </w:rPr>
        <w:t>Článek 3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 xml:space="preserve">Parkování vozidel na </w:t>
      </w:r>
      <w:r w:rsidR="00E70FB1">
        <w:rPr>
          <w:b/>
          <w:u w:val="single"/>
        </w:rPr>
        <w:t>veřejných parkovištích B, C, D, E</w:t>
      </w:r>
    </w:p>
    <w:p w:rsidR="00074591" w:rsidRDefault="00074591">
      <w:pPr>
        <w:pStyle w:val="Zkladntext"/>
      </w:pPr>
    </w:p>
    <w:p w:rsidR="00074591" w:rsidRDefault="00074591">
      <w:pPr>
        <w:pStyle w:val="Zkladntext"/>
        <w:numPr>
          <w:ilvl w:val="0"/>
          <w:numId w:val="18"/>
        </w:numPr>
        <w:rPr>
          <w:sz w:val="22"/>
        </w:rPr>
      </w:pPr>
      <w:r>
        <w:rPr>
          <w:sz w:val="22"/>
        </w:rPr>
        <w:t xml:space="preserve">Veřejná parkoviště B lze užívat do 60 min. bezúplatně za účelem vyřízení záležitostí či nákupů v této části obce. Nad 60 minut je lze užívat pouze na základě parkovací karty za cenu sjednanou v souladu s cenovými předpisy ke stání silničních motorových vozidel. </w:t>
      </w:r>
    </w:p>
    <w:p w:rsidR="00074591" w:rsidRPr="00B52AFF" w:rsidRDefault="00074591">
      <w:pPr>
        <w:pStyle w:val="Zkladntext"/>
        <w:numPr>
          <w:ilvl w:val="0"/>
          <w:numId w:val="18"/>
        </w:numPr>
        <w:rPr>
          <w:sz w:val="22"/>
        </w:rPr>
      </w:pPr>
      <w:r>
        <w:rPr>
          <w:sz w:val="22"/>
        </w:rPr>
        <w:t>Na veřejných parkovištích B je povoleno stání silničním motorovým vozidlům do 3,5 t</w:t>
      </w:r>
      <w:r w:rsidR="00B27BBD">
        <w:rPr>
          <w:sz w:val="22"/>
        </w:rPr>
        <w:br/>
      </w:r>
      <w:r w:rsidRPr="00B52AFF">
        <w:rPr>
          <w:sz w:val="22"/>
        </w:rPr>
        <w:t xml:space="preserve">do 60 min. </w:t>
      </w:r>
      <w:r w:rsidR="00FB57CF" w:rsidRPr="00B52AFF">
        <w:rPr>
          <w:sz w:val="22"/>
        </w:rPr>
        <w:t>bezúplatně</w:t>
      </w:r>
      <w:r w:rsidRPr="00B52AFF">
        <w:rPr>
          <w:sz w:val="22"/>
        </w:rPr>
        <w:t xml:space="preserve"> </w:t>
      </w:r>
      <w:r w:rsidR="00FB57CF" w:rsidRPr="00B52AFF">
        <w:rPr>
          <w:sz w:val="22"/>
        </w:rPr>
        <w:t xml:space="preserve">s parkovacím </w:t>
      </w:r>
      <w:r w:rsidR="00307859" w:rsidRPr="00B52AFF">
        <w:rPr>
          <w:sz w:val="22"/>
        </w:rPr>
        <w:t xml:space="preserve">kotoučem. </w:t>
      </w:r>
      <w:r w:rsidR="00FB57CF" w:rsidRPr="00B52AFF">
        <w:rPr>
          <w:sz w:val="22"/>
        </w:rPr>
        <w:t>Parkovací kotouč musí být umístěný vid</w:t>
      </w:r>
      <w:r w:rsidR="00307859" w:rsidRPr="00B52AFF">
        <w:rPr>
          <w:sz w:val="22"/>
        </w:rPr>
        <w:t>i</w:t>
      </w:r>
      <w:r w:rsidR="00FB57CF" w:rsidRPr="00B52AFF">
        <w:rPr>
          <w:sz w:val="22"/>
        </w:rPr>
        <w:t xml:space="preserve">telně </w:t>
      </w:r>
      <w:r w:rsidR="00307859" w:rsidRPr="00B52AFF">
        <w:rPr>
          <w:sz w:val="22"/>
        </w:rPr>
        <w:br/>
      </w:r>
      <w:r w:rsidR="00FB57CF" w:rsidRPr="00B52AFF">
        <w:rPr>
          <w:sz w:val="22"/>
        </w:rPr>
        <w:t>ve vozidle a musí na něm být n</w:t>
      </w:r>
      <w:r w:rsidR="00307859" w:rsidRPr="00B52AFF">
        <w:rPr>
          <w:sz w:val="22"/>
        </w:rPr>
        <w:t>a</w:t>
      </w:r>
      <w:r w:rsidR="00FB57CF" w:rsidRPr="00B52AFF">
        <w:rPr>
          <w:sz w:val="22"/>
        </w:rPr>
        <w:t>stavena dob</w:t>
      </w:r>
      <w:r w:rsidR="00307859" w:rsidRPr="00B52AFF">
        <w:rPr>
          <w:sz w:val="22"/>
        </w:rPr>
        <w:t>a</w:t>
      </w:r>
      <w:r w:rsidR="00FB57CF" w:rsidRPr="00B52AFF">
        <w:rPr>
          <w:sz w:val="22"/>
        </w:rPr>
        <w:t xml:space="preserve"> z</w:t>
      </w:r>
      <w:r w:rsidR="00307859" w:rsidRPr="00B52AFF">
        <w:rPr>
          <w:sz w:val="22"/>
        </w:rPr>
        <w:t>a</w:t>
      </w:r>
      <w:r w:rsidR="00FB57CF" w:rsidRPr="00B52AFF">
        <w:rPr>
          <w:sz w:val="22"/>
        </w:rPr>
        <w:t>čátku stán</w:t>
      </w:r>
      <w:r w:rsidR="00307859" w:rsidRPr="00B52AFF">
        <w:rPr>
          <w:sz w:val="22"/>
        </w:rPr>
        <w:t>í</w:t>
      </w:r>
      <w:r w:rsidR="00FB57CF" w:rsidRPr="00B52AFF">
        <w:rPr>
          <w:sz w:val="22"/>
        </w:rPr>
        <w:t xml:space="preserve">, kterou nelze až do odjezdu měnit. </w:t>
      </w:r>
      <w:r w:rsidR="00307859" w:rsidRPr="00B52AFF">
        <w:rPr>
          <w:sz w:val="22"/>
        </w:rPr>
        <w:t>V případě parkovací karty ři</w:t>
      </w:r>
      <w:r w:rsidRPr="00B52AFF">
        <w:rPr>
          <w:sz w:val="22"/>
        </w:rPr>
        <w:t>dič vozidla umístí parkovací kartu na viditelném místě</w:t>
      </w:r>
      <w:r w:rsidR="00307859" w:rsidRPr="00B52AFF">
        <w:rPr>
          <w:sz w:val="22"/>
        </w:rPr>
        <w:t xml:space="preserve"> </w:t>
      </w:r>
      <w:r w:rsidRPr="00B52AFF">
        <w:rPr>
          <w:sz w:val="22"/>
        </w:rPr>
        <w:t xml:space="preserve">za předním sklem vozidla po celou dobu stání. </w:t>
      </w:r>
    </w:p>
    <w:p w:rsidR="00E70FB1" w:rsidRPr="00B52AFF" w:rsidRDefault="00E70FB1">
      <w:pPr>
        <w:pStyle w:val="Zkladntext"/>
        <w:numPr>
          <w:ilvl w:val="0"/>
          <w:numId w:val="18"/>
        </w:numPr>
        <w:rPr>
          <w:sz w:val="22"/>
        </w:rPr>
      </w:pPr>
      <w:r w:rsidRPr="00B52AFF">
        <w:rPr>
          <w:sz w:val="22"/>
        </w:rPr>
        <w:t xml:space="preserve">Veřejná parkoviště </w:t>
      </w:r>
      <w:r w:rsidR="00074591" w:rsidRPr="00B52AFF">
        <w:rPr>
          <w:sz w:val="22"/>
        </w:rPr>
        <w:t>C</w:t>
      </w:r>
      <w:r w:rsidRPr="00B52AFF">
        <w:rPr>
          <w:sz w:val="22"/>
        </w:rPr>
        <w:t xml:space="preserve"> lze užívat do 60 min. bezúplatně za účelem vyřízení záležitostí či nákupů v této části obce. Nad 60 minut je lze užívat pouze na základě parkovací karty za cenu sjednanou v souladu s cenovými předpisy ke stání silničních motorových vozidel. </w:t>
      </w:r>
      <w:r w:rsidR="00074591" w:rsidRPr="00B52AFF">
        <w:rPr>
          <w:sz w:val="22"/>
        </w:rPr>
        <w:t xml:space="preserve"> </w:t>
      </w:r>
    </w:p>
    <w:p w:rsidR="00307859" w:rsidRPr="00B52AFF" w:rsidRDefault="00307859">
      <w:pPr>
        <w:pStyle w:val="Zkladntext"/>
        <w:numPr>
          <w:ilvl w:val="0"/>
          <w:numId w:val="18"/>
        </w:numPr>
        <w:rPr>
          <w:sz w:val="22"/>
        </w:rPr>
      </w:pPr>
      <w:r w:rsidRPr="00B52AFF">
        <w:rPr>
          <w:sz w:val="22"/>
        </w:rPr>
        <w:t>Na veřejných parkovištích C je povoleno stání silničním motorovým vozidlům do 3,5 t</w:t>
      </w:r>
      <w:r w:rsidRPr="00B52AFF">
        <w:rPr>
          <w:sz w:val="22"/>
        </w:rPr>
        <w:br/>
        <w:t xml:space="preserve">do 60 min. bezúplatně s parkovacím kotoučem. Parkovací kotouč musí být umístěný viditelně </w:t>
      </w:r>
      <w:r w:rsidRPr="00B52AFF">
        <w:rPr>
          <w:sz w:val="22"/>
        </w:rPr>
        <w:br/>
        <w:t xml:space="preserve">ve vozidle a musí na něm být nastavena doba začátku stání, kterou nelze až do odjezdu měnit. V případě parkovací karty řidič vozidla umístí parkovací kartu na viditelném místě za předním sklem vozidla po celou dobu stání. </w:t>
      </w:r>
    </w:p>
    <w:p w:rsidR="00E70FB1" w:rsidRDefault="00074591">
      <w:pPr>
        <w:pStyle w:val="Zkladntext"/>
        <w:numPr>
          <w:ilvl w:val="0"/>
          <w:numId w:val="18"/>
        </w:numPr>
        <w:rPr>
          <w:sz w:val="22"/>
        </w:rPr>
      </w:pPr>
      <w:r>
        <w:rPr>
          <w:sz w:val="22"/>
        </w:rPr>
        <w:t>Na veřejných parkovištích D je povoleno pouze stání autobusů na základě zakoupené platné parkovací karty. Řidič vozidla umístí parkovací kartu na viditelném místě za předním sklem vozidla po celou dobu stání.</w:t>
      </w:r>
    </w:p>
    <w:p w:rsidR="00074591" w:rsidRPr="00B52AFF" w:rsidRDefault="00E70FB1">
      <w:pPr>
        <w:pStyle w:val="Zkladntext"/>
        <w:numPr>
          <w:ilvl w:val="0"/>
          <w:numId w:val="18"/>
        </w:numPr>
        <w:rPr>
          <w:sz w:val="22"/>
        </w:rPr>
      </w:pPr>
      <w:r w:rsidRPr="00B52AFF">
        <w:rPr>
          <w:sz w:val="22"/>
        </w:rPr>
        <w:t>Veřejné parkoviště E lz</w:t>
      </w:r>
      <w:r w:rsidR="00307859" w:rsidRPr="00B52AFF">
        <w:rPr>
          <w:sz w:val="22"/>
        </w:rPr>
        <w:t>e</w:t>
      </w:r>
      <w:r w:rsidRPr="00B52AFF">
        <w:rPr>
          <w:sz w:val="22"/>
        </w:rPr>
        <w:t xml:space="preserve"> užívat </w:t>
      </w:r>
      <w:r w:rsidR="00B52AFF">
        <w:rPr>
          <w:sz w:val="22"/>
        </w:rPr>
        <w:t xml:space="preserve">zcela bezplatně </w:t>
      </w:r>
      <w:r w:rsidR="00CF38CB">
        <w:rPr>
          <w:sz w:val="22"/>
        </w:rPr>
        <w:t xml:space="preserve">bez časového omezení </w:t>
      </w:r>
      <w:r w:rsidR="00B52AFF">
        <w:rPr>
          <w:sz w:val="22"/>
        </w:rPr>
        <w:t xml:space="preserve">v období od 1. 4. do 30. 11. V období od 1. 12. do 31. 3. je lze využívat </w:t>
      </w:r>
      <w:r w:rsidR="00CF38CB">
        <w:rPr>
          <w:sz w:val="22"/>
        </w:rPr>
        <w:t xml:space="preserve">maximálně </w:t>
      </w:r>
      <w:r w:rsidRPr="00B52AFF">
        <w:rPr>
          <w:sz w:val="22"/>
        </w:rPr>
        <w:t>do 60 min. bezúplatně za</w:t>
      </w:r>
      <w:r w:rsidR="00307859" w:rsidRPr="00B52AFF">
        <w:rPr>
          <w:sz w:val="22"/>
        </w:rPr>
        <w:t xml:space="preserve"> účelem vyřízení záležitostí či nákupů v této části obce. Na veřejných parkovištích E je povoleno stání silničn</w:t>
      </w:r>
      <w:r w:rsidR="00CF38CB">
        <w:rPr>
          <w:sz w:val="22"/>
        </w:rPr>
        <w:t xml:space="preserve">ím motorovým vozidlům do 3,5 t </w:t>
      </w:r>
      <w:r w:rsidR="00307859" w:rsidRPr="00B52AFF">
        <w:rPr>
          <w:sz w:val="22"/>
        </w:rPr>
        <w:t>do 60 min. bezúplatně s parkovacím kotoučem. Parkovací kotouč musí být umístěný viditelně ve vozidle a musí na něm být nastavena doba začátku stání, kterou nelze až do odjezdu měnit.</w:t>
      </w:r>
    </w:p>
    <w:p w:rsidR="00307859" w:rsidRPr="00B52AFF" w:rsidRDefault="00307859">
      <w:pPr>
        <w:pStyle w:val="Zkladntext"/>
        <w:numPr>
          <w:ilvl w:val="0"/>
          <w:numId w:val="18"/>
        </w:numPr>
        <w:rPr>
          <w:sz w:val="22"/>
        </w:rPr>
      </w:pPr>
      <w:r w:rsidRPr="00B52AFF">
        <w:rPr>
          <w:sz w:val="22"/>
        </w:rPr>
        <w:t xml:space="preserve">Dobu parkování kontroluje Městská policie Rokytnice nad Jizerou. </w:t>
      </w:r>
    </w:p>
    <w:p w:rsidR="00B27BBD" w:rsidRPr="00B52AFF" w:rsidRDefault="00B27BBD" w:rsidP="00B27BBD">
      <w:pPr>
        <w:pStyle w:val="Zkladntext"/>
        <w:rPr>
          <w:sz w:val="22"/>
        </w:rPr>
      </w:pPr>
    </w:p>
    <w:p w:rsidR="00074591" w:rsidRPr="00B52AFF" w:rsidRDefault="00074591">
      <w:pPr>
        <w:pStyle w:val="Zkladntext"/>
        <w:jc w:val="center"/>
        <w:rPr>
          <w:b/>
        </w:rPr>
      </w:pPr>
      <w:r w:rsidRPr="00B52AFF">
        <w:rPr>
          <w:b/>
        </w:rPr>
        <w:t>Článek 4</w:t>
      </w:r>
    </w:p>
    <w:p w:rsidR="00B27BBD" w:rsidRPr="00B52AFF" w:rsidRDefault="00B27BBD">
      <w:pPr>
        <w:pStyle w:val="Zkladntext"/>
        <w:jc w:val="center"/>
        <w:rPr>
          <w:b/>
          <w:u w:val="single"/>
        </w:rPr>
      </w:pPr>
      <w:r w:rsidRPr="00B52AFF">
        <w:rPr>
          <w:b/>
          <w:u w:val="single"/>
        </w:rPr>
        <w:t>Parkování vo</w:t>
      </w:r>
      <w:r w:rsidR="00307859" w:rsidRPr="00B52AFF">
        <w:rPr>
          <w:b/>
          <w:u w:val="single"/>
        </w:rPr>
        <w:t>zidel na veřejných parkovištích F</w:t>
      </w:r>
    </w:p>
    <w:p w:rsidR="00B27BBD" w:rsidRPr="00B52AFF" w:rsidRDefault="00B27BBD">
      <w:pPr>
        <w:pStyle w:val="Zkladntext"/>
        <w:jc w:val="center"/>
        <w:rPr>
          <w:b/>
        </w:rPr>
      </w:pPr>
    </w:p>
    <w:p w:rsidR="00B27BBD" w:rsidRPr="00B52AFF" w:rsidRDefault="00B27BBD" w:rsidP="00B27BBD">
      <w:pPr>
        <w:pStyle w:val="Zkladntext"/>
        <w:numPr>
          <w:ilvl w:val="0"/>
          <w:numId w:val="23"/>
        </w:numPr>
        <w:rPr>
          <w:sz w:val="22"/>
        </w:rPr>
      </w:pPr>
      <w:r w:rsidRPr="00B52AFF">
        <w:rPr>
          <w:sz w:val="22"/>
        </w:rPr>
        <w:t>Veřejná parkoviště lze úplatně užívat za cenu sjednanou v souladu s cenovými předpisy ke stání silničních motorových vozidel d</w:t>
      </w:r>
      <w:r w:rsidR="00307859" w:rsidRPr="00B52AFF">
        <w:rPr>
          <w:sz w:val="22"/>
        </w:rPr>
        <w:t xml:space="preserve">o 3,5 t na dobu časově omezenou. </w:t>
      </w:r>
    </w:p>
    <w:p w:rsidR="00307859" w:rsidRPr="00F13A37" w:rsidRDefault="00B27BBD" w:rsidP="00B27BBD">
      <w:pPr>
        <w:pStyle w:val="Zkladntext"/>
        <w:numPr>
          <w:ilvl w:val="0"/>
          <w:numId w:val="23"/>
        </w:numPr>
        <w:rPr>
          <w:sz w:val="22"/>
        </w:rPr>
      </w:pPr>
      <w:r w:rsidRPr="00F13A37">
        <w:rPr>
          <w:sz w:val="22"/>
        </w:rPr>
        <w:t>Na veřejných parkovištích je povolen</w:t>
      </w:r>
      <w:r w:rsidR="00307859" w:rsidRPr="00F13A37">
        <w:rPr>
          <w:sz w:val="22"/>
        </w:rPr>
        <w:t xml:space="preserve">o </w:t>
      </w:r>
      <w:r w:rsidRPr="00F13A37">
        <w:rPr>
          <w:sz w:val="22"/>
        </w:rPr>
        <w:t xml:space="preserve">stání silničním motorovým vozidlům do 3,5 t po zaplacení ceny za parkování </w:t>
      </w:r>
      <w:r w:rsidR="008E2E61" w:rsidRPr="00F13A37">
        <w:rPr>
          <w:sz w:val="22"/>
        </w:rPr>
        <w:t xml:space="preserve">bezhotovostní platbou </w:t>
      </w:r>
      <w:r w:rsidR="00307859" w:rsidRPr="00F13A37">
        <w:rPr>
          <w:sz w:val="22"/>
        </w:rPr>
        <w:t>prostřednictvím</w:t>
      </w:r>
      <w:r w:rsidR="00EF15B6" w:rsidRPr="00F13A37">
        <w:rPr>
          <w:sz w:val="22"/>
        </w:rPr>
        <w:t xml:space="preserve"> mobilních platebních aplikací nebo je povoleno stání silničním motorovým vozidlům do 3,5 t se zakoupen</w:t>
      </w:r>
      <w:r w:rsidR="00F82A80" w:rsidRPr="00F13A37">
        <w:rPr>
          <w:sz w:val="22"/>
        </w:rPr>
        <w:t xml:space="preserve">ou žlutou </w:t>
      </w:r>
      <w:r w:rsidR="00EF15B6" w:rsidRPr="00F13A37">
        <w:rPr>
          <w:sz w:val="22"/>
        </w:rPr>
        <w:t xml:space="preserve">parkovací kartou umístěnou na viditelném místě a předním sklem vozidla po celou dobu stání. </w:t>
      </w:r>
    </w:p>
    <w:p w:rsidR="00EF15B6" w:rsidRPr="00F13A37" w:rsidRDefault="00EF15B6" w:rsidP="00EF15B6">
      <w:pPr>
        <w:pStyle w:val="Zkladntext"/>
        <w:numPr>
          <w:ilvl w:val="0"/>
          <w:numId w:val="23"/>
        </w:numPr>
        <w:rPr>
          <w:iCs/>
          <w:sz w:val="22"/>
        </w:rPr>
      </w:pPr>
      <w:r w:rsidRPr="00F13A37">
        <w:rPr>
          <w:iCs/>
          <w:sz w:val="22"/>
        </w:rPr>
        <w:t xml:space="preserve">Veřejná parkoviště </w:t>
      </w:r>
      <w:r w:rsidR="00F82A80" w:rsidRPr="00F13A37">
        <w:rPr>
          <w:iCs/>
          <w:sz w:val="22"/>
        </w:rPr>
        <w:t>F</w:t>
      </w:r>
      <w:r w:rsidRPr="00F13A37">
        <w:rPr>
          <w:iCs/>
          <w:sz w:val="22"/>
        </w:rPr>
        <w:t xml:space="preserve"> užívaná na základě nepřenosné roční </w:t>
      </w:r>
      <w:r w:rsidR="00F82A80" w:rsidRPr="00F13A37">
        <w:rPr>
          <w:iCs/>
          <w:sz w:val="22"/>
        </w:rPr>
        <w:t xml:space="preserve">žluté </w:t>
      </w:r>
      <w:r w:rsidRPr="00F13A37">
        <w:rPr>
          <w:iCs/>
          <w:sz w:val="22"/>
        </w:rPr>
        <w:t>parkovací karty slouží výhradně ke krátkodobému parkování, a to maximálně na dobu 24 hodin. V případě parkování na základě p</w:t>
      </w:r>
      <w:r w:rsidR="00F82A80" w:rsidRPr="00F13A37">
        <w:rPr>
          <w:iCs/>
          <w:sz w:val="22"/>
        </w:rPr>
        <w:t xml:space="preserve">latby v mobilní aplikaci, </w:t>
      </w:r>
      <w:r w:rsidRPr="00F13A37">
        <w:rPr>
          <w:iCs/>
          <w:sz w:val="22"/>
        </w:rPr>
        <w:t xml:space="preserve">je doba parkovaní stanovena </w:t>
      </w:r>
      <w:r w:rsidR="00F82A80" w:rsidRPr="00F13A37">
        <w:rPr>
          <w:iCs/>
          <w:sz w:val="22"/>
        </w:rPr>
        <w:t>dobou v mobilní aplikaci uhrazenou</w:t>
      </w:r>
      <w:r w:rsidRPr="00F13A37">
        <w:rPr>
          <w:iCs/>
          <w:sz w:val="22"/>
        </w:rPr>
        <w:t>. Dobu parkování kontroluje Městská policie Rokytnice nad Jizerou.</w:t>
      </w:r>
    </w:p>
    <w:p w:rsidR="00B27BBD" w:rsidRDefault="00B27BBD">
      <w:pPr>
        <w:pStyle w:val="Zkladntext"/>
        <w:jc w:val="center"/>
        <w:rPr>
          <w:b/>
        </w:rPr>
      </w:pPr>
    </w:p>
    <w:p w:rsidR="00580100" w:rsidRDefault="00580100">
      <w:pPr>
        <w:pStyle w:val="Zkladntext"/>
        <w:jc w:val="center"/>
        <w:rPr>
          <w:b/>
        </w:rPr>
      </w:pPr>
    </w:p>
    <w:p w:rsidR="00B27BBD" w:rsidRDefault="00EF15B6">
      <w:pPr>
        <w:pStyle w:val="Zkladntext"/>
        <w:jc w:val="center"/>
        <w:rPr>
          <w:b/>
        </w:rPr>
      </w:pPr>
      <w:r>
        <w:rPr>
          <w:b/>
        </w:rPr>
        <w:br w:type="page"/>
      </w:r>
      <w:r w:rsidR="00B27BBD">
        <w:rPr>
          <w:b/>
        </w:rPr>
        <w:lastRenderedPageBreak/>
        <w:t>Článek 5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>Parkovací karty pro užívání veřejných parkovišť</w:t>
      </w:r>
    </w:p>
    <w:p w:rsidR="00074591" w:rsidRDefault="00074591">
      <w:pPr>
        <w:pStyle w:val="Zkladntext"/>
      </w:pPr>
    </w:p>
    <w:p w:rsidR="00074591" w:rsidRDefault="00074591" w:rsidP="00074591">
      <w:pPr>
        <w:pStyle w:val="Zkladntext"/>
        <w:numPr>
          <w:ilvl w:val="0"/>
          <w:numId w:val="16"/>
        </w:numPr>
        <w:rPr>
          <w:sz w:val="22"/>
        </w:rPr>
      </w:pPr>
      <w:r>
        <w:rPr>
          <w:sz w:val="22"/>
        </w:rPr>
        <w:t>Fyzické osoby, které mají místo trvalého pobytu v Rokytnici nad Jizerou, právnické nebo fyzické osoby, které mají sídlo nebo provozovnu v Rokytnici a fyzické osoby, které jsou vlastníky nemovitosti v Rokytnici nad Jizerou</w:t>
      </w:r>
      <w:r w:rsidR="008B09B3">
        <w:rPr>
          <w:sz w:val="22"/>
        </w:rPr>
        <w:t>,</w:t>
      </w:r>
      <w:r>
        <w:rPr>
          <w:sz w:val="22"/>
        </w:rPr>
        <w:t xml:space="preserve"> si mohou zakoupit nepřenosnou </w:t>
      </w:r>
      <w:r w:rsidRPr="00DF46E0">
        <w:rPr>
          <w:b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parkovací kartu žluté barvy</w:t>
      </w:r>
      <w:r>
        <w:rPr>
          <w:sz w:val="22"/>
        </w:rPr>
        <w:t xml:space="preserve"> pro volné parkování na veřejných parkovištích A, B</w:t>
      </w:r>
      <w:r w:rsidR="00EF15B6">
        <w:rPr>
          <w:sz w:val="22"/>
        </w:rPr>
        <w:t xml:space="preserve">, </w:t>
      </w:r>
      <w:r>
        <w:rPr>
          <w:sz w:val="22"/>
        </w:rPr>
        <w:t xml:space="preserve">C </w:t>
      </w:r>
      <w:r w:rsidR="00EF15B6" w:rsidRPr="00F13A37">
        <w:rPr>
          <w:sz w:val="22"/>
        </w:rPr>
        <w:t>a F</w:t>
      </w:r>
      <w:r w:rsidR="00EF15B6">
        <w:rPr>
          <w:sz w:val="22"/>
        </w:rPr>
        <w:t xml:space="preserve"> </w:t>
      </w:r>
      <w:r>
        <w:rPr>
          <w:sz w:val="22"/>
        </w:rPr>
        <w:t xml:space="preserve">nebo </w:t>
      </w:r>
      <w:r w:rsidRPr="00DF46E0">
        <w:rPr>
          <w:b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parkovací kartu zelené barvy</w:t>
      </w:r>
      <w:r>
        <w:rPr>
          <w:sz w:val="22"/>
        </w:rPr>
        <w:t xml:space="preserve"> pro volné parkování na veřejných parkovištích D. </w:t>
      </w:r>
    </w:p>
    <w:p w:rsidR="00074591" w:rsidRPr="00CE7EF3" w:rsidRDefault="00074591" w:rsidP="00CE7EF3">
      <w:pPr>
        <w:pStyle w:val="Zkladntext"/>
        <w:numPr>
          <w:ilvl w:val="0"/>
          <w:numId w:val="16"/>
        </w:numPr>
        <w:rPr>
          <w:sz w:val="22"/>
        </w:rPr>
      </w:pPr>
      <w:r w:rsidRPr="00CE7EF3">
        <w:rPr>
          <w:sz w:val="22"/>
        </w:rPr>
        <w:t>Na parkovací kartě je uvedena státní poznávací značka silničního motorového vozidla a období,</w:t>
      </w:r>
      <w:r w:rsidR="008B09B3">
        <w:rPr>
          <w:sz w:val="22"/>
        </w:rPr>
        <w:t xml:space="preserve"> </w:t>
      </w:r>
      <w:r w:rsidR="00085A8A">
        <w:rPr>
          <w:sz w:val="22"/>
        </w:rPr>
        <w:br/>
      </w:r>
      <w:r w:rsidR="008B09B3">
        <w:rPr>
          <w:sz w:val="22"/>
        </w:rPr>
        <w:t>k</w:t>
      </w:r>
      <w:r w:rsidRPr="00CE7EF3">
        <w:rPr>
          <w:sz w:val="22"/>
        </w:rPr>
        <w:t xml:space="preserve">e kterému se karta vztahuje. Parkovací karty vydává na základě žádosti Městský úřad Rokytnice nad Jizerou. </w:t>
      </w:r>
    </w:p>
    <w:p w:rsidR="00074591" w:rsidRDefault="00074591">
      <w:pPr>
        <w:pStyle w:val="Zkladntext"/>
        <w:numPr>
          <w:ilvl w:val="0"/>
          <w:numId w:val="16"/>
        </w:numPr>
        <w:rPr>
          <w:sz w:val="22"/>
        </w:rPr>
      </w:pPr>
      <w:r>
        <w:rPr>
          <w:sz w:val="22"/>
        </w:rPr>
        <w:t xml:space="preserve">Nepřenosnou parkovací kartou se pro tyto účely rozumí, že je vydána pouze pro 1 osobní vozidlo a je na ní uvedeno SPZ tohoto vozidla. Pro jiné vozidlo nesmí být užita. </w:t>
      </w:r>
    </w:p>
    <w:p w:rsidR="00074591" w:rsidRDefault="00074591">
      <w:pPr>
        <w:pStyle w:val="Zkladntext"/>
        <w:numPr>
          <w:ilvl w:val="0"/>
          <w:numId w:val="16"/>
        </w:numPr>
        <w:rPr>
          <w:sz w:val="22"/>
        </w:rPr>
      </w:pPr>
      <w:r>
        <w:rPr>
          <w:sz w:val="22"/>
        </w:rPr>
        <w:t>Zakoupení karty nezakládá povinnost vlastníka veřejných parkovišť k zajištění volného parkovacího místa pro držitele parkovací karty, a to i ve dnech, kdy jsou tato veřejná parkoviště vyhrazeny rozhodnutím rady města k jiným účelům (pouť, trhy, apod.).</w:t>
      </w:r>
    </w:p>
    <w:p w:rsidR="00074591" w:rsidRDefault="00074591">
      <w:pPr>
        <w:pStyle w:val="Zkladntext"/>
        <w:rPr>
          <w:sz w:val="22"/>
        </w:rPr>
      </w:pPr>
    </w:p>
    <w:p w:rsidR="008B09B3" w:rsidRDefault="008B09B3">
      <w:pPr>
        <w:pStyle w:val="Zkladntext"/>
        <w:jc w:val="center"/>
        <w:rPr>
          <w:b/>
        </w:rPr>
      </w:pPr>
    </w:p>
    <w:p w:rsidR="00074591" w:rsidRDefault="00074591">
      <w:pPr>
        <w:pStyle w:val="Zkladntext"/>
        <w:jc w:val="center"/>
        <w:rPr>
          <w:b/>
        </w:rPr>
      </w:pPr>
      <w:r>
        <w:rPr>
          <w:b/>
        </w:rPr>
        <w:t xml:space="preserve">Článek </w:t>
      </w:r>
      <w:r w:rsidR="00B27BBD">
        <w:rPr>
          <w:b/>
        </w:rPr>
        <w:t>6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 xml:space="preserve">Osvobození </w:t>
      </w:r>
      <w:r w:rsidR="009B2B4E">
        <w:rPr>
          <w:b/>
          <w:u w:val="single"/>
        </w:rPr>
        <w:t xml:space="preserve">a úlevy </w:t>
      </w:r>
      <w:r>
        <w:rPr>
          <w:b/>
          <w:u w:val="single"/>
        </w:rPr>
        <w:t>od poplatku za užívání veřejných parkovišť</w:t>
      </w:r>
    </w:p>
    <w:p w:rsidR="00074591" w:rsidRDefault="00074591">
      <w:pPr>
        <w:pStyle w:val="Zkladntext"/>
        <w:jc w:val="center"/>
        <w:rPr>
          <w:b/>
        </w:rPr>
      </w:pPr>
    </w:p>
    <w:p w:rsidR="00074591" w:rsidRDefault="00074591">
      <w:pPr>
        <w:pStyle w:val="Zkladntext"/>
        <w:numPr>
          <w:ilvl w:val="0"/>
          <w:numId w:val="15"/>
        </w:numPr>
        <w:rPr>
          <w:sz w:val="22"/>
        </w:rPr>
      </w:pPr>
      <w:r>
        <w:rPr>
          <w:sz w:val="22"/>
        </w:rPr>
        <w:t xml:space="preserve">Řidiči, kteří vlastní průkaz ZTP a ZTP/P, jsou od poplatku osvobozeni. Vozidlo musí být označeno symbolem podle </w:t>
      </w:r>
      <w:r w:rsidR="00EF15B6">
        <w:rPr>
          <w:sz w:val="22"/>
        </w:rPr>
        <w:t xml:space="preserve">platných právních předpisů. </w:t>
      </w:r>
    </w:p>
    <w:p w:rsidR="008C46A5" w:rsidRPr="009B2B4E" w:rsidRDefault="008C46A5" w:rsidP="009B2B4E">
      <w:pPr>
        <w:pStyle w:val="Zkladntext"/>
        <w:numPr>
          <w:ilvl w:val="0"/>
          <w:numId w:val="15"/>
        </w:numPr>
        <w:rPr>
          <w:sz w:val="22"/>
        </w:rPr>
      </w:pPr>
      <w:r w:rsidRPr="009B2B4E">
        <w:rPr>
          <w:sz w:val="22"/>
        </w:rPr>
        <w:t>Fyzick</w:t>
      </w:r>
      <w:r w:rsidR="009B2B4E" w:rsidRPr="009B2B4E">
        <w:rPr>
          <w:sz w:val="22"/>
        </w:rPr>
        <w:t xml:space="preserve">ým </w:t>
      </w:r>
      <w:r w:rsidRPr="009B2B4E">
        <w:rPr>
          <w:sz w:val="22"/>
        </w:rPr>
        <w:t>osob</w:t>
      </w:r>
      <w:r w:rsidR="009B2B4E">
        <w:rPr>
          <w:sz w:val="22"/>
        </w:rPr>
        <w:t xml:space="preserve">ám </w:t>
      </w:r>
      <w:r w:rsidRPr="009B2B4E">
        <w:rPr>
          <w:sz w:val="22"/>
        </w:rPr>
        <w:t>s trvalým pobytem na území města Rokytnice nad Jizerou j</w:t>
      </w:r>
      <w:r w:rsidR="009B2B4E" w:rsidRPr="009B2B4E">
        <w:rPr>
          <w:sz w:val="22"/>
        </w:rPr>
        <w:t>e poskytována úleva ve výši 1.000,- Kč z ceny nepřenosné p</w:t>
      </w:r>
      <w:r w:rsidRPr="009B2B4E">
        <w:rPr>
          <w:sz w:val="22"/>
        </w:rPr>
        <w:t>arkovací karty žluté barvy</w:t>
      </w:r>
      <w:r w:rsidR="009B2B4E">
        <w:rPr>
          <w:sz w:val="22"/>
        </w:rPr>
        <w:t xml:space="preserve"> </w:t>
      </w:r>
      <w:r w:rsidRPr="009B2B4E">
        <w:rPr>
          <w:sz w:val="22"/>
        </w:rPr>
        <w:t xml:space="preserve">pro volné parkování </w:t>
      </w:r>
      <w:r w:rsidR="009B2B4E">
        <w:rPr>
          <w:sz w:val="22"/>
        </w:rPr>
        <w:br/>
      </w:r>
      <w:r w:rsidRPr="009B2B4E">
        <w:rPr>
          <w:sz w:val="22"/>
        </w:rPr>
        <w:t>na veřejných parkovištích A, B</w:t>
      </w:r>
      <w:r w:rsidR="009B2B4E">
        <w:rPr>
          <w:sz w:val="22"/>
        </w:rPr>
        <w:t xml:space="preserve">, C a F. </w:t>
      </w:r>
      <w:r w:rsidRPr="009B2B4E">
        <w:rPr>
          <w:sz w:val="22"/>
        </w:rPr>
        <w:t xml:space="preserve">Tyto osoby jsou povinny při uplatnění žádosti o úlevu prokázat trvalý pobyt v obci a vlastnictví vozidla, ke kterému se parkovací karta vztahuje (technický průkaz, občanský průkaz).  </w:t>
      </w:r>
    </w:p>
    <w:p w:rsidR="008C46A5" w:rsidRDefault="008C46A5" w:rsidP="008C46A5">
      <w:pPr>
        <w:pStyle w:val="Zkladntext"/>
        <w:ind w:left="360"/>
        <w:rPr>
          <w:sz w:val="22"/>
        </w:rPr>
      </w:pPr>
    </w:p>
    <w:p w:rsidR="008B09B3" w:rsidRDefault="008B09B3">
      <w:pPr>
        <w:pStyle w:val="Zkladntext"/>
        <w:jc w:val="center"/>
        <w:rPr>
          <w:b/>
        </w:rPr>
      </w:pPr>
    </w:p>
    <w:p w:rsidR="00074591" w:rsidRDefault="00074591">
      <w:pPr>
        <w:pStyle w:val="Zkladntext"/>
        <w:jc w:val="center"/>
        <w:rPr>
          <w:b/>
        </w:rPr>
      </w:pPr>
      <w:r>
        <w:rPr>
          <w:b/>
        </w:rPr>
        <w:t xml:space="preserve">Článek </w:t>
      </w:r>
      <w:r w:rsidR="00B27BBD">
        <w:rPr>
          <w:b/>
        </w:rPr>
        <w:t>7</w:t>
      </w:r>
    </w:p>
    <w:p w:rsidR="00074591" w:rsidRDefault="00074591">
      <w:pPr>
        <w:pStyle w:val="Zkladntext"/>
        <w:jc w:val="center"/>
        <w:rPr>
          <w:b/>
          <w:u w:val="single"/>
        </w:rPr>
      </w:pPr>
      <w:r>
        <w:rPr>
          <w:b/>
          <w:u w:val="single"/>
        </w:rPr>
        <w:t>Závěrečná ustanovení</w:t>
      </w:r>
    </w:p>
    <w:p w:rsidR="00074591" w:rsidRDefault="00074591">
      <w:pPr>
        <w:pStyle w:val="Zkladntext"/>
      </w:pPr>
    </w:p>
    <w:p w:rsidR="00074591" w:rsidRPr="00B52AFF" w:rsidRDefault="00074591" w:rsidP="008B09B3">
      <w:pPr>
        <w:pStyle w:val="Zkladntext"/>
        <w:numPr>
          <w:ilvl w:val="0"/>
          <w:numId w:val="12"/>
        </w:numPr>
        <w:rPr>
          <w:sz w:val="22"/>
        </w:rPr>
      </w:pPr>
      <w:r w:rsidRPr="00B52AFF">
        <w:rPr>
          <w:sz w:val="22"/>
        </w:rPr>
        <w:t>Tímto nařízením se zároveň zrušuje nařízení č.</w:t>
      </w:r>
      <w:r w:rsidR="009F4B3E" w:rsidRPr="00B52AFF">
        <w:rPr>
          <w:sz w:val="22"/>
        </w:rPr>
        <w:t xml:space="preserve"> </w:t>
      </w:r>
      <w:r w:rsidR="004D224D">
        <w:rPr>
          <w:sz w:val="22"/>
        </w:rPr>
        <w:t>2/2022</w:t>
      </w:r>
      <w:r w:rsidR="008B09B3" w:rsidRPr="00B52AFF">
        <w:rPr>
          <w:sz w:val="22"/>
        </w:rPr>
        <w:t xml:space="preserve">  </w:t>
      </w:r>
      <w:r w:rsidRPr="00B52AFF">
        <w:rPr>
          <w:sz w:val="22"/>
        </w:rPr>
        <w:t xml:space="preserve">stání silničních vozidel na vymezených komunikacích ze dne </w:t>
      </w:r>
      <w:r w:rsidR="00256031">
        <w:rPr>
          <w:sz w:val="22"/>
        </w:rPr>
        <w:t>25. 7. 2022</w:t>
      </w:r>
      <w:r w:rsidR="008B09B3" w:rsidRPr="00B52AFF">
        <w:rPr>
          <w:sz w:val="22"/>
        </w:rPr>
        <w:t xml:space="preserve">. </w:t>
      </w:r>
      <w:r w:rsidR="009F4B3E" w:rsidRPr="00B52AFF">
        <w:rPr>
          <w:sz w:val="22"/>
        </w:rPr>
        <w:t xml:space="preserve"> </w:t>
      </w:r>
      <w:r w:rsidRPr="00B52AFF">
        <w:rPr>
          <w:sz w:val="22"/>
        </w:rPr>
        <w:t xml:space="preserve"> </w:t>
      </w:r>
    </w:p>
    <w:p w:rsidR="00074591" w:rsidRPr="00B52AFF" w:rsidRDefault="00074591">
      <w:pPr>
        <w:pStyle w:val="Zkladntext"/>
        <w:numPr>
          <w:ilvl w:val="0"/>
          <w:numId w:val="12"/>
        </w:numPr>
        <w:rPr>
          <w:sz w:val="22"/>
        </w:rPr>
      </w:pPr>
      <w:r w:rsidRPr="00B52AFF">
        <w:rPr>
          <w:sz w:val="22"/>
        </w:rPr>
        <w:t xml:space="preserve">Toto nařízení nabývá účinnosti </w:t>
      </w:r>
      <w:r w:rsidR="008E2E61" w:rsidRPr="00B52AFF">
        <w:rPr>
          <w:sz w:val="22"/>
        </w:rPr>
        <w:t xml:space="preserve">počátkem patnáctého dne následujícího po dni jeho vyhlášení. </w:t>
      </w:r>
    </w:p>
    <w:p w:rsidR="00074591" w:rsidRPr="00B52AFF" w:rsidRDefault="00074591">
      <w:pPr>
        <w:pStyle w:val="Zkladntext"/>
        <w:rPr>
          <w:sz w:val="22"/>
        </w:rPr>
      </w:pPr>
    </w:p>
    <w:p w:rsidR="008C46A5" w:rsidRDefault="008C46A5">
      <w:pPr>
        <w:pStyle w:val="Zkladntext"/>
      </w:pPr>
    </w:p>
    <w:p w:rsidR="008C46A5" w:rsidRDefault="008C46A5">
      <w:pPr>
        <w:pStyle w:val="Zkladntext"/>
      </w:pPr>
    </w:p>
    <w:p w:rsidR="00B52AFF" w:rsidRDefault="00B52AFF">
      <w:pPr>
        <w:pStyle w:val="Zkladntext"/>
      </w:pPr>
    </w:p>
    <w:p w:rsidR="00B52AFF" w:rsidRDefault="00B52AFF">
      <w:pPr>
        <w:pStyle w:val="Zkladntext"/>
      </w:pPr>
    </w:p>
    <w:p w:rsidR="00B52AFF" w:rsidRDefault="00B52AFF">
      <w:pPr>
        <w:pStyle w:val="Zkladntext"/>
      </w:pPr>
    </w:p>
    <w:p w:rsidR="00074591" w:rsidRDefault="00074591">
      <w:pPr>
        <w:pStyle w:val="Zkladntext"/>
        <w:rPr>
          <w:b/>
          <w:sz w:val="22"/>
        </w:rPr>
      </w:pPr>
      <w:r>
        <w:rPr>
          <w:b/>
          <w:sz w:val="22"/>
        </w:rPr>
        <w:t>Petr Kadavý                                                                                                                  Ing. Petr Matyáš</w:t>
      </w:r>
    </w:p>
    <w:p w:rsidR="00074591" w:rsidRDefault="00074591">
      <w:pPr>
        <w:pStyle w:val="Zkladntext"/>
        <w:rPr>
          <w:sz w:val="22"/>
        </w:rPr>
      </w:pPr>
      <w:r>
        <w:rPr>
          <w:sz w:val="22"/>
        </w:rPr>
        <w:t>místostarosta                                                                                                                      starosta města</w:t>
      </w:r>
    </w:p>
    <w:p w:rsidR="00074591" w:rsidRDefault="00074591">
      <w:pPr>
        <w:pStyle w:val="Zkladntext"/>
        <w:rPr>
          <w:sz w:val="22"/>
        </w:rPr>
      </w:pPr>
    </w:p>
    <w:p w:rsidR="00074591" w:rsidRDefault="00074591">
      <w:pPr>
        <w:tabs>
          <w:tab w:val="left" w:pos="5529"/>
        </w:tabs>
        <w:jc w:val="both"/>
        <w:rPr>
          <w:i/>
          <w:sz w:val="24"/>
        </w:rPr>
      </w:pPr>
    </w:p>
    <w:p w:rsidR="00F2166C" w:rsidRDefault="00F2166C" w:rsidP="00F2166C">
      <w:pPr>
        <w:tabs>
          <w:tab w:val="left" w:pos="5529"/>
        </w:tabs>
        <w:rPr>
          <w:b/>
          <w:sz w:val="32"/>
        </w:rPr>
      </w:pPr>
    </w:p>
    <w:p w:rsidR="00F2166C" w:rsidRDefault="00F2166C" w:rsidP="00F2166C">
      <w:pPr>
        <w:tabs>
          <w:tab w:val="left" w:pos="5529"/>
        </w:tabs>
        <w:rPr>
          <w:b/>
          <w:sz w:val="32"/>
        </w:rPr>
      </w:pPr>
    </w:p>
    <w:p w:rsidR="00F2166C" w:rsidRDefault="00F2166C" w:rsidP="00F2166C">
      <w:pPr>
        <w:tabs>
          <w:tab w:val="left" w:pos="5529"/>
        </w:tabs>
        <w:rPr>
          <w:b/>
          <w:sz w:val="32"/>
        </w:rPr>
      </w:pPr>
    </w:p>
    <w:p w:rsidR="00F2166C" w:rsidRDefault="00F2166C" w:rsidP="00F2166C">
      <w:pPr>
        <w:tabs>
          <w:tab w:val="left" w:pos="5529"/>
        </w:tabs>
        <w:rPr>
          <w:b/>
          <w:sz w:val="32"/>
        </w:rPr>
      </w:pPr>
    </w:p>
    <w:p w:rsidR="00EF15B6" w:rsidRDefault="00EF15B6" w:rsidP="00F2166C">
      <w:pPr>
        <w:tabs>
          <w:tab w:val="left" w:pos="5529"/>
        </w:tabs>
        <w:rPr>
          <w:b/>
          <w:sz w:val="32"/>
        </w:rPr>
      </w:pPr>
    </w:p>
    <w:p w:rsidR="00C423DD" w:rsidRDefault="00F82A80" w:rsidP="0007459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br w:type="page"/>
      </w:r>
      <w:r w:rsidR="00C423DD">
        <w:rPr>
          <w:b/>
          <w:bCs/>
        </w:rPr>
        <w:lastRenderedPageBreak/>
        <w:t>Příloha č. 1 k nařízení o stání silničních motorových vozidel na vymezených místních komunikacích.</w:t>
      </w:r>
    </w:p>
    <w:p w:rsidR="00143C4E" w:rsidRDefault="00143C4E" w:rsidP="0007459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>veřejná parkoviště A</w:t>
      </w:r>
      <w:r>
        <w:rPr>
          <w:b/>
          <w:bCs/>
        </w:rPr>
        <w:t>)</w:t>
      </w:r>
    </w:p>
    <w:p w:rsidR="00143C4E" w:rsidRDefault="00DF46E0" w:rsidP="00074591">
      <w:pPr>
        <w:tabs>
          <w:tab w:val="left" w:pos="5529"/>
        </w:tabs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5762625" cy="8677275"/>
            <wp:effectExtent l="0" t="0" r="9525" b="9525"/>
            <wp:docPr id="1" name="obrázek 1" descr="Park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_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3F1" w:rsidRDefault="004103F1" w:rsidP="004103F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BB24F8">
        <w:rPr>
          <w:b/>
          <w:bCs/>
        </w:rPr>
        <w:t>2</w:t>
      </w:r>
      <w:r>
        <w:rPr>
          <w:b/>
          <w:bCs/>
        </w:rPr>
        <w:t xml:space="preserve"> k nařízení o stání silničních motorových vozidel na vymezených místních komunikacích.</w:t>
      </w:r>
    </w:p>
    <w:p w:rsidR="004103F1" w:rsidRDefault="004103F1" w:rsidP="004103F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 xml:space="preserve">veřejná parkoviště </w:t>
      </w:r>
      <w:r w:rsidR="00BB24F8">
        <w:rPr>
          <w:b/>
          <w:bCs/>
        </w:rPr>
        <w:t>B</w:t>
      </w:r>
      <w:r>
        <w:rPr>
          <w:b/>
          <w:bCs/>
        </w:rPr>
        <w:t>)</w:t>
      </w:r>
    </w:p>
    <w:p w:rsidR="007E5633" w:rsidRDefault="00DF46E0" w:rsidP="004103F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76900" cy="8629650"/>
            <wp:effectExtent l="0" t="0" r="0" b="0"/>
            <wp:docPr id="2" name="obrázek 2" descr="Park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_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33" w:rsidRDefault="007E5633" w:rsidP="007E5633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lastRenderedPageBreak/>
        <w:t>Příloha č. 3 k nařízení o stání silničních motorových vozidel na vymezených místních komunikacích.</w:t>
      </w:r>
    </w:p>
    <w:p w:rsidR="007E5633" w:rsidRDefault="007E5633" w:rsidP="007E5633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 xml:space="preserve">veřejná parkoviště </w:t>
      </w:r>
      <w:r>
        <w:rPr>
          <w:b/>
          <w:bCs/>
        </w:rPr>
        <w:t>C)</w:t>
      </w:r>
    </w:p>
    <w:p w:rsidR="00E213E1" w:rsidRDefault="00DF46E0" w:rsidP="007E5633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676900" cy="8591550"/>
            <wp:effectExtent l="0" t="0" r="0" b="0"/>
            <wp:docPr id="3" name="obrázek 3" descr="Park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k_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E1" w:rsidRDefault="00E213E1" w:rsidP="00E213E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lastRenderedPageBreak/>
        <w:t>Příloha č. 4 k nařízení o stání silničních motorových vozidel na vymezených místních komunikacích.</w:t>
      </w:r>
    </w:p>
    <w:p w:rsidR="00E213E1" w:rsidRDefault="00E213E1" w:rsidP="00E213E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 xml:space="preserve">veřejná parkoviště </w:t>
      </w:r>
      <w:r>
        <w:rPr>
          <w:b/>
          <w:bCs/>
        </w:rPr>
        <w:t>D)</w:t>
      </w:r>
    </w:p>
    <w:p w:rsidR="00E213E1" w:rsidRDefault="00DF46E0" w:rsidP="007E5633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34075" cy="8667750"/>
            <wp:effectExtent l="0" t="0" r="9525" b="0"/>
            <wp:docPr id="4" name="obrázek 4" descr="Park_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rk_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3F" w:rsidRDefault="007C4E3F" w:rsidP="007C4E3F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lastRenderedPageBreak/>
        <w:t>Příloha č. 5 k nařízení o stání silničních motorových vozidel na vymezených místních komunikacích.</w:t>
      </w:r>
    </w:p>
    <w:p w:rsidR="007C4E3F" w:rsidRDefault="007C4E3F" w:rsidP="007C4E3F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 xml:space="preserve">veřejná parkoviště </w:t>
      </w:r>
      <w:r>
        <w:rPr>
          <w:b/>
          <w:bCs/>
        </w:rPr>
        <w:t>E)</w:t>
      </w:r>
    </w:p>
    <w:p w:rsidR="007C4E3F" w:rsidRDefault="00DF46E0" w:rsidP="007C4E3F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486400" cy="8620125"/>
            <wp:effectExtent l="0" t="0" r="0" b="9525"/>
            <wp:docPr id="5" name="obrázek 5" descr="Park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k_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B1" w:rsidRDefault="000777B1" w:rsidP="000777B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lastRenderedPageBreak/>
        <w:t>Příloha č. 6 k nařízení o stání silničních motorových vozidel na vymezených místních komunikacích.</w:t>
      </w:r>
    </w:p>
    <w:p w:rsidR="000777B1" w:rsidRDefault="000777B1" w:rsidP="000777B1">
      <w:pPr>
        <w:tabs>
          <w:tab w:val="left" w:pos="5529"/>
        </w:tabs>
        <w:jc w:val="center"/>
        <w:rPr>
          <w:b/>
          <w:bCs/>
        </w:rPr>
      </w:pPr>
      <w:r>
        <w:rPr>
          <w:b/>
          <w:bCs/>
        </w:rPr>
        <w:t>(</w:t>
      </w:r>
      <w:r w:rsidRPr="00143C4E">
        <w:rPr>
          <w:b/>
          <w:bCs/>
        </w:rPr>
        <w:t xml:space="preserve">veřejná parkoviště </w:t>
      </w:r>
      <w:r>
        <w:rPr>
          <w:b/>
          <w:bCs/>
        </w:rPr>
        <w:t>F)</w:t>
      </w:r>
    </w:p>
    <w:p w:rsidR="004103F1" w:rsidRDefault="00DF46E0" w:rsidP="00074591">
      <w:pPr>
        <w:tabs>
          <w:tab w:val="left" w:pos="5529"/>
        </w:tabs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5753100" cy="8162925"/>
            <wp:effectExtent l="0" t="0" r="0" b="9525"/>
            <wp:docPr id="6" name="obrázek 6" descr="Park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rk_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3F1" w:rsidSect="00B52AFF">
      <w:pgSz w:w="11906" w:h="16838"/>
      <w:pgMar w:top="1276" w:right="1417" w:bottom="1417" w:left="1417" w:header="708" w:footer="708" w:gutter="0"/>
      <w:cols w:space="708" w:equalWidth="0">
        <w:col w:w="9072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1C2EA2"/>
    <w:multiLevelType w:val="singleLevel"/>
    <w:tmpl w:val="8878F6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2119E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EE178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7C35D2"/>
    <w:multiLevelType w:val="hybridMultilevel"/>
    <w:tmpl w:val="0E88C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54CD5"/>
    <w:multiLevelType w:val="singleLevel"/>
    <w:tmpl w:val="AA201E16"/>
    <w:lvl w:ilvl="0">
      <w:numFmt w:val="bullet"/>
      <w:lvlText w:val="-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7" w15:restartNumberingAfterBreak="0">
    <w:nsid w:val="2BD3079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0AC66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2D850A2"/>
    <w:multiLevelType w:val="hybridMultilevel"/>
    <w:tmpl w:val="4DEA764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F6EF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C0F50BD"/>
    <w:multiLevelType w:val="hybridMultilevel"/>
    <w:tmpl w:val="529EF7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773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A56D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FA5362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E6727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34A7B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48D6B8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F0F0E3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EBB39A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AC55D9"/>
    <w:multiLevelType w:val="hybridMultilevel"/>
    <w:tmpl w:val="4B2AF378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 w15:restartNumberingAfterBreak="0">
    <w:nsid w:val="74F23816"/>
    <w:multiLevelType w:val="singleLevel"/>
    <w:tmpl w:val="27065F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1A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BFF3E27"/>
    <w:multiLevelType w:val="singleLevel"/>
    <w:tmpl w:val="3CDC2C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7E997FD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24"/>
  </w:num>
  <w:num w:numId="4">
    <w:abstractNumId w:val="17"/>
  </w:num>
  <w:num w:numId="5">
    <w:abstractNumId w:val="4"/>
  </w:num>
  <w:num w:numId="6">
    <w:abstractNumId w:val="18"/>
  </w:num>
  <w:num w:numId="7">
    <w:abstractNumId w:val="7"/>
  </w:num>
  <w:num w:numId="8">
    <w:abstractNumId w:val="23"/>
  </w:num>
  <w:num w:numId="9">
    <w:abstractNumId w:val="21"/>
  </w:num>
  <w:num w:numId="10">
    <w:abstractNumId w:val="15"/>
  </w:num>
  <w:num w:numId="11">
    <w:abstractNumId w:val="12"/>
  </w:num>
  <w:num w:numId="12">
    <w:abstractNumId w:val="16"/>
  </w:num>
  <w:num w:numId="13">
    <w:abstractNumId w:val="3"/>
  </w:num>
  <w:num w:numId="14">
    <w:abstractNumId w:val="19"/>
  </w:num>
  <w:num w:numId="15">
    <w:abstractNumId w:val="13"/>
  </w:num>
  <w:num w:numId="16">
    <w:abstractNumId w:val="22"/>
  </w:num>
  <w:num w:numId="17">
    <w:abstractNumId w:val="14"/>
  </w:num>
  <w:num w:numId="18">
    <w:abstractNumId w:val="8"/>
  </w:num>
  <w:num w:numId="19">
    <w:abstractNumId w:val="10"/>
  </w:num>
  <w:num w:numId="20">
    <w:abstractNumId w:val="0"/>
  </w:num>
  <w:num w:numId="21">
    <w:abstractNumId w:val="1"/>
  </w:num>
  <w:num w:numId="22">
    <w:abstractNumId w:val="11"/>
  </w:num>
  <w:num w:numId="23">
    <w:abstractNumId w:val="9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F"/>
    <w:rsid w:val="00074591"/>
    <w:rsid w:val="000777B1"/>
    <w:rsid w:val="00085A8A"/>
    <w:rsid w:val="00143C4E"/>
    <w:rsid w:val="0016178D"/>
    <w:rsid w:val="001C6314"/>
    <w:rsid w:val="001E49D5"/>
    <w:rsid w:val="002118AB"/>
    <w:rsid w:val="00256031"/>
    <w:rsid w:val="002B117D"/>
    <w:rsid w:val="00307859"/>
    <w:rsid w:val="0035414A"/>
    <w:rsid w:val="003A3DB4"/>
    <w:rsid w:val="004103F1"/>
    <w:rsid w:val="00423CC6"/>
    <w:rsid w:val="00424712"/>
    <w:rsid w:val="004B6AAA"/>
    <w:rsid w:val="004D224D"/>
    <w:rsid w:val="00580100"/>
    <w:rsid w:val="005C5AB4"/>
    <w:rsid w:val="00702860"/>
    <w:rsid w:val="007C4E3F"/>
    <w:rsid w:val="007E5633"/>
    <w:rsid w:val="007F3333"/>
    <w:rsid w:val="008B09B3"/>
    <w:rsid w:val="008C46A5"/>
    <w:rsid w:val="008E2E61"/>
    <w:rsid w:val="009B2B4E"/>
    <w:rsid w:val="009F4B3E"/>
    <w:rsid w:val="00A24896"/>
    <w:rsid w:val="00A86323"/>
    <w:rsid w:val="00B27BBD"/>
    <w:rsid w:val="00B52AFF"/>
    <w:rsid w:val="00B7187F"/>
    <w:rsid w:val="00BB24F8"/>
    <w:rsid w:val="00C116B8"/>
    <w:rsid w:val="00C423DD"/>
    <w:rsid w:val="00C63E71"/>
    <w:rsid w:val="00C9617A"/>
    <w:rsid w:val="00CE7EF3"/>
    <w:rsid w:val="00CF38CB"/>
    <w:rsid w:val="00D6169E"/>
    <w:rsid w:val="00D6507C"/>
    <w:rsid w:val="00DC7545"/>
    <w:rsid w:val="00DF46E0"/>
    <w:rsid w:val="00E213E1"/>
    <w:rsid w:val="00E3757F"/>
    <w:rsid w:val="00E52D80"/>
    <w:rsid w:val="00E70FB1"/>
    <w:rsid w:val="00E80751"/>
    <w:rsid w:val="00EF15B6"/>
    <w:rsid w:val="00F13A37"/>
    <w:rsid w:val="00F2166C"/>
    <w:rsid w:val="00F82A80"/>
    <w:rsid w:val="00FB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E239F-2050-49D2-B976-5A64FB12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2">
    <w:name w:val="Body Text 2"/>
    <w:basedOn w:val="Normln"/>
    <w:semiHidden/>
    <w:pPr>
      <w:tabs>
        <w:tab w:val="left" w:pos="5529"/>
      </w:tabs>
      <w:jc w:val="both"/>
    </w:pPr>
    <w:rPr>
      <w:i/>
      <w:sz w:val="24"/>
    </w:rPr>
  </w:style>
  <w:style w:type="paragraph" w:styleId="Zkladntext3">
    <w:name w:val="Body Text 3"/>
    <w:basedOn w:val="Normln"/>
    <w:semiHidden/>
    <w:pPr>
      <w:tabs>
        <w:tab w:val="left" w:pos="3686"/>
        <w:tab w:val="left" w:pos="6521"/>
      </w:tabs>
      <w:spacing w:line="360" w:lineRule="auto"/>
      <w:jc w:val="both"/>
    </w:pPr>
    <w:rPr>
      <w:b/>
      <w:sz w:val="24"/>
    </w:rPr>
  </w:style>
  <w:style w:type="paragraph" w:styleId="Odstavecseseznamem">
    <w:name w:val="List Paragraph"/>
    <w:basedOn w:val="Normln"/>
    <w:uiPriority w:val="34"/>
    <w:qFormat/>
    <w:rsid w:val="0007459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5A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C5AB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semiHidden/>
    <w:unhideWhenUsed/>
    <w:rsid w:val="00A248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1363</Words>
  <Characters>8047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Městský úřad v Rokytnici nad Jizerou</vt:lpstr>
      <vt:lpstr>Městský úřad v Rokytnici nad Jizerou</vt:lpstr>
    </vt:vector>
  </TitlesOfParts>
  <Company>Rokytnice</Company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Rokytnici nad Jizerou</dc:title>
  <dc:subject/>
  <dc:creator>Město Rokytnice</dc:creator>
  <cp:keywords/>
  <cp:lastModifiedBy>Martina Šubrtová</cp:lastModifiedBy>
  <cp:revision>2</cp:revision>
  <cp:lastPrinted>2022-07-25T13:09:00Z</cp:lastPrinted>
  <dcterms:created xsi:type="dcterms:W3CDTF">2024-06-03T12:08:00Z</dcterms:created>
  <dcterms:modified xsi:type="dcterms:W3CDTF">2024-06-03T12:08:00Z</dcterms:modified>
</cp:coreProperties>
</file>