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D94A" w14:textId="77777777" w:rsidR="00BC29BF" w:rsidRPr="00C312F6" w:rsidRDefault="00BC29BF" w:rsidP="00BC29BF">
      <w:pPr>
        <w:jc w:val="center"/>
        <w:rPr>
          <w:rFonts w:ascii="Arial" w:hAnsi="Arial" w:cs="Arial"/>
          <w:b/>
          <w:bCs/>
          <w:sz w:val="32"/>
          <w:szCs w:val="32"/>
        </w:rPr>
      </w:pPr>
      <w:r w:rsidRPr="00C312F6">
        <w:rPr>
          <w:rFonts w:ascii="Arial" w:hAnsi="Arial" w:cs="Arial"/>
          <w:b/>
          <w:bCs/>
          <w:sz w:val="32"/>
          <w:szCs w:val="32"/>
        </w:rPr>
        <w:t>N a ř í z e n í</w:t>
      </w:r>
    </w:p>
    <w:p w14:paraId="6F08D814" w14:textId="77777777" w:rsidR="00BC29BF" w:rsidRDefault="00BC29BF" w:rsidP="00BC29BF">
      <w:pPr>
        <w:jc w:val="center"/>
        <w:rPr>
          <w:rFonts w:ascii="Arial" w:hAnsi="Arial" w:cs="Arial"/>
          <w:sz w:val="22"/>
          <w:szCs w:val="22"/>
        </w:rPr>
      </w:pPr>
    </w:p>
    <w:p w14:paraId="41565C32" w14:textId="30A7F67B" w:rsidR="00BC29BF" w:rsidRDefault="00BC29BF" w:rsidP="00BC29BF">
      <w:pPr>
        <w:jc w:val="center"/>
        <w:rPr>
          <w:rFonts w:ascii="Arial" w:hAnsi="Arial" w:cs="Arial"/>
          <w:sz w:val="24"/>
          <w:szCs w:val="24"/>
        </w:rPr>
      </w:pPr>
      <w:r>
        <w:rPr>
          <w:rFonts w:ascii="Arial" w:hAnsi="Arial" w:cs="Arial"/>
          <w:sz w:val="24"/>
          <w:szCs w:val="24"/>
        </w:rPr>
        <w:t>Rady</w:t>
      </w:r>
      <w:r w:rsidR="00B02E1D">
        <w:rPr>
          <w:rFonts w:ascii="Arial" w:hAnsi="Arial" w:cs="Arial"/>
          <w:sz w:val="24"/>
          <w:szCs w:val="24"/>
        </w:rPr>
        <w:t xml:space="preserve"> mě</w:t>
      </w:r>
      <w:r>
        <w:rPr>
          <w:rFonts w:ascii="Arial" w:hAnsi="Arial" w:cs="Arial"/>
          <w:sz w:val="24"/>
          <w:szCs w:val="24"/>
        </w:rPr>
        <w:t>sta Roudnice nad Labem</w:t>
      </w:r>
    </w:p>
    <w:p w14:paraId="291BB76B" w14:textId="77777777" w:rsidR="00BC29BF" w:rsidRDefault="00BC29BF" w:rsidP="00BC29BF">
      <w:pPr>
        <w:jc w:val="center"/>
        <w:rPr>
          <w:rFonts w:ascii="Arial" w:hAnsi="Arial" w:cs="Arial"/>
          <w:color w:val="FF0000"/>
          <w:sz w:val="24"/>
          <w:szCs w:val="24"/>
        </w:rPr>
      </w:pPr>
    </w:p>
    <w:p w14:paraId="09B9BA70" w14:textId="77777777" w:rsidR="00BC29BF" w:rsidRPr="009D26C1" w:rsidRDefault="00BC29BF" w:rsidP="00BC29BF">
      <w:pPr>
        <w:jc w:val="center"/>
        <w:rPr>
          <w:rFonts w:ascii="Arial" w:hAnsi="Arial" w:cs="Arial"/>
          <w:color w:val="FF0000"/>
          <w:sz w:val="24"/>
          <w:szCs w:val="24"/>
        </w:rPr>
      </w:pPr>
    </w:p>
    <w:p w14:paraId="275841C4" w14:textId="77777777" w:rsidR="00BC29BF" w:rsidRPr="009D26C1" w:rsidRDefault="00BC29BF" w:rsidP="00BC29BF">
      <w:pPr>
        <w:jc w:val="both"/>
        <w:rPr>
          <w:rFonts w:ascii="Arial" w:hAnsi="Arial" w:cs="Arial"/>
          <w:b/>
          <w:bCs/>
          <w:sz w:val="24"/>
          <w:szCs w:val="24"/>
        </w:rPr>
      </w:pPr>
    </w:p>
    <w:p w14:paraId="7FDFB106" w14:textId="02D73A74" w:rsidR="00BC29BF" w:rsidRDefault="00BC29BF" w:rsidP="00BC29BF">
      <w:pPr>
        <w:jc w:val="center"/>
        <w:rPr>
          <w:rFonts w:ascii="Arial" w:hAnsi="Arial" w:cs="Arial"/>
          <w:b/>
          <w:sz w:val="24"/>
          <w:szCs w:val="24"/>
        </w:rPr>
      </w:pPr>
      <w:r w:rsidRPr="009D26C1">
        <w:rPr>
          <w:rFonts w:ascii="Arial" w:hAnsi="Arial" w:cs="Arial"/>
          <w:b/>
          <w:bCs/>
          <w:sz w:val="24"/>
          <w:szCs w:val="24"/>
        </w:rPr>
        <w:t>o záměru zadat zpracování lesních hospodářských osnov na území zařizovací</w:t>
      </w:r>
      <w:r>
        <w:rPr>
          <w:rFonts w:ascii="Arial" w:hAnsi="Arial" w:cs="Arial"/>
          <w:b/>
          <w:bCs/>
          <w:sz w:val="24"/>
          <w:szCs w:val="24"/>
        </w:rPr>
        <w:t xml:space="preserve">ho </w:t>
      </w:r>
      <w:r w:rsidRPr="009D26C1">
        <w:rPr>
          <w:rFonts w:ascii="Arial" w:hAnsi="Arial" w:cs="Arial"/>
          <w:b/>
          <w:bCs/>
          <w:sz w:val="24"/>
          <w:szCs w:val="24"/>
        </w:rPr>
        <w:t>obvod</w:t>
      </w:r>
      <w:r>
        <w:rPr>
          <w:rFonts w:ascii="Arial" w:hAnsi="Arial" w:cs="Arial"/>
          <w:b/>
          <w:bCs/>
          <w:sz w:val="24"/>
          <w:szCs w:val="24"/>
        </w:rPr>
        <w:t>u</w:t>
      </w:r>
      <w:r w:rsidRPr="009D26C1">
        <w:rPr>
          <w:rFonts w:ascii="Arial" w:hAnsi="Arial" w:cs="Arial"/>
          <w:b/>
          <w:bCs/>
          <w:sz w:val="24"/>
          <w:szCs w:val="24"/>
        </w:rPr>
        <w:t xml:space="preserve"> </w:t>
      </w:r>
      <w:r>
        <w:rPr>
          <w:rFonts w:ascii="Arial" w:hAnsi="Arial" w:cs="Arial"/>
          <w:b/>
          <w:sz w:val="24"/>
          <w:szCs w:val="24"/>
        </w:rPr>
        <w:t>407</w:t>
      </w:r>
      <w:r w:rsidR="001B3159">
        <w:rPr>
          <w:rFonts w:ascii="Arial" w:hAnsi="Arial" w:cs="Arial"/>
          <w:b/>
          <w:sz w:val="24"/>
          <w:szCs w:val="24"/>
        </w:rPr>
        <w:t xml:space="preserve"> </w:t>
      </w:r>
      <w:r>
        <w:rPr>
          <w:rFonts w:ascii="Arial" w:hAnsi="Arial" w:cs="Arial"/>
          <w:b/>
          <w:sz w:val="24"/>
          <w:szCs w:val="24"/>
        </w:rPr>
        <w:t>80</w:t>
      </w:r>
      <w:r w:rsidR="00B02E1D">
        <w:rPr>
          <w:rFonts w:ascii="Arial" w:hAnsi="Arial" w:cs="Arial"/>
          <w:b/>
          <w:sz w:val="24"/>
          <w:szCs w:val="24"/>
        </w:rPr>
        <w:t>7</w:t>
      </w:r>
      <w:r>
        <w:rPr>
          <w:rFonts w:ascii="Arial" w:hAnsi="Arial" w:cs="Arial"/>
          <w:b/>
          <w:sz w:val="24"/>
          <w:szCs w:val="24"/>
        </w:rPr>
        <w:t xml:space="preserve"> (LHO Litoměřice – ORP Roudnice nad Labem) v celém správním obvodu obce s rozšířenou působností</w:t>
      </w:r>
    </w:p>
    <w:p w14:paraId="4397358E" w14:textId="77777777" w:rsidR="00BC29BF" w:rsidRPr="00BC29BF" w:rsidRDefault="00BC29BF" w:rsidP="00BC29BF">
      <w:pPr>
        <w:jc w:val="center"/>
        <w:rPr>
          <w:rFonts w:asciiTheme="minorHAnsi" w:hAnsiTheme="minorHAnsi" w:cstheme="minorHAnsi"/>
          <w:b/>
        </w:rPr>
      </w:pPr>
    </w:p>
    <w:p w14:paraId="1AEE6487" w14:textId="77777777" w:rsidR="00BC29BF" w:rsidRPr="00BC29BF" w:rsidRDefault="00BC29BF" w:rsidP="00BC29BF">
      <w:pPr>
        <w:jc w:val="center"/>
        <w:rPr>
          <w:rFonts w:asciiTheme="minorHAnsi" w:hAnsiTheme="minorHAnsi" w:cstheme="minorHAnsi"/>
          <w:bCs/>
        </w:rPr>
      </w:pPr>
    </w:p>
    <w:p w14:paraId="46933DA6" w14:textId="10DCD4AA" w:rsidR="00BC29BF" w:rsidRPr="00BC29BF" w:rsidRDefault="00BC29BF" w:rsidP="00BC29BF">
      <w:pPr>
        <w:jc w:val="both"/>
        <w:rPr>
          <w:rFonts w:asciiTheme="minorHAnsi" w:hAnsiTheme="minorHAnsi" w:cstheme="minorHAnsi"/>
        </w:rPr>
      </w:pPr>
      <w:r w:rsidRPr="00BC29BF">
        <w:rPr>
          <w:rFonts w:asciiTheme="minorHAnsi" w:hAnsiTheme="minorHAnsi" w:cstheme="minorHAnsi"/>
          <w:bCs/>
        </w:rPr>
        <w:t>Rada města Roudnice</w:t>
      </w:r>
      <w:r w:rsidRPr="00BC29BF">
        <w:rPr>
          <w:rFonts w:asciiTheme="minorHAnsi" w:hAnsiTheme="minorHAnsi" w:cstheme="minorHAnsi"/>
          <w:b/>
          <w:bCs/>
        </w:rPr>
        <w:t xml:space="preserve"> </w:t>
      </w:r>
      <w:r w:rsidRPr="00BC29BF">
        <w:rPr>
          <w:rFonts w:asciiTheme="minorHAnsi" w:hAnsiTheme="minorHAnsi" w:cstheme="minorHAnsi"/>
        </w:rPr>
        <w:t xml:space="preserve">nad Labem, se usnesením č. </w:t>
      </w:r>
      <w:r w:rsidR="001B3159">
        <w:rPr>
          <w:rFonts w:asciiTheme="minorHAnsi" w:hAnsiTheme="minorHAnsi" w:cstheme="minorHAnsi"/>
        </w:rPr>
        <w:t>251/2025</w:t>
      </w:r>
      <w:r w:rsidRPr="00BC29BF">
        <w:rPr>
          <w:rFonts w:asciiTheme="minorHAnsi" w:hAnsiTheme="minorHAnsi" w:cstheme="minorHAnsi"/>
        </w:rPr>
        <w:t xml:space="preserve"> ze dne </w:t>
      </w:r>
      <w:r w:rsidR="00D320E6">
        <w:rPr>
          <w:rFonts w:asciiTheme="minorHAnsi" w:hAnsiTheme="minorHAnsi" w:cstheme="minorHAnsi"/>
        </w:rPr>
        <w:t>28. 05. 2025</w:t>
      </w:r>
      <w:r w:rsidRPr="00BC29BF">
        <w:rPr>
          <w:rFonts w:asciiTheme="minorHAnsi" w:hAnsiTheme="minorHAnsi" w:cstheme="minorHAnsi"/>
        </w:rPr>
        <w:t xml:space="preserve"> usnesla vydat v souladu s ust. § 11 odst. 1 a 2 a § 102 odst. 2 písm. d) zákona č. 128/2000 Sb., o obcích (obecní zřízení), ve znění pozdějších předpisů, podle ust. § 25 odst. 1 a 2 a § 48 odst. 2 písm. d) zákona č. 289/1995 Sb., o lesích </w:t>
      </w:r>
      <w:r w:rsidR="00D320E6">
        <w:rPr>
          <w:rFonts w:asciiTheme="minorHAnsi" w:hAnsiTheme="minorHAnsi" w:cstheme="minorHAnsi"/>
        </w:rPr>
        <w:br/>
      </w:r>
      <w:r w:rsidRPr="00BC29BF">
        <w:rPr>
          <w:rFonts w:asciiTheme="minorHAnsi" w:hAnsiTheme="minorHAnsi" w:cstheme="minorHAnsi"/>
        </w:rPr>
        <w:t xml:space="preserve">a o změně a doplnění některých zákonů (lesní zákon), ve znění pozdějších předpisů (dále jen „lesní zákon“) a podle ust. § 13 vyhlášky ministerstva zemědělství ČR č. 84/1996 Sb., o lesním hospodářském plánování, </w:t>
      </w:r>
      <w:r w:rsidR="00A57682">
        <w:rPr>
          <w:rFonts w:asciiTheme="minorHAnsi" w:hAnsiTheme="minorHAnsi" w:cstheme="minorHAnsi"/>
        </w:rPr>
        <w:br/>
      </w:r>
      <w:r w:rsidRPr="00BC29BF">
        <w:rPr>
          <w:rFonts w:asciiTheme="minorHAnsi" w:hAnsiTheme="minorHAnsi" w:cstheme="minorHAnsi"/>
        </w:rPr>
        <w:t xml:space="preserve">ve znění pozdějších předpisů (dále jen „Vyhláška“), toto nařízení rady města, kterým se vyhlašuje záměr zadat zpracování lesních hospodářských osnov: </w:t>
      </w:r>
    </w:p>
    <w:p w14:paraId="19B0E266" w14:textId="77777777" w:rsidR="00BC29BF" w:rsidRPr="00BC29BF" w:rsidRDefault="00BC29BF" w:rsidP="00BC29BF">
      <w:pPr>
        <w:jc w:val="both"/>
        <w:rPr>
          <w:rFonts w:asciiTheme="minorHAnsi" w:hAnsiTheme="minorHAnsi" w:cstheme="minorHAnsi"/>
        </w:rPr>
      </w:pPr>
    </w:p>
    <w:p w14:paraId="31EA1568" w14:textId="77777777" w:rsidR="00BC29BF" w:rsidRPr="00BC29BF" w:rsidRDefault="00BC29BF" w:rsidP="00BC29BF">
      <w:pPr>
        <w:jc w:val="both"/>
        <w:rPr>
          <w:rFonts w:asciiTheme="minorHAnsi" w:hAnsiTheme="minorHAnsi" w:cstheme="minorHAnsi"/>
        </w:rPr>
      </w:pPr>
    </w:p>
    <w:p w14:paraId="7C441304" w14:textId="77777777" w:rsidR="00BC29BF" w:rsidRPr="00BC29BF" w:rsidRDefault="00BC29BF" w:rsidP="00BC29BF">
      <w:pPr>
        <w:jc w:val="center"/>
        <w:rPr>
          <w:rFonts w:asciiTheme="minorHAnsi" w:hAnsiTheme="minorHAnsi" w:cstheme="minorHAnsi"/>
          <w:b/>
        </w:rPr>
      </w:pPr>
      <w:r w:rsidRPr="00BC29BF">
        <w:rPr>
          <w:rFonts w:asciiTheme="minorHAnsi" w:hAnsiTheme="minorHAnsi" w:cstheme="minorHAnsi"/>
          <w:b/>
        </w:rPr>
        <w:t>Článek 1</w:t>
      </w:r>
    </w:p>
    <w:p w14:paraId="5A9A714B" w14:textId="77777777" w:rsidR="00BC29BF" w:rsidRPr="00BC29BF" w:rsidRDefault="00BC29BF" w:rsidP="00BC29BF">
      <w:pPr>
        <w:jc w:val="center"/>
        <w:rPr>
          <w:rFonts w:asciiTheme="minorHAnsi" w:hAnsiTheme="minorHAnsi" w:cstheme="minorHAnsi"/>
          <w:b/>
        </w:rPr>
      </w:pPr>
    </w:p>
    <w:p w14:paraId="71F9395D" w14:textId="77777777" w:rsidR="00BC29BF" w:rsidRPr="00BC29BF" w:rsidRDefault="00BC29BF" w:rsidP="00BC29BF">
      <w:pPr>
        <w:numPr>
          <w:ilvl w:val="0"/>
          <w:numId w:val="1"/>
        </w:numPr>
        <w:spacing w:after="360"/>
        <w:ind w:left="425" w:hanging="357"/>
        <w:jc w:val="both"/>
        <w:rPr>
          <w:rFonts w:asciiTheme="minorHAnsi" w:hAnsiTheme="minorHAnsi" w:cstheme="minorHAnsi"/>
        </w:rPr>
      </w:pPr>
      <w:r w:rsidRPr="00BC29BF">
        <w:rPr>
          <w:rFonts w:asciiTheme="minorHAnsi" w:hAnsiTheme="minorHAnsi" w:cstheme="minorHAnsi"/>
        </w:rPr>
        <w:t>Město Roudnice nad Labem (dále jen „Město“) vyhlašuje záměr zadat zpracování lesní hospodářské osnovy s platností od 01. 01. 2027 do 31. 12. 2036 podle ust. § 25 odst. 1 a 2 lesního zákona a ust. § 13 Vyhlášky. Zpracování lesních hospodářských osnov (dále jen „LHO“) zajišťuje Městský úřad Roudnice nad Labem jako obecní úřad obce s rozšířenou působností vykonávající státní správu lesů.</w:t>
      </w:r>
    </w:p>
    <w:p w14:paraId="011A8CF1" w14:textId="1686FA81" w:rsidR="00BC29BF" w:rsidRDefault="00BC29BF" w:rsidP="00BC29BF">
      <w:pPr>
        <w:numPr>
          <w:ilvl w:val="0"/>
          <w:numId w:val="1"/>
        </w:numPr>
        <w:spacing w:after="360"/>
        <w:ind w:left="425" w:hanging="357"/>
        <w:jc w:val="both"/>
        <w:rPr>
          <w:rFonts w:asciiTheme="minorHAnsi" w:hAnsiTheme="minorHAnsi" w:cstheme="minorHAnsi"/>
        </w:rPr>
      </w:pPr>
      <w:r w:rsidRPr="00BC29BF">
        <w:rPr>
          <w:rFonts w:asciiTheme="minorHAnsi" w:hAnsiTheme="minorHAnsi" w:cstheme="minorHAnsi"/>
        </w:rPr>
        <w:t xml:space="preserve">Lesní hospodářské osnovy budou vypracovány </w:t>
      </w:r>
      <w:r w:rsidR="00030162">
        <w:rPr>
          <w:rFonts w:asciiTheme="minorHAnsi" w:hAnsiTheme="minorHAnsi" w:cstheme="minorHAnsi"/>
        </w:rPr>
        <w:t xml:space="preserve">pro všechna katastrální území </w:t>
      </w:r>
      <w:r w:rsidRPr="00BC29BF">
        <w:rPr>
          <w:rFonts w:asciiTheme="minorHAnsi" w:hAnsiTheme="minorHAnsi" w:cstheme="minorHAnsi"/>
        </w:rPr>
        <w:t>v zařizovacím obvodu 407 807 (LHO Litoměřice –</w:t>
      </w:r>
      <w:r w:rsidR="00D320E6" w:rsidRPr="00BC29BF">
        <w:rPr>
          <w:rFonts w:asciiTheme="minorHAnsi" w:hAnsiTheme="minorHAnsi" w:cstheme="minorHAnsi"/>
        </w:rPr>
        <w:t>–</w:t>
      </w:r>
      <w:r w:rsidRPr="00BC29BF">
        <w:rPr>
          <w:rFonts w:asciiTheme="minorHAnsi" w:hAnsiTheme="minorHAnsi" w:cstheme="minorHAnsi"/>
        </w:rPr>
        <w:t xml:space="preserve"> ORP Roudnice nad Labem), který tvoří </w:t>
      </w:r>
      <w:r w:rsidR="00A57682">
        <w:rPr>
          <w:rFonts w:asciiTheme="minorHAnsi" w:hAnsiTheme="minorHAnsi" w:cstheme="minorHAnsi"/>
        </w:rPr>
        <w:t>správní obvod obce s rozšířenou působností Roudnice nad Labem</w:t>
      </w:r>
      <w:r w:rsidRPr="00BC29BF">
        <w:rPr>
          <w:rFonts w:asciiTheme="minorHAnsi" w:hAnsiTheme="minorHAnsi" w:cstheme="minorHAnsi"/>
        </w:rPr>
        <w:t>.</w:t>
      </w:r>
    </w:p>
    <w:p w14:paraId="24910977" w14:textId="3F1E9948" w:rsidR="00A57682" w:rsidRPr="00BC29BF" w:rsidRDefault="00A57682" w:rsidP="00BC29BF">
      <w:pPr>
        <w:numPr>
          <w:ilvl w:val="0"/>
          <w:numId w:val="1"/>
        </w:numPr>
        <w:spacing w:after="360"/>
        <w:ind w:left="425" w:hanging="357"/>
        <w:jc w:val="both"/>
        <w:rPr>
          <w:rFonts w:asciiTheme="minorHAnsi" w:hAnsiTheme="minorHAnsi" w:cstheme="minorHAnsi"/>
        </w:rPr>
      </w:pPr>
      <w:r w:rsidRPr="00A57682">
        <w:rPr>
          <w:rFonts w:asciiTheme="minorHAnsi" w:hAnsiTheme="minorHAnsi" w:cstheme="minorHAnsi"/>
        </w:rPr>
        <w:t xml:space="preserve">Správní obvod obce s rozšířenou působností Roudnice nad Labem je vymezen územím obcí Bechlín, Brzánky, Bříza, Budyně nad Ohří, Ctiněves, Černěves, Černouček, Dobříň, Doksany, Dušníky, Horní Beřkovice, Hrobce, Chodouny, Kleneč, Kostomlaty pod Řípem, Krabčice, Kyškovice, Libkovice </w:t>
      </w:r>
      <w:r>
        <w:rPr>
          <w:rFonts w:asciiTheme="minorHAnsi" w:hAnsiTheme="minorHAnsi" w:cstheme="minorHAnsi"/>
        </w:rPr>
        <w:br/>
      </w:r>
      <w:r w:rsidRPr="00A57682">
        <w:rPr>
          <w:rFonts w:asciiTheme="minorHAnsi" w:hAnsiTheme="minorHAnsi" w:cstheme="minorHAnsi"/>
        </w:rPr>
        <w:t>pod Řípem, Libotenice, Martiněves, Mnetěš, Mšené-lázně, Nové Dvory, Přestavlky, Račiněves, Roudnice nad Labem, Straškov – Vodochody, Vědomice, Vražkov, Vrbice, Záluží, Žabovřesky nad Ohří a Židovice.</w:t>
      </w:r>
    </w:p>
    <w:p w14:paraId="729D993E" w14:textId="47B0C666" w:rsidR="00BC29BF" w:rsidRPr="00BC29BF" w:rsidRDefault="00BC29BF" w:rsidP="00BC29BF">
      <w:pPr>
        <w:numPr>
          <w:ilvl w:val="0"/>
          <w:numId w:val="1"/>
        </w:numPr>
        <w:spacing w:after="360"/>
        <w:ind w:left="425" w:hanging="357"/>
        <w:jc w:val="both"/>
        <w:rPr>
          <w:rFonts w:asciiTheme="minorHAnsi" w:hAnsiTheme="minorHAnsi" w:cstheme="minorHAnsi"/>
        </w:rPr>
      </w:pPr>
      <w:r w:rsidRPr="00BC29BF">
        <w:rPr>
          <w:rFonts w:asciiTheme="minorHAnsi" w:hAnsiTheme="minorHAnsi" w:cstheme="minorHAnsi"/>
        </w:rPr>
        <w:t>LHO jsou určeny pro zjištění stavu lesa a pro výkon státní správy lesů a budou vypracovány bezplatně pro všechny právnické a fyzické osoby, které jsou vlastníky lesů o výměře do 50 ha, s výjimkou těch, kte</w:t>
      </w:r>
      <w:r w:rsidR="00D83930">
        <w:rPr>
          <w:rFonts w:asciiTheme="minorHAnsi" w:hAnsiTheme="minorHAnsi" w:cstheme="minorHAnsi"/>
        </w:rPr>
        <w:t>ré</w:t>
      </w:r>
      <w:r w:rsidRPr="00BC29BF">
        <w:rPr>
          <w:rFonts w:asciiTheme="minorHAnsi" w:hAnsiTheme="minorHAnsi" w:cstheme="minorHAnsi"/>
        </w:rPr>
        <w:t xml:space="preserve"> si podle ustanovení § 24 odst. 3 lesního zákona zadal</w:t>
      </w:r>
      <w:r w:rsidR="00D83930">
        <w:rPr>
          <w:rFonts w:asciiTheme="minorHAnsi" w:hAnsiTheme="minorHAnsi" w:cstheme="minorHAnsi"/>
        </w:rPr>
        <w:t>y</w:t>
      </w:r>
      <w:r w:rsidRPr="00BC29BF">
        <w:rPr>
          <w:rFonts w:asciiTheme="minorHAnsi" w:hAnsiTheme="minorHAnsi" w:cstheme="minorHAnsi"/>
        </w:rPr>
        <w:t xml:space="preserve"> zpracování lesního hospodářského plánu.                       </w:t>
      </w:r>
    </w:p>
    <w:p w14:paraId="5407883B" w14:textId="77777777" w:rsidR="00D320E6" w:rsidRDefault="00D320E6" w:rsidP="00BC29BF">
      <w:pPr>
        <w:jc w:val="center"/>
        <w:rPr>
          <w:rFonts w:asciiTheme="minorHAnsi" w:hAnsiTheme="minorHAnsi" w:cstheme="minorHAnsi"/>
          <w:b/>
        </w:rPr>
      </w:pPr>
    </w:p>
    <w:p w14:paraId="3EFB6AC6" w14:textId="52139352" w:rsidR="00BC29BF" w:rsidRPr="00BC29BF" w:rsidRDefault="00BC29BF" w:rsidP="00BC29BF">
      <w:pPr>
        <w:jc w:val="center"/>
        <w:rPr>
          <w:rFonts w:asciiTheme="minorHAnsi" w:hAnsiTheme="minorHAnsi" w:cstheme="minorHAnsi"/>
          <w:b/>
        </w:rPr>
      </w:pPr>
      <w:r w:rsidRPr="00BC29BF">
        <w:rPr>
          <w:rFonts w:asciiTheme="minorHAnsi" w:hAnsiTheme="minorHAnsi" w:cstheme="minorHAnsi"/>
          <w:b/>
        </w:rPr>
        <w:t>Článek 2</w:t>
      </w:r>
    </w:p>
    <w:p w14:paraId="4E3C0B4A" w14:textId="77777777" w:rsidR="00BC29BF" w:rsidRPr="00BC29BF" w:rsidRDefault="00BC29BF" w:rsidP="00BC29BF">
      <w:pPr>
        <w:jc w:val="center"/>
        <w:rPr>
          <w:rFonts w:asciiTheme="minorHAnsi" w:hAnsiTheme="minorHAnsi" w:cstheme="minorHAnsi"/>
          <w:b/>
        </w:rPr>
      </w:pPr>
    </w:p>
    <w:p w14:paraId="7089FC28" w14:textId="7CF6B1B6" w:rsidR="00BC29BF" w:rsidRPr="00BC29BF" w:rsidRDefault="00BC29BF" w:rsidP="00BC29BF">
      <w:pPr>
        <w:numPr>
          <w:ilvl w:val="0"/>
          <w:numId w:val="2"/>
        </w:numPr>
        <w:spacing w:after="360"/>
        <w:ind w:left="426"/>
        <w:jc w:val="both"/>
        <w:rPr>
          <w:rFonts w:asciiTheme="minorHAnsi" w:hAnsiTheme="minorHAnsi" w:cstheme="minorHAnsi"/>
        </w:rPr>
      </w:pPr>
      <w:r w:rsidRPr="00BC29BF">
        <w:rPr>
          <w:rFonts w:asciiTheme="minorHAnsi" w:hAnsiTheme="minorHAnsi" w:cstheme="minorHAnsi"/>
        </w:rPr>
        <w:t>Vlastníci lesů o výměře menší než 50 ha v uvedeném zařizovacím obvodu, vymezen</w:t>
      </w:r>
      <w:r w:rsidR="00DC5D2C">
        <w:rPr>
          <w:rFonts w:asciiTheme="minorHAnsi" w:hAnsiTheme="minorHAnsi" w:cstheme="minorHAnsi"/>
        </w:rPr>
        <w:t>é</w:t>
      </w:r>
      <w:r w:rsidRPr="00BC29BF">
        <w:rPr>
          <w:rFonts w:asciiTheme="minorHAnsi" w:hAnsiTheme="minorHAnsi" w:cstheme="minorHAnsi"/>
        </w:rPr>
        <w:t>m v </w:t>
      </w:r>
      <w:r w:rsidR="00EB5B74">
        <w:rPr>
          <w:rFonts w:asciiTheme="minorHAnsi" w:hAnsiTheme="minorHAnsi" w:cstheme="minorHAnsi"/>
        </w:rPr>
        <w:t>Č</w:t>
      </w:r>
      <w:r w:rsidRPr="00BC29BF">
        <w:rPr>
          <w:rFonts w:asciiTheme="minorHAnsi" w:hAnsiTheme="minorHAnsi" w:cstheme="minorHAnsi"/>
        </w:rPr>
        <w:t xml:space="preserve">lánku 1 </w:t>
      </w:r>
      <w:r w:rsidR="001B3159">
        <w:rPr>
          <w:rFonts w:asciiTheme="minorHAnsi" w:hAnsiTheme="minorHAnsi" w:cstheme="minorHAnsi"/>
        </w:rPr>
        <w:br/>
      </w:r>
      <w:r w:rsidRPr="00BC29BF">
        <w:rPr>
          <w:rFonts w:asciiTheme="minorHAnsi" w:hAnsiTheme="minorHAnsi" w:cstheme="minorHAnsi"/>
        </w:rPr>
        <w:t>odst. 3</w:t>
      </w:r>
      <w:r w:rsidR="00EB5B74">
        <w:rPr>
          <w:rFonts w:asciiTheme="minorHAnsi" w:hAnsiTheme="minorHAnsi" w:cstheme="minorHAnsi"/>
        </w:rPr>
        <w:t>,</w:t>
      </w:r>
      <w:r w:rsidRPr="00BC29BF">
        <w:rPr>
          <w:rFonts w:asciiTheme="minorHAnsi" w:hAnsiTheme="minorHAnsi" w:cstheme="minorHAnsi"/>
        </w:rPr>
        <w:t xml:space="preserve"> mají právo u </w:t>
      </w:r>
      <w:r w:rsidR="00E94094">
        <w:rPr>
          <w:rFonts w:asciiTheme="minorHAnsi" w:hAnsiTheme="minorHAnsi" w:cstheme="minorHAnsi"/>
        </w:rPr>
        <w:t>O</w:t>
      </w:r>
      <w:r w:rsidRPr="00BC29BF">
        <w:rPr>
          <w:rFonts w:asciiTheme="minorHAnsi" w:hAnsiTheme="minorHAnsi" w:cstheme="minorHAnsi"/>
        </w:rPr>
        <w:t xml:space="preserve">dboru životního prostředí Městského úřadu Roudnice nad Labem, Karlovo </w:t>
      </w:r>
      <w:r w:rsidR="001B3159">
        <w:rPr>
          <w:rFonts w:asciiTheme="minorHAnsi" w:hAnsiTheme="minorHAnsi" w:cstheme="minorHAnsi"/>
        </w:rPr>
        <w:br/>
      </w:r>
      <w:r w:rsidRPr="00BC29BF">
        <w:rPr>
          <w:rFonts w:asciiTheme="minorHAnsi" w:hAnsiTheme="minorHAnsi" w:cstheme="minorHAnsi"/>
        </w:rPr>
        <w:t xml:space="preserve">náměstí 23, 413 01 Roudnice nad Labem, písemně, popř. ústně do protokolu uplatnit své připomínky </w:t>
      </w:r>
      <w:r w:rsidR="001B3159">
        <w:rPr>
          <w:rFonts w:asciiTheme="minorHAnsi" w:hAnsiTheme="minorHAnsi" w:cstheme="minorHAnsi"/>
        </w:rPr>
        <w:br/>
      </w:r>
      <w:r w:rsidRPr="00BC29BF">
        <w:rPr>
          <w:rFonts w:asciiTheme="minorHAnsi" w:hAnsiTheme="minorHAnsi" w:cstheme="minorHAnsi"/>
        </w:rPr>
        <w:t>a požadavky na zpracování lesních hospodářských osnov, včetně záměru hospodářských opatření. Tyto připomínky a požadavky může na základě zmocnění vlastník</w:t>
      </w:r>
      <w:r w:rsidR="00E94094">
        <w:rPr>
          <w:rFonts w:asciiTheme="minorHAnsi" w:hAnsiTheme="minorHAnsi" w:cstheme="minorHAnsi"/>
        </w:rPr>
        <w:t>em</w:t>
      </w:r>
      <w:r w:rsidRPr="00BC29BF">
        <w:rPr>
          <w:rFonts w:asciiTheme="minorHAnsi" w:hAnsiTheme="minorHAnsi" w:cstheme="minorHAnsi"/>
        </w:rPr>
        <w:t xml:space="preserve"> lesa podat jeho odborný lesní hospodář.</w:t>
      </w:r>
    </w:p>
    <w:p w14:paraId="789B8868" w14:textId="77777777" w:rsidR="00BC29BF" w:rsidRPr="00BC29BF" w:rsidRDefault="00BC29BF" w:rsidP="00BC29BF">
      <w:pPr>
        <w:numPr>
          <w:ilvl w:val="0"/>
          <w:numId w:val="2"/>
        </w:numPr>
        <w:spacing w:after="360"/>
        <w:ind w:left="426"/>
        <w:jc w:val="both"/>
        <w:rPr>
          <w:rFonts w:asciiTheme="minorHAnsi" w:hAnsiTheme="minorHAnsi" w:cstheme="minorHAnsi"/>
        </w:rPr>
      </w:pPr>
      <w:r w:rsidRPr="00BC29BF">
        <w:rPr>
          <w:rFonts w:asciiTheme="minorHAnsi" w:hAnsiTheme="minorHAnsi" w:cstheme="minorHAnsi"/>
        </w:rPr>
        <w:t>Připomínky a požadavky na zpracování lesních hospodářských osnov mohou uplatnit také další právnické a fyzické osoby, jejichž práva, právem chráněné zájmy nebo povinnosti mohou být dotčeny, a orgány státní správy.</w:t>
      </w:r>
    </w:p>
    <w:p w14:paraId="01CD03FB" w14:textId="77777777" w:rsidR="00BC29BF" w:rsidRPr="00BC29BF" w:rsidRDefault="00BC29BF" w:rsidP="00BC29BF">
      <w:pPr>
        <w:numPr>
          <w:ilvl w:val="0"/>
          <w:numId w:val="2"/>
        </w:numPr>
        <w:spacing w:after="360"/>
        <w:ind w:left="426"/>
        <w:jc w:val="both"/>
        <w:rPr>
          <w:rFonts w:asciiTheme="minorHAnsi" w:hAnsiTheme="minorHAnsi" w:cstheme="minorHAnsi"/>
        </w:rPr>
      </w:pPr>
      <w:r w:rsidRPr="00BC29BF">
        <w:rPr>
          <w:rFonts w:asciiTheme="minorHAnsi" w:hAnsiTheme="minorHAnsi" w:cstheme="minorHAnsi"/>
        </w:rPr>
        <w:lastRenderedPageBreak/>
        <w:t>Termín pro oznámení připomínek a požadavků se stanoví do 31. 12. 2025.</w:t>
      </w:r>
    </w:p>
    <w:p w14:paraId="311E73F3" w14:textId="77777777" w:rsidR="00BC29BF" w:rsidRPr="00BC29BF" w:rsidRDefault="00BC29BF" w:rsidP="00BC29BF">
      <w:pPr>
        <w:numPr>
          <w:ilvl w:val="0"/>
          <w:numId w:val="2"/>
        </w:numPr>
        <w:spacing w:after="360"/>
        <w:ind w:left="426"/>
        <w:jc w:val="both"/>
        <w:rPr>
          <w:rFonts w:asciiTheme="minorHAnsi" w:hAnsiTheme="minorHAnsi" w:cstheme="minorHAnsi"/>
        </w:rPr>
      </w:pPr>
      <w:r w:rsidRPr="00BC29BF">
        <w:rPr>
          <w:rFonts w:asciiTheme="minorHAnsi" w:hAnsiTheme="minorHAnsi" w:cstheme="minorHAnsi"/>
        </w:rPr>
        <w:t>V uvedeném termínu oznámí vlastníci lesů případně též skutečnost, že pro své lesy zadali zpracování lesního hospodářského plánu.</w:t>
      </w:r>
    </w:p>
    <w:p w14:paraId="7852FADB" w14:textId="77777777" w:rsidR="00BC29BF" w:rsidRPr="00BC29BF" w:rsidRDefault="00BC29BF" w:rsidP="00BC29BF">
      <w:pPr>
        <w:jc w:val="both"/>
        <w:rPr>
          <w:rFonts w:asciiTheme="minorHAnsi" w:hAnsiTheme="minorHAnsi" w:cstheme="minorHAnsi"/>
        </w:rPr>
      </w:pPr>
    </w:p>
    <w:p w14:paraId="2B6B05C9" w14:textId="77777777" w:rsidR="00D320E6" w:rsidRDefault="00D320E6" w:rsidP="00BC29BF">
      <w:pPr>
        <w:jc w:val="center"/>
        <w:rPr>
          <w:rFonts w:asciiTheme="minorHAnsi" w:hAnsiTheme="minorHAnsi" w:cstheme="minorHAnsi"/>
          <w:b/>
        </w:rPr>
      </w:pPr>
    </w:p>
    <w:p w14:paraId="226EA2A4" w14:textId="4002184D" w:rsidR="00BC29BF" w:rsidRPr="00BC29BF" w:rsidRDefault="00BC29BF" w:rsidP="00BC29BF">
      <w:pPr>
        <w:jc w:val="center"/>
        <w:rPr>
          <w:rFonts w:asciiTheme="minorHAnsi" w:hAnsiTheme="minorHAnsi" w:cstheme="minorHAnsi"/>
          <w:b/>
        </w:rPr>
      </w:pPr>
      <w:r w:rsidRPr="00BC29BF">
        <w:rPr>
          <w:rFonts w:asciiTheme="minorHAnsi" w:hAnsiTheme="minorHAnsi" w:cstheme="minorHAnsi"/>
          <w:b/>
        </w:rPr>
        <w:t>Článek 3</w:t>
      </w:r>
    </w:p>
    <w:p w14:paraId="09622375" w14:textId="77777777" w:rsidR="00BC29BF" w:rsidRPr="00BC29BF" w:rsidRDefault="00BC29BF" w:rsidP="00BC29BF">
      <w:pPr>
        <w:jc w:val="center"/>
        <w:rPr>
          <w:rFonts w:asciiTheme="minorHAnsi" w:hAnsiTheme="minorHAnsi" w:cstheme="minorHAnsi"/>
          <w:b/>
        </w:rPr>
      </w:pPr>
    </w:p>
    <w:p w14:paraId="14F6E39F" w14:textId="0FCB465E" w:rsidR="00BC29BF" w:rsidRPr="00BC29BF" w:rsidRDefault="00BC29BF" w:rsidP="00BC29BF">
      <w:pPr>
        <w:numPr>
          <w:ilvl w:val="0"/>
          <w:numId w:val="3"/>
        </w:numPr>
        <w:spacing w:after="360"/>
        <w:ind w:left="426"/>
        <w:jc w:val="both"/>
        <w:rPr>
          <w:rFonts w:asciiTheme="minorHAnsi" w:hAnsiTheme="minorHAnsi" w:cstheme="minorHAnsi"/>
        </w:rPr>
      </w:pPr>
      <w:r w:rsidRPr="00BC29BF">
        <w:rPr>
          <w:rFonts w:asciiTheme="minorHAnsi" w:hAnsiTheme="minorHAnsi" w:cstheme="minorHAnsi"/>
        </w:rPr>
        <w:t xml:space="preserve">Vlastník lesa, pro kterého byla zpracována lesní hospodářská osnova, ji obdrží bezplatně na vyžádání </w:t>
      </w:r>
      <w:r w:rsidR="00F966EA">
        <w:rPr>
          <w:rFonts w:asciiTheme="minorHAnsi" w:hAnsiTheme="minorHAnsi" w:cstheme="minorHAnsi"/>
        </w:rPr>
        <w:br/>
      </w:r>
      <w:r w:rsidRPr="00BC29BF">
        <w:rPr>
          <w:rFonts w:asciiTheme="minorHAnsi" w:hAnsiTheme="minorHAnsi" w:cstheme="minorHAnsi"/>
        </w:rPr>
        <w:t xml:space="preserve">u orgánu státní správy lesů, tj. </w:t>
      </w:r>
      <w:r w:rsidR="00F11AB8">
        <w:rPr>
          <w:rFonts w:asciiTheme="minorHAnsi" w:hAnsiTheme="minorHAnsi" w:cstheme="minorHAnsi"/>
        </w:rPr>
        <w:t>O</w:t>
      </w:r>
      <w:r w:rsidRPr="00BC29BF">
        <w:rPr>
          <w:rFonts w:asciiTheme="minorHAnsi" w:hAnsiTheme="minorHAnsi" w:cstheme="minorHAnsi"/>
        </w:rPr>
        <w:t xml:space="preserve">dboru životního prostředí Městského úřadu Roudnice nad Labem, </w:t>
      </w:r>
      <w:r w:rsidR="00F966EA">
        <w:rPr>
          <w:rFonts w:asciiTheme="minorHAnsi" w:hAnsiTheme="minorHAnsi" w:cstheme="minorHAnsi"/>
        </w:rPr>
        <w:br/>
      </w:r>
      <w:r w:rsidRPr="00BC29BF">
        <w:rPr>
          <w:rFonts w:asciiTheme="minorHAnsi" w:hAnsiTheme="minorHAnsi" w:cstheme="minorHAnsi"/>
        </w:rPr>
        <w:t>a to kdykoliv po jejím zpracování.</w:t>
      </w:r>
      <w:r w:rsidR="001D2165">
        <w:rPr>
          <w:rFonts w:asciiTheme="minorHAnsi" w:hAnsiTheme="minorHAnsi" w:cstheme="minorHAnsi"/>
        </w:rPr>
        <w:t xml:space="preserve"> Mo</w:t>
      </w:r>
      <w:r w:rsidR="00A25C4B">
        <w:rPr>
          <w:rFonts w:asciiTheme="minorHAnsi" w:hAnsiTheme="minorHAnsi" w:cstheme="minorHAnsi"/>
        </w:rPr>
        <w:t xml:space="preserve">žnost převzetí osnovy bude oznámena </w:t>
      </w:r>
      <w:r w:rsidR="00CE50CB">
        <w:rPr>
          <w:rFonts w:asciiTheme="minorHAnsi" w:hAnsiTheme="minorHAnsi" w:cstheme="minorHAnsi"/>
        </w:rPr>
        <w:t xml:space="preserve">veřejnou vyhláškou na </w:t>
      </w:r>
      <w:r w:rsidR="000772F3">
        <w:rPr>
          <w:rFonts w:asciiTheme="minorHAnsi" w:hAnsiTheme="minorHAnsi" w:cstheme="minorHAnsi"/>
        </w:rPr>
        <w:t xml:space="preserve">úřední desce Městského úřadu </w:t>
      </w:r>
      <w:r w:rsidR="00201DC4">
        <w:rPr>
          <w:rFonts w:asciiTheme="minorHAnsi" w:hAnsiTheme="minorHAnsi" w:cstheme="minorHAnsi"/>
        </w:rPr>
        <w:t xml:space="preserve">Roudnice </w:t>
      </w:r>
      <w:r w:rsidR="002429D9">
        <w:rPr>
          <w:rFonts w:asciiTheme="minorHAnsi" w:hAnsiTheme="minorHAnsi" w:cstheme="minorHAnsi"/>
        </w:rPr>
        <w:t>nad Labem</w:t>
      </w:r>
      <w:r w:rsidR="00201DC4">
        <w:rPr>
          <w:rFonts w:asciiTheme="minorHAnsi" w:hAnsiTheme="minorHAnsi" w:cstheme="minorHAnsi"/>
        </w:rPr>
        <w:t>.</w:t>
      </w:r>
    </w:p>
    <w:p w14:paraId="7EFED75C" w14:textId="77777777" w:rsidR="00BC29BF" w:rsidRPr="00BC29BF" w:rsidRDefault="00BC29BF" w:rsidP="00BC29BF">
      <w:pPr>
        <w:jc w:val="both"/>
        <w:rPr>
          <w:rFonts w:asciiTheme="minorHAnsi" w:hAnsiTheme="minorHAnsi" w:cstheme="minorHAnsi"/>
          <w:b/>
        </w:rPr>
      </w:pPr>
    </w:p>
    <w:p w14:paraId="2BC85755" w14:textId="77777777" w:rsidR="00D320E6" w:rsidRDefault="00D320E6" w:rsidP="00BC29BF">
      <w:pPr>
        <w:jc w:val="center"/>
        <w:rPr>
          <w:rFonts w:asciiTheme="minorHAnsi" w:hAnsiTheme="minorHAnsi" w:cstheme="minorHAnsi"/>
          <w:b/>
        </w:rPr>
      </w:pPr>
    </w:p>
    <w:p w14:paraId="1198D8F0" w14:textId="43C9B242" w:rsidR="00BC29BF" w:rsidRPr="00BC29BF" w:rsidRDefault="00BC29BF" w:rsidP="00BC29BF">
      <w:pPr>
        <w:jc w:val="center"/>
        <w:rPr>
          <w:rFonts w:asciiTheme="minorHAnsi" w:hAnsiTheme="minorHAnsi" w:cstheme="minorHAnsi"/>
          <w:b/>
        </w:rPr>
      </w:pPr>
      <w:r w:rsidRPr="00BC29BF">
        <w:rPr>
          <w:rFonts w:asciiTheme="minorHAnsi" w:hAnsiTheme="minorHAnsi" w:cstheme="minorHAnsi"/>
          <w:b/>
        </w:rPr>
        <w:t>Článek 4</w:t>
      </w:r>
    </w:p>
    <w:p w14:paraId="2FC7340C" w14:textId="77777777" w:rsidR="00BC29BF" w:rsidRPr="00BC29BF" w:rsidRDefault="00BC29BF" w:rsidP="00BC29BF">
      <w:pPr>
        <w:jc w:val="center"/>
        <w:rPr>
          <w:rFonts w:asciiTheme="minorHAnsi" w:hAnsiTheme="minorHAnsi" w:cstheme="minorHAnsi"/>
          <w:b/>
        </w:rPr>
      </w:pPr>
    </w:p>
    <w:p w14:paraId="0824876E" w14:textId="7FE619BE" w:rsidR="00BC29BF" w:rsidRPr="00BC29BF" w:rsidRDefault="00BC29BF" w:rsidP="00BC29BF">
      <w:pPr>
        <w:numPr>
          <w:ilvl w:val="0"/>
          <w:numId w:val="4"/>
        </w:numPr>
        <w:spacing w:after="360"/>
        <w:ind w:left="426"/>
        <w:jc w:val="both"/>
        <w:rPr>
          <w:rFonts w:asciiTheme="minorHAnsi" w:hAnsiTheme="minorHAnsi" w:cstheme="minorHAnsi"/>
        </w:rPr>
      </w:pPr>
      <w:r w:rsidRPr="00BC29BF">
        <w:rPr>
          <w:rFonts w:asciiTheme="minorHAnsi" w:hAnsiTheme="minorHAnsi" w:cstheme="minorHAnsi"/>
        </w:rPr>
        <w:t>Ob</w:t>
      </w:r>
      <w:r w:rsidR="00FB5C5A">
        <w:rPr>
          <w:rFonts w:asciiTheme="minorHAnsi" w:hAnsiTheme="minorHAnsi" w:cstheme="minorHAnsi"/>
        </w:rPr>
        <w:t>ecní úřady obcí</w:t>
      </w:r>
      <w:r w:rsidRPr="00BC29BF">
        <w:rPr>
          <w:rFonts w:asciiTheme="minorHAnsi" w:hAnsiTheme="minorHAnsi" w:cstheme="minorHAnsi"/>
        </w:rPr>
        <w:t xml:space="preserve"> v zařizovacím obvodu zveřejní na svých úředních deskách oznámení o vyhlášení tohoto nařízení ve Sbírce právních předpisů územních samosprávných celků a některých správních úřadů po dobu alespoň 15 dnů.</w:t>
      </w:r>
    </w:p>
    <w:p w14:paraId="7C6C3CFB" w14:textId="77777777" w:rsidR="00BC29BF" w:rsidRPr="00BC29BF" w:rsidRDefault="00BC29BF" w:rsidP="00BC29BF">
      <w:pPr>
        <w:jc w:val="center"/>
        <w:rPr>
          <w:rFonts w:asciiTheme="minorHAnsi" w:hAnsiTheme="minorHAnsi" w:cstheme="minorHAnsi"/>
          <w:b/>
        </w:rPr>
      </w:pPr>
    </w:p>
    <w:p w14:paraId="703F5D06" w14:textId="77777777" w:rsidR="00D320E6" w:rsidRDefault="00D320E6" w:rsidP="00BC29BF">
      <w:pPr>
        <w:jc w:val="center"/>
        <w:rPr>
          <w:rFonts w:asciiTheme="minorHAnsi" w:hAnsiTheme="minorHAnsi" w:cstheme="minorHAnsi"/>
          <w:b/>
        </w:rPr>
      </w:pPr>
    </w:p>
    <w:p w14:paraId="5F6C67F6" w14:textId="3FCB2B0D" w:rsidR="00BC29BF" w:rsidRPr="00BC29BF" w:rsidRDefault="00BC29BF" w:rsidP="00BC29BF">
      <w:pPr>
        <w:jc w:val="center"/>
        <w:rPr>
          <w:rFonts w:asciiTheme="minorHAnsi" w:hAnsiTheme="minorHAnsi" w:cstheme="minorHAnsi"/>
          <w:b/>
        </w:rPr>
      </w:pPr>
      <w:r w:rsidRPr="00BC29BF">
        <w:rPr>
          <w:rFonts w:asciiTheme="minorHAnsi" w:hAnsiTheme="minorHAnsi" w:cstheme="minorHAnsi"/>
          <w:b/>
        </w:rPr>
        <w:t>Článek 5</w:t>
      </w:r>
    </w:p>
    <w:p w14:paraId="5CDD2F18" w14:textId="77777777" w:rsidR="00BC29BF" w:rsidRPr="00BC29BF" w:rsidRDefault="00BC29BF" w:rsidP="00BC29BF">
      <w:pPr>
        <w:jc w:val="center"/>
        <w:rPr>
          <w:rFonts w:asciiTheme="minorHAnsi" w:hAnsiTheme="minorHAnsi" w:cstheme="minorHAnsi"/>
          <w:b/>
        </w:rPr>
      </w:pPr>
    </w:p>
    <w:p w14:paraId="2C6486AF" w14:textId="7A0BF581" w:rsidR="00BC29BF" w:rsidRPr="00540389" w:rsidRDefault="00540389" w:rsidP="00BC29BF">
      <w:pPr>
        <w:jc w:val="both"/>
        <w:rPr>
          <w:rFonts w:asciiTheme="minorHAnsi" w:hAnsiTheme="minorHAnsi" w:cstheme="minorHAnsi"/>
        </w:rPr>
      </w:pPr>
      <w:r w:rsidRPr="00540389">
        <w:rPr>
          <w:rFonts w:asciiTheme="minorHAnsi" w:hAnsiTheme="minorHAnsi" w:cstheme="minorHAnsi"/>
          <w:bCs/>
        </w:rPr>
        <w:t>Toto nařízení nabývá účinnosti počátkem patnáctého dne následujícího po dni jeho vyhlášení ve Sbírce právních předpisů územních samosprávných celků a některých správních úřadů.</w:t>
      </w:r>
    </w:p>
    <w:p w14:paraId="278FAEAF" w14:textId="77777777" w:rsidR="00BC29BF" w:rsidRPr="00BC29BF" w:rsidRDefault="00BC29BF" w:rsidP="00BC29BF">
      <w:pPr>
        <w:ind w:left="750"/>
        <w:jc w:val="both"/>
        <w:rPr>
          <w:rFonts w:asciiTheme="minorHAnsi" w:hAnsiTheme="minorHAnsi" w:cstheme="minorHAnsi"/>
        </w:rPr>
      </w:pPr>
    </w:p>
    <w:p w14:paraId="0582CB4B" w14:textId="77777777" w:rsidR="00D320E6" w:rsidRDefault="00D320E6" w:rsidP="00BC29BF">
      <w:pPr>
        <w:ind w:left="750"/>
        <w:jc w:val="both"/>
        <w:rPr>
          <w:rFonts w:asciiTheme="minorHAnsi" w:hAnsiTheme="minorHAnsi" w:cstheme="minorHAnsi"/>
        </w:rPr>
      </w:pPr>
    </w:p>
    <w:p w14:paraId="58EB7F4D" w14:textId="77777777" w:rsidR="00D320E6" w:rsidRDefault="00D320E6" w:rsidP="00BC29BF">
      <w:pPr>
        <w:ind w:left="750"/>
        <w:jc w:val="both"/>
        <w:rPr>
          <w:rFonts w:asciiTheme="minorHAnsi" w:hAnsiTheme="minorHAnsi" w:cstheme="minorHAnsi"/>
        </w:rPr>
      </w:pPr>
    </w:p>
    <w:p w14:paraId="015DBFFD" w14:textId="77777777" w:rsidR="00D320E6" w:rsidRDefault="00D320E6" w:rsidP="00BC29BF">
      <w:pPr>
        <w:ind w:left="750"/>
        <w:jc w:val="both"/>
        <w:rPr>
          <w:rFonts w:asciiTheme="minorHAnsi" w:hAnsiTheme="minorHAnsi" w:cstheme="minorHAnsi"/>
        </w:rPr>
      </w:pPr>
    </w:p>
    <w:p w14:paraId="475C9F4E" w14:textId="77777777" w:rsidR="00D320E6" w:rsidRDefault="00D320E6" w:rsidP="00BC29BF">
      <w:pPr>
        <w:ind w:left="750"/>
        <w:jc w:val="both"/>
        <w:rPr>
          <w:rFonts w:asciiTheme="minorHAnsi" w:hAnsiTheme="minorHAnsi" w:cstheme="minorHAnsi"/>
        </w:rPr>
      </w:pPr>
    </w:p>
    <w:p w14:paraId="21464E9C" w14:textId="77777777" w:rsidR="00D320E6" w:rsidRPr="00BC29BF" w:rsidRDefault="00D320E6" w:rsidP="00BC29BF">
      <w:pPr>
        <w:ind w:left="750"/>
        <w:jc w:val="both"/>
        <w:rPr>
          <w:rFonts w:asciiTheme="minorHAnsi" w:hAnsiTheme="minorHAnsi" w:cstheme="minorHAnsi"/>
        </w:rPr>
      </w:pPr>
    </w:p>
    <w:p w14:paraId="3BAA8587" w14:textId="4FE9F84D" w:rsidR="00BC29BF" w:rsidRPr="00BC29BF" w:rsidRDefault="00BC29BF" w:rsidP="00BC29BF">
      <w:pPr>
        <w:jc w:val="both"/>
        <w:rPr>
          <w:rFonts w:asciiTheme="minorHAnsi" w:hAnsiTheme="minorHAnsi" w:cstheme="minorHAnsi"/>
          <w:b/>
        </w:rPr>
      </w:pPr>
      <w:r w:rsidRPr="00BC29BF">
        <w:rPr>
          <w:rFonts w:asciiTheme="minorHAnsi" w:hAnsiTheme="minorHAnsi" w:cstheme="minorHAnsi"/>
        </w:rPr>
        <w:t xml:space="preserve">           </w:t>
      </w:r>
    </w:p>
    <w:p w14:paraId="17D164FC" w14:textId="77777777" w:rsidR="00BC29BF" w:rsidRPr="00BC29BF" w:rsidRDefault="00BC29BF" w:rsidP="00BC29BF">
      <w:pPr>
        <w:jc w:val="center"/>
        <w:rPr>
          <w:rFonts w:asciiTheme="minorHAnsi" w:hAnsiTheme="minorHAnsi" w:cstheme="minorHAnsi"/>
          <w:b/>
          <w:color w:val="FF0000"/>
        </w:rPr>
      </w:pPr>
      <w:r w:rsidRPr="00BC29BF">
        <w:rPr>
          <w:rFonts w:asciiTheme="minorHAnsi" w:hAnsiTheme="minorHAnsi" w:cstheme="minorHAnsi"/>
          <w:b/>
          <w:iCs/>
        </w:rPr>
        <w:t>Ing.</w:t>
      </w:r>
      <w:r w:rsidRPr="00BC29BF">
        <w:rPr>
          <w:rFonts w:asciiTheme="minorHAnsi" w:hAnsiTheme="minorHAnsi" w:cstheme="minorHAnsi"/>
          <w:b/>
        </w:rPr>
        <w:t xml:space="preserve"> Richard Červený, v.r.                                      Ing. František Padělek, v.r.</w:t>
      </w:r>
    </w:p>
    <w:p w14:paraId="571BE253" w14:textId="169BEE3A" w:rsidR="00BC29BF" w:rsidRPr="00BC29BF" w:rsidRDefault="00BC29BF" w:rsidP="00BC29BF">
      <w:pPr>
        <w:jc w:val="both"/>
        <w:rPr>
          <w:rFonts w:asciiTheme="minorHAnsi" w:hAnsiTheme="minorHAnsi" w:cstheme="minorHAnsi"/>
        </w:rPr>
      </w:pPr>
      <w:r w:rsidRPr="00BC29BF">
        <w:rPr>
          <w:rFonts w:asciiTheme="minorHAnsi" w:hAnsiTheme="minorHAnsi" w:cstheme="minorHAnsi"/>
        </w:rPr>
        <w:t xml:space="preserve">                   </w:t>
      </w:r>
      <w:r w:rsidR="00D320E6">
        <w:rPr>
          <w:rFonts w:asciiTheme="minorHAnsi" w:hAnsiTheme="minorHAnsi" w:cstheme="minorHAnsi"/>
        </w:rPr>
        <w:t xml:space="preserve">               </w:t>
      </w:r>
      <w:r w:rsidRPr="00BC29BF">
        <w:rPr>
          <w:rFonts w:asciiTheme="minorHAnsi" w:hAnsiTheme="minorHAnsi" w:cstheme="minorHAnsi"/>
        </w:rPr>
        <w:t xml:space="preserve">místostarosta                                                      </w:t>
      </w:r>
      <w:r w:rsidR="00D320E6">
        <w:rPr>
          <w:rFonts w:asciiTheme="minorHAnsi" w:hAnsiTheme="minorHAnsi" w:cstheme="minorHAnsi"/>
        </w:rPr>
        <w:t xml:space="preserve">    </w:t>
      </w:r>
      <w:r w:rsidRPr="00BC29BF">
        <w:rPr>
          <w:rFonts w:asciiTheme="minorHAnsi" w:hAnsiTheme="minorHAnsi" w:cstheme="minorHAnsi"/>
        </w:rPr>
        <w:t xml:space="preserve">      starosta </w:t>
      </w:r>
    </w:p>
    <w:p w14:paraId="63C66EA1" w14:textId="3386F049" w:rsidR="00BC29BF" w:rsidRPr="00BC29BF" w:rsidRDefault="00BC29BF" w:rsidP="00BC29BF">
      <w:pPr>
        <w:rPr>
          <w:rFonts w:asciiTheme="minorHAnsi" w:hAnsiTheme="minorHAnsi" w:cstheme="minorHAnsi"/>
        </w:rPr>
      </w:pPr>
      <w:r w:rsidRPr="00BC29BF">
        <w:rPr>
          <w:rFonts w:asciiTheme="minorHAnsi" w:hAnsiTheme="minorHAnsi" w:cstheme="minorHAnsi"/>
        </w:rPr>
        <w:t xml:space="preserve">   </w:t>
      </w:r>
      <w:r w:rsidR="00D320E6">
        <w:rPr>
          <w:rFonts w:asciiTheme="minorHAnsi" w:hAnsiTheme="minorHAnsi" w:cstheme="minorHAnsi"/>
        </w:rPr>
        <w:t xml:space="preserve">               </w:t>
      </w:r>
      <w:r w:rsidRPr="00BC29BF">
        <w:rPr>
          <w:rFonts w:asciiTheme="minorHAnsi" w:hAnsiTheme="minorHAnsi" w:cstheme="minorHAnsi"/>
        </w:rPr>
        <w:t xml:space="preserve">    Města Roudnice nad Labem                                 </w:t>
      </w:r>
      <w:r w:rsidR="00D320E6">
        <w:rPr>
          <w:rFonts w:asciiTheme="minorHAnsi" w:hAnsiTheme="minorHAnsi" w:cstheme="minorHAnsi"/>
        </w:rPr>
        <w:t xml:space="preserve"> </w:t>
      </w:r>
      <w:r w:rsidRPr="00BC29BF">
        <w:rPr>
          <w:rFonts w:asciiTheme="minorHAnsi" w:hAnsiTheme="minorHAnsi" w:cstheme="minorHAnsi"/>
        </w:rPr>
        <w:t xml:space="preserve">    Města Roudnice nad Labem   </w:t>
      </w:r>
    </w:p>
    <w:p w14:paraId="3BECA1DB" w14:textId="77777777" w:rsidR="00BC29BF" w:rsidRPr="00BC29BF" w:rsidRDefault="00BC29BF" w:rsidP="00BC29BF">
      <w:pPr>
        <w:ind w:left="750"/>
        <w:jc w:val="right"/>
        <w:rPr>
          <w:rFonts w:asciiTheme="minorHAnsi" w:hAnsiTheme="minorHAnsi" w:cstheme="minorHAnsi"/>
        </w:rPr>
      </w:pPr>
    </w:p>
    <w:p w14:paraId="2AA00B8C" w14:textId="77777777" w:rsidR="00D320E6" w:rsidRDefault="00D320E6" w:rsidP="00BC29BF">
      <w:pPr>
        <w:rPr>
          <w:rFonts w:asciiTheme="minorHAnsi" w:hAnsiTheme="minorHAnsi" w:cstheme="minorHAnsi"/>
        </w:rPr>
      </w:pPr>
    </w:p>
    <w:p w14:paraId="4D1C6075" w14:textId="77777777" w:rsidR="00D320E6" w:rsidRDefault="00D320E6" w:rsidP="00BC29BF">
      <w:pPr>
        <w:rPr>
          <w:rFonts w:asciiTheme="minorHAnsi" w:hAnsiTheme="minorHAnsi" w:cstheme="minorHAnsi"/>
        </w:rPr>
      </w:pPr>
    </w:p>
    <w:p w14:paraId="75C35379" w14:textId="77777777" w:rsidR="00B02E1D" w:rsidRDefault="00B02E1D" w:rsidP="00BC29BF">
      <w:pPr>
        <w:rPr>
          <w:rFonts w:asciiTheme="minorHAnsi" w:hAnsiTheme="minorHAnsi" w:cstheme="minorHAnsi"/>
        </w:rPr>
      </w:pPr>
    </w:p>
    <w:p w14:paraId="2AA74BF0" w14:textId="77777777" w:rsidR="00B02E1D" w:rsidRDefault="00B02E1D" w:rsidP="00BC29BF">
      <w:pPr>
        <w:rPr>
          <w:rFonts w:asciiTheme="minorHAnsi" w:hAnsiTheme="minorHAnsi" w:cstheme="minorHAnsi"/>
        </w:rPr>
      </w:pPr>
    </w:p>
    <w:p w14:paraId="2DD6A1BF" w14:textId="77777777" w:rsidR="00B02E1D" w:rsidRDefault="00B02E1D" w:rsidP="00BC29BF">
      <w:pPr>
        <w:rPr>
          <w:rFonts w:asciiTheme="minorHAnsi" w:hAnsiTheme="minorHAnsi" w:cstheme="minorHAnsi"/>
        </w:rPr>
      </w:pPr>
    </w:p>
    <w:p w14:paraId="2DF494FE" w14:textId="77777777" w:rsidR="00B02E1D" w:rsidRDefault="00B02E1D" w:rsidP="00BC29BF">
      <w:pPr>
        <w:rPr>
          <w:rFonts w:asciiTheme="minorHAnsi" w:hAnsiTheme="minorHAnsi" w:cstheme="minorHAnsi"/>
        </w:rPr>
      </w:pPr>
    </w:p>
    <w:p w14:paraId="1A11C8D1" w14:textId="77777777" w:rsidR="00B02E1D" w:rsidRDefault="00B02E1D" w:rsidP="00BC29BF">
      <w:pPr>
        <w:rPr>
          <w:rFonts w:asciiTheme="minorHAnsi" w:hAnsiTheme="minorHAnsi" w:cstheme="minorHAnsi"/>
        </w:rPr>
      </w:pPr>
    </w:p>
    <w:p w14:paraId="5797EA7F" w14:textId="77777777" w:rsidR="00B02E1D" w:rsidRDefault="00B02E1D" w:rsidP="00BC29BF">
      <w:pPr>
        <w:rPr>
          <w:rFonts w:asciiTheme="minorHAnsi" w:hAnsiTheme="minorHAnsi" w:cstheme="minorHAnsi"/>
        </w:rPr>
      </w:pPr>
    </w:p>
    <w:p w14:paraId="13C33392" w14:textId="77777777" w:rsidR="00D320E6" w:rsidRDefault="00D320E6" w:rsidP="00BC29BF">
      <w:pPr>
        <w:rPr>
          <w:rFonts w:asciiTheme="minorHAnsi" w:hAnsiTheme="minorHAnsi" w:cstheme="minorHAnsi"/>
        </w:rPr>
      </w:pPr>
    </w:p>
    <w:p w14:paraId="078ED77D" w14:textId="0F941939" w:rsidR="00BC29BF" w:rsidRPr="00BC29BF" w:rsidRDefault="00BC29BF" w:rsidP="00BC29BF">
      <w:pPr>
        <w:rPr>
          <w:rFonts w:asciiTheme="minorHAnsi" w:hAnsiTheme="minorHAnsi" w:cstheme="minorHAnsi"/>
        </w:rPr>
      </w:pPr>
    </w:p>
    <w:p w14:paraId="55948CAE" w14:textId="77777777" w:rsidR="00BC29BF" w:rsidRDefault="00BC29BF" w:rsidP="00BC29BF">
      <w:pPr>
        <w:jc w:val="both"/>
        <w:rPr>
          <w:rFonts w:asciiTheme="minorHAnsi" w:hAnsiTheme="minorHAnsi" w:cstheme="minorHAnsi"/>
          <w:b/>
          <w:bCs/>
        </w:rPr>
      </w:pPr>
    </w:p>
    <w:sectPr w:rsidR="00BC29BF" w:rsidSect="00BC29BF">
      <w:headerReference w:type="default" r:id="rId8"/>
      <w:footerReference w:type="default" r:id="rId9"/>
      <w:headerReference w:type="first" r:id="rId10"/>
      <w:footerReference w:type="first" r:id="rId11"/>
      <w:pgSz w:w="11900" w:h="16820" w:code="9"/>
      <w:pgMar w:top="1560" w:right="1134" w:bottom="1843" w:left="1134" w:header="295"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79D4" w14:textId="77777777" w:rsidR="009E3568" w:rsidRDefault="009E3568" w:rsidP="00B95253">
      <w:r>
        <w:separator/>
      </w:r>
    </w:p>
    <w:p w14:paraId="4F9486D1" w14:textId="77777777" w:rsidR="009E3568" w:rsidRDefault="009E3568"/>
  </w:endnote>
  <w:endnote w:type="continuationSeparator" w:id="0">
    <w:p w14:paraId="262E59D9" w14:textId="77777777" w:rsidR="009E3568" w:rsidRDefault="009E3568" w:rsidP="00B95253">
      <w:r>
        <w:continuationSeparator/>
      </w:r>
    </w:p>
    <w:p w14:paraId="5B39B398" w14:textId="77777777" w:rsidR="009E3568" w:rsidRDefault="009E3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fga">
    <w:altName w:val="Calibri"/>
    <w:panose1 w:val="00000000000000000000"/>
    <w:charset w:val="00"/>
    <w:family w:val="auto"/>
    <w:notTrueType/>
    <w:pitch w:val="variable"/>
    <w:sig w:usb0="00000007" w:usb1="00000000" w:usb2="00000000" w:usb3="00000000" w:csb0="00000093" w:csb1="00000000"/>
  </w:font>
  <w:font w:name="Times New Roman (Základní text">
    <w:altName w:val="Times New Roman"/>
    <w:charset w:val="00"/>
    <w:family w:val="roman"/>
    <w:pitch w:val="variable"/>
    <w:sig w:usb0="E0002AEF" w:usb1="C0007841" w:usb2="00000009" w:usb3="00000000" w:csb0="000001FF" w:csb1="00000000"/>
  </w:font>
  <w:font w:name="Minion Pro">
    <w:charset w:val="00"/>
    <w:family w:val="roman"/>
    <w:pitch w:val="variable"/>
    <w:sig w:usb0="60000287" w:usb1="00000001" w:usb2="00000000" w:usb3="00000000" w:csb0="0000019F" w:csb1="00000000"/>
  </w:font>
  <w:font w:name="Lufga SemiBold">
    <w:altName w:val="Calibri"/>
    <w:panose1 w:val="00000000000000000000"/>
    <w:charset w:val="00"/>
    <w:family w:val="auto"/>
    <w:notTrueType/>
    <w:pitch w:val="variable"/>
    <w:sig w:usb0="00000007" w:usb1="0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BF15" w14:textId="5BDCDD2E" w:rsidR="00F4650E" w:rsidRDefault="00F4650E" w:rsidP="00F465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9697" w14:textId="5D8FFE0B" w:rsidR="00C92AC6" w:rsidRPr="00644126" w:rsidRDefault="00C92AC6" w:rsidP="006441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F2AB" w14:textId="77777777" w:rsidR="009E3568" w:rsidRDefault="009E3568" w:rsidP="00B95253">
      <w:r>
        <w:separator/>
      </w:r>
    </w:p>
    <w:p w14:paraId="27CB5247" w14:textId="77777777" w:rsidR="009E3568" w:rsidRDefault="009E3568"/>
  </w:footnote>
  <w:footnote w:type="continuationSeparator" w:id="0">
    <w:p w14:paraId="76F308D3" w14:textId="77777777" w:rsidR="009E3568" w:rsidRDefault="009E3568" w:rsidP="00B95253">
      <w:r>
        <w:continuationSeparator/>
      </w:r>
    </w:p>
    <w:p w14:paraId="64A66F8D" w14:textId="77777777" w:rsidR="009E3568" w:rsidRDefault="009E3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BCC9" w14:textId="77777777" w:rsidR="00D202F2" w:rsidRDefault="007976F5">
    <w:pPr>
      <w:pStyle w:val="Zhlav"/>
    </w:pPr>
    <w:r>
      <w:rPr>
        <w:noProof/>
        <w:sz w:val="30"/>
        <w:szCs w:val="30"/>
      </w:rPr>
      <mc:AlternateContent>
        <mc:Choice Requires="wps">
          <w:drawing>
            <wp:anchor distT="0" distB="0" distL="114300" distR="114300" simplePos="0" relativeHeight="251665408" behindDoc="0" locked="1" layoutInCell="1" allowOverlap="1" wp14:anchorId="7F9682C8" wp14:editId="4C243F5F">
              <wp:simplePos x="0" y="0"/>
              <wp:positionH relativeFrom="page">
                <wp:posOffset>0</wp:posOffset>
              </wp:positionH>
              <wp:positionV relativeFrom="page">
                <wp:posOffset>7129145</wp:posOffset>
              </wp:positionV>
              <wp:extent cx="252000" cy="0"/>
              <wp:effectExtent l="0" t="0" r="15240" b="12700"/>
              <wp:wrapNone/>
              <wp:docPr id="1912150169" name="Přímá spojnice 1912150169"/>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5F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11B9712" id="Přímá spojnice 191215016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" strokecolor="#005fbe" strokeweight=".5pt">
              <v:stroke joinstyle="miter"/>
              <w10:wrap anchorx="page" anchory="page"/>
              <w10:anchorlock/>
            </v:line>
          </w:pict>
        </mc:Fallback>
      </mc:AlternateContent>
    </w:r>
    <w:r w:rsidRPr="00614099">
      <w:rPr>
        <w:noProof/>
        <w:color w:val="009F4D"/>
        <w:sz w:val="30"/>
        <w:szCs w:val="30"/>
      </w:rPr>
      <mc:AlternateContent>
        <mc:Choice Requires="wps">
          <w:drawing>
            <wp:anchor distT="0" distB="0" distL="114300" distR="114300" simplePos="0" relativeHeight="251666432" behindDoc="0" locked="1" layoutInCell="1" allowOverlap="1" wp14:anchorId="259FFE26" wp14:editId="05E5BB18">
              <wp:simplePos x="0" y="0"/>
              <wp:positionH relativeFrom="page">
                <wp:posOffset>0</wp:posOffset>
              </wp:positionH>
              <wp:positionV relativeFrom="page">
                <wp:posOffset>3564255</wp:posOffset>
              </wp:positionV>
              <wp:extent cx="252000" cy="0"/>
              <wp:effectExtent l="0" t="0" r="15240" b="12700"/>
              <wp:wrapNone/>
              <wp:docPr id="1262713536" name="Přímá spojnice 1262713536"/>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5F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0A77B4C" id="Přímá spojnice 126271353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" strokecolor="#005fbe" strokeweight=".5pt">
              <v:stroke joinstyle="miter"/>
              <w10:wrap anchorx="page" anchory="page"/>
              <w10:anchorlock/>
            </v:line>
          </w:pict>
        </mc:Fallback>
      </mc:AlternateContent>
    </w:r>
  </w:p>
  <w:p w14:paraId="09665CFD" w14:textId="77777777" w:rsidR="00C92AC6" w:rsidRDefault="00C92A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B45F" w14:textId="116C8CD2" w:rsidR="00C92AC6" w:rsidRDefault="00C92AC6" w:rsidP="003B78DD">
    <w:pPr>
      <w:pStyle w:val="Zhlav"/>
      <w:tabs>
        <w:tab w:val="left" w:pos="1309"/>
        <w:tab w:val="left" w:pos="1473"/>
        <w:tab w:val="left" w:pos="191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A0E6A"/>
    <w:multiLevelType w:val="hybridMultilevel"/>
    <w:tmpl w:val="6CD24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B5A040C"/>
    <w:multiLevelType w:val="hybridMultilevel"/>
    <w:tmpl w:val="6CD24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27014D"/>
    <w:multiLevelType w:val="hybridMultilevel"/>
    <w:tmpl w:val="6CD24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29307D"/>
    <w:multiLevelType w:val="hybridMultilevel"/>
    <w:tmpl w:val="6CD24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9821389">
    <w:abstractNumId w:val="0"/>
  </w:num>
  <w:num w:numId="2" w16cid:durableId="570238754">
    <w:abstractNumId w:val="3"/>
  </w:num>
  <w:num w:numId="3" w16cid:durableId="1804079898">
    <w:abstractNumId w:val="1"/>
  </w:num>
  <w:num w:numId="4" w16cid:durableId="1627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D8"/>
    <w:rsid w:val="00023688"/>
    <w:rsid w:val="000278F8"/>
    <w:rsid w:val="00030162"/>
    <w:rsid w:val="00033FE6"/>
    <w:rsid w:val="00044038"/>
    <w:rsid w:val="00051948"/>
    <w:rsid w:val="00051C7E"/>
    <w:rsid w:val="00064F54"/>
    <w:rsid w:val="00072C04"/>
    <w:rsid w:val="000772F3"/>
    <w:rsid w:val="0009248A"/>
    <w:rsid w:val="00095CE1"/>
    <w:rsid w:val="000B3A8C"/>
    <w:rsid w:val="000B3C0C"/>
    <w:rsid w:val="000F0949"/>
    <w:rsid w:val="000F1A8F"/>
    <w:rsid w:val="000F67AF"/>
    <w:rsid w:val="00105A10"/>
    <w:rsid w:val="00113251"/>
    <w:rsid w:val="001168DF"/>
    <w:rsid w:val="00134C12"/>
    <w:rsid w:val="00150BC5"/>
    <w:rsid w:val="00174184"/>
    <w:rsid w:val="001842CE"/>
    <w:rsid w:val="001A30FA"/>
    <w:rsid w:val="001B3159"/>
    <w:rsid w:val="001D2165"/>
    <w:rsid w:val="001E3C57"/>
    <w:rsid w:val="001F164C"/>
    <w:rsid w:val="001F67CA"/>
    <w:rsid w:val="00201DC4"/>
    <w:rsid w:val="0020591C"/>
    <w:rsid w:val="002139A0"/>
    <w:rsid w:val="002146AF"/>
    <w:rsid w:val="00214A73"/>
    <w:rsid w:val="00227157"/>
    <w:rsid w:val="00235300"/>
    <w:rsid w:val="002429D9"/>
    <w:rsid w:val="00256CEC"/>
    <w:rsid w:val="00272242"/>
    <w:rsid w:val="0029309C"/>
    <w:rsid w:val="002A13A0"/>
    <w:rsid w:val="002A5A0A"/>
    <w:rsid w:val="002C48C8"/>
    <w:rsid w:val="00304C45"/>
    <w:rsid w:val="00307507"/>
    <w:rsid w:val="003263A7"/>
    <w:rsid w:val="0034443B"/>
    <w:rsid w:val="00347862"/>
    <w:rsid w:val="003925D5"/>
    <w:rsid w:val="003B19B1"/>
    <w:rsid w:val="003B78DD"/>
    <w:rsid w:val="003C302C"/>
    <w:rsid w:val="003C7C1E"/>
    <w:rsid w:val="003D2278"/>
    <w:rsid w:val="003E3EE8"/>
    <w:rsid w:val="003E5424"/>
    <w:rsid w:val="003F136B"/>
    <w:rsid w:val="00406487"/>
    <w:rsid w:val="00442A45"/>
    <w:rsid w:val="00445182"/>
    <w:rsid w:val="0046372B"/>
    <w:rsid w:val="00481E37"/>
    <w:rsid w:val="00494944"/>
    <w:rsid w:val="004A5EC4"/>
    <w:rsid w:val="004A7CEE"/>
    <w:rsid w:val="004B52D3"/>
    <w:rsid w:val="004F45DD"/>
    <w:rsid w:val="004F6702"/>
    <w:rsid w:val="00517197"/>
    <w:rsid w:val="00522C61"/>
    <w:rsid w:val="005351E8"/>
    <w:rsid w:val="00540389"/>
    <w:rsid w:val="00567122"/>
    <w:rsid w:val="00571A09"/>
    <w:rsid w:val="00576B3A"/>
    <w:rsid w:val="005860B2"/>
    <w:rsid w:val="005B2C6A"/>
    <w:rsid w:val="005D6444"/>
    <w:rsid w:val="005F59B5"/>
    <w:rsid w:val="00601D23"/>
    <w:rsid w:val="00605E64"/>
    <w:rsid w:val="00607A24"/>
    <w:rsid w:val="00607B8B"/>
    <w:rsid w:val="00614099"/>
    <w:rsid w:val="00617F8A"/>
    <w:rsid w:val="006224D8"/>
    <w:rsid w:val="0063204E"/>
    <w:rsid w:val="00644126"/>
    <w:rsid w:val="00653AB4"/>
    <w:rsid w:val="006725D4"/>
    <w:rsid w:val="00674515"/>
    <w:rsid w:val="006A66C5"/>
    <w:rsid w:val="006C74FD"/>
    <w:rsid w:val="006E1657"/>
    <w:rsid w:val="006F273B"/>
    <w:rsid w:val="007023D6"/>
    <w:rsid w:val="00734D49"/>
    <w:rsid w:val="00742FD4"/>
    <w:rsid w:val="00743E02"/>
    <w:rsid w:val="00763032"/>
    <w:rsid w:val="00783CBC"/>
    <w:rsid w:val="007976F5"/>
    <w:rsid w:val="007A08D1"/>
    <w:rsid w:val="007B7130"/>
    <w:rsid w:val="007B740C"/>
    <w:rsid w:val="007C2E43"/>
    <w:rsid w:val="007E28D4"/>
    <w:rsid w:val="007E49E3"/>
    <w:rsid w:val="007F5D52"/>
    <w:rsid w:val="00800053"/>
    <w:rsid w:val="00824F86"/>
    <w:rsid w:val="00841BF2"/>
    <w:rsid w:val="00893C57"/>
    <w:rsid w:val="008C2A5E"/>
    <w:rsid w:val="008C77EA"/>
    <w:rsid w:val="008E5904"/>
    <w:rsid w:val="00912936"/>
    <w:rsid w:val="00945DAE"/>
    <w:rsid w:val="009556A4"/>
    <w:rsid w:val="00962CC6"/>
    <w:rsid w:val="009711F9"/>
    <w:rsid w:val="00972D86"/>
    <w:rsid w:val="00990849"/>
    <w:rsid w:val="009A299E"/>
    <w:rsid w:val="009A2BAB"/>
    <w:rsid w:val="009C5DEA"/>
    <w:rsid w:val="009D0C5A"/>
    <w:rsid w:val="009D59C7"/>
    <w:rsid w:val="009E06F3"/>
    <w:rsid w:val="009E3568"/>
    <w:rsid w:val="009E396D"/>
    <w:rsid w:val="009E44AC"/>
    <w:rsid w:val="009F379D"/>
    <w:rsid w:val="009F3E02"/>
    <w:rsid w:val="00A25B56"/>
    <w:rsid w:val="00A25C4B"/>
    <w:rsid w:val="00A32897"/>
    <w:rsid w:val="00A419C2"/>
    <w:rsid w:val="00A44501"/>
    <w:rsid w:val="00A57682"/>
    <w:rsid w:val="00A6171C"/>
    <w:rsid w:val="00A646DD"/>
    <w:rsid w:val="00AA37B2"/>
    <w:rsid w:val="00AA5D81"/>
    <w:rsid w:val="00AB620A"/>
    <w:rsid w:val="00AF21B7"/>
    <w:rsid w:val="00AF282E"/>
    <w:rsid w:val="00B0238C"/>
    <w:rsid w:val="00B02E1D"/>
    <w:rsid w:val="00B035CB"/>
    <w:rsid w:val="00B05CE7"/>
    <w:rsid w:val="00B10F30"/>
    <w:rsid w:val="00B24EFF"/>
    <w:rsid w:val="00B47A4C"/>
    <w:rsid w:val="00B95253"/>
    <w:rsid w:val="00BC29BF"/>
    <w:rsid w:val="00BD7564"/>
    <w:rsid w:val="00C013BD"/>
    <w:rsid w:val="00C031A6"/>
    <w:rsid w:val="00C1238E"/>
    <w:rsid w:val="00C13DC3"/>
    <w:rsid w:val="00C215B4"/>
    <w:rsid w:val="00C35E82"/>
    <w:rsid w:val="00C3685D"/>
    <w:rsid w:val="00C36C9A"/>
    <w:rsid w:val="00C42268"/>
    <w:rsid w:val="00C47340"/>
    <w:rsid w:val="00C608A1"/>
    <w:rsid w:val="00C92AC6"/>
    <w:rsid w:val="00CA1473"/>
    <w:rsid w:val="00CA6244"/>
    <w:rsid w:val="00CB3FFD"/>
    <w:rsid w:val="00CD1023"/>
    <w:rsid w:val="00CD13CF"/>
    <w:rsid w:val="00CD5400"/>
    <w:rsid w:val="00CD5BDC"/>
    <w:rsid w:val="00CD71D9"/>
    <w:rsid w:val="00CD7FC7"/>
    <w:rsid w:val="00CE50CB"/>
    <w:rsid w:val="00CF0175"/>
    <w:rsid w:val="00D0167E"/>
    <w:rsid w:val="00D1476D"/>
    <w:rsid w:val="00D202F2"/>
    <w:rsid w:val="00D24A4F"/>
    <w:rsid w:val="00D320E6"/>
    <w:rsid w:val="00D35D50"/>
    <w:rsid w:val="00D37BEB"/>
    <w:rsid w:val="00D54508"/>
    <w:rsid w:val="00D71CE9"/>
    <w:rsid w:val="00D83930"/>
    <w:rsid w:val="00D87858"/>
    <w:rsid w:val="00DA0F7F"/>
    <w:rsid w:val="00DA2D03"/>
    <w:rsid w:val="00DA37E2"/>
    <w:rsid w:val="00DB4855"/>
    <w:rsid w:val="00DC0AD4"/>
    <w:rsid w:val="00DC5D2C"/>
    <w:rsid w:val="00DD50FA"/>
    <w:rsid w:val="00E03F41"/>
    <w:rsid w:val="00E16DC8"/>
    <w:rsid w:val="00E3412C"/>
    <w:rsid w:val="00E406D5"/>
    <w:rsid w:val="00E413CE"/>
    <w:rsid w:val="00E56197"/>
    <w:rsid w:val="00E74873"/>
    <w:rsid w:val="00E81E1E"/>
    <w:rsid w:val="00E94094"/>
    <w:rsid w:val="00E956FD"/>
    <w:rsid w:val="00EB25DB"/>
    <w:rsid w:val="00EB45FC"/>
    <w:rsid w:val="00EB5B74"/>
    <w:rsid w:val="00EC70F5"/>
    <w:rsid w:val="00EC7E53"/>
    <w:rsid w:val="00ED31DF"/>
    <w:rsid w:val="00ED34D4"/>
    <w:rsid w:val="00EE26D1"/>
    <w:rsid w:val="00EE5BB7"/>
    <w:rsid w:val="00EF5760"/>
    <w:rsid w:val="00F11AB8"/>
    <w:rsid w:val="00F16124"/>
    <w:rsid w:val="00F227B4"/>
    <w:rsid w:val="00F30B17"/>
    <w:rsid w:val="00F41FA8"/>
    <w:rsid w:val="00F43476"/>
    <w:rsid w:val="00F4650E"/>
    <w:rsid w:val="00F72930"/>
    <w:rsid w:val="00F80946"/>
    <w:rsid w:val="00F966EA"/>
    <w:rsid w:val="00FB5599"/>
    <w:rsid w:val="00FB5C5A"/>
    <w:rsid w:val="00FE21CA"/>
    <w:rsid w:val="00FF34E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84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29BF"/>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E74873"/>
    <w:pPr>
      <w:keepNext/>
      <w:keepLines/>
      <w:spacing w:before="360"/>
      <w:outlineLvl w:val="0"/>
    </w:pPr>
    <w:rPr>
      <w:rFonts w:asciiTheme="majorHAnsi" w:eastAsiaTheme="majorEastAsia" w:hAnsiTheme="majorHAnsi" w:cstheme="majorBidi"/>
      <w:color w:val="D93B2A" w:themeColor="accent1"/>
      <w:sz w:val="32"/>
      <w:szCs w:val="32"/>
    </w:rPr>
  </w:style>
  <w:style w:type="paragraph" w:styleId="Nadpis2">
    <w:name w:val="heading 2"/>
    <w:basedOn w:val="Normln"/>
    <w:next w:val="Normln"/>
    <w:link w:val="Nadpis2Char"/>
    <w:uiPriority w:val="9"/>
    <w:unhideWhenUsed/>
    <w:qFormat/>
    <w:rsid w:val="00E74873"/>
    <w:pPr>
      <w:keepNext/>
      <w:keepLines/>
      <w:spacing w:before="320"/>
      <w:outlineLvl w:val="1"/>
    </w:pPr>
    <w:rPr>
      <w:rFonts w:asciiTheme="majorHAnsi" w:eastAsiaTheme="majorEastAsia" w:hAnsiTheme="majorHAnsi" w:cstheme="majorBidi"/>
      <w:color w:val="D93B2A" w:themeColor="accent1"/>
      <w:sz w:val="26"/>
      <w:szCs w:val="26"/>
    </w:rPr>
  </w:style>
  <w:style w:type="paragraph" w:styleId="Nadpis3">
    <w:name w:val="heading 3"/>
    <w:basedOn w:val="Normln"/>
    <w:next w:val="Normln"/>
    <w:link w:val="Nadpis3Char"/>
    <w:uiPriority w:val="9"/>
    <w:unhideWhenUsed/>
    <w:qFormat/>
    <w:rsid w:val="00E74873"/>
    <w:pPr>
      <w:keepNext/>
      <w:keepLines/>
      <w:spacing w:before="280"/>
      <w:outlineLvl w:val="2"/>
    </w:pPr>
    <w:rPr>
      <w:rFonts w:asciiTheme="majorHAnsi" w:eastAsiaTheme="majorEastAsia" w:hAnsiTheme="majorHAnsi" w:cstheme="majorBidi"/>
      <w:color w:val="D93B2A" w:themeColor="accent1"/>
      <w:sz w:val="24"/>
      <w:szCs w:val="24"/>
    </w:rPr>
  </w:style>
  <w:style w:type="paragraph" w:styleId="Nadpis4">
    <w:name w:val="heading 4"/>
    <w:basedOn w:val="Normln"/>
    <w:next w:val="Normln"/>
    <w:link w:val="Nadpis4Char"/>
    <w:uiPriority w:val="9"/>
    <w:unhideWhenUsed/>
    <w:qFormat/>
    <w:rsid w:val="00E74873"/>
    <w:pPr>
      <w:keepNext/>
      <w:keepLines/>
      <w:spacing w:before="240"/>
      <w:outlineLvl w:val="3"/>
    </w:pPr>
    <w:rPr>
      <w:rFonts w:asciiTheme="majorHAnsi" w:eastAsiaTheme="majorEastAsia" w:hAnsiTheme="majorHAnsi" w:cstheme="majorBidi"/>
      <w:i/>
      <w:iCs/>
      <w:color w:val="D93B2A" w:themeColor="accent1"/>
    </w:rPr>
  </w:style>
  <w:style w:type="paragraph" w:styleId="Nadpis5">
    <w:name w:val="heading 5"/>
    <w:basedOn w:val="Normln"/>
    <w:next w:val="Normln"/>
    <w:link w:val="Nadpis5Char"/>
    <w:uiPriority w:val="9"/>
    <w:semiHidden/>
    <w:unhideWhenUsed/>
    <w:qFormat/>
    <w:rsid w:val="00E74873"/>
    <w:pPr>
      <w:keepNext/>
      <w:keepLines/>
      <w:spacing w:before="200"/>
      <w:outlineLvl w:val="4"/>
    </w:pPr>
    <w:rPr>
      <w:rFonts w:asciiTheme="majorHAnsi" w:eastAsiaTheme="majorEastAsia" w:hAnsiTheme="majorHAnsi" w:cstheme="majorBidi"/>
      <w:color w:val="D93B2A"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023"/>
    <w:pPr>
      <w:tabs>
        <w:tab w:val="right" w:pos="10546"/>
      </w:tabs>
      <w:jc w:val="center"/>
    </w:pPr>
  </w:style>
  <w:style w:type="character" w:customStyle="1" w:styleId="ZhlavChar">
    <w:name w:val="Záhlaví Char"/>
    <w:basedOn w:val="Standardnpsmoodstavce"/>
    <w:link w:val="Zhlav"/>
    <w:uiPriority w:val="99"/>
    <w:rsid w:val="00CD1023"/>
    <w:rPr>
      <w:rFonts w:eastAsiaTheme="minorEastAsia"/>
      <w:sz w:val="20"/>
    </w:rPr>
  </w:style>
  <w:style w:type="paragraph" w:styleId="Zpat">
    <w:name w:val="footer"/>
    <w:basedOn w:val="Normln"/>
    <w:link w:val="ZpatChar"/>
    <w:uiPriority w:val="99"/>
    <w:unhideWhenUsed/>
    <w:rsid w:val="00644126"/>
    <w:pPr>
      <w:tabs>
        <w:tab w:val="center" w:pos="5273"/>
        <w:tab w:val="right" w:pos="10546"/>
      </w:tabs>
    </w:pPr>
    <w:rPr>
      <w:rFonts w:ascii="Lufga" w:hAnsi="Lufga" w:cs="Times New Roman (Základní text"/>
      <w:color w:val="005FBE"/>
      <w:sz w:val="18"/>
    </w:rPr>
  </w:style>
  <w:style w:type="character" w:customStyle="1" w:styleId="ZpatChar">
    <w:name w:val="Zápatí Char"/>
    <w:basedOn w:val="Standardnpsmoodstavce"/>
    <w:link w:val="Zpat"/>
    <w:uiPriority w:val="99"/>
    <w:rsid w:val="00644126"/>
    <w:rPr>
      <w:rFonts w:ascii="Lufga" w:eastAsiaTheme="minorEastAsia" w:hAnsi="Lufga" w:cs="Times New Roman (Základní text"/>
      <w:color w:val="005FBE"/>
      <w:sz w:val="18"/>
    </w:rPr>
  </w:style>
  <w:style w:type="table" w:styleId="Mkatabulky">
    <w:name w:val="Table Grid"/>
    <w:basedOn w:val="Normlntabulka"/>
    <w:uiPriority w:val="39"/>
    <w:rsid w:val="00E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E06F3"/>
    <w:pPr>
      <w:spacing w:after="0" w:line="288" w:lineRule="auto"/>
    </w:pPr>
    <w:rPr>
      <w:sz w:val="20"/>
    </w:rPr>
  </w:style>
  <w:style w:type="character" w:customStyle="1" w:styleId="Nadpis1Char">
    <w:name w:val="Nadpis 1 Char"/>
    <w:basedOn w:val="Standardnpsmoodstavce"/>
    <w:link w:val="Nadpis1"/>
    <w:uiPriority w:val="9"/>
    <w:rsid w:val="00E74873"/>
    <w:rPr>
      <w:rFonts w:asciiTheme="majorHAnsi" w:eastAsiaTheme="majorEastAsia" w:hAnsiTheme="majorHAnsi" w:cstheme="majorBidi"/>
      <w:color w:val="D93B2A" w:themeColor="accent1"/>
      <w:sz w:val="32"/>
      <w:szCs w:val="32"/>
    </w:rPr>
  </w:style>
  <w:style w:type="character" w:customStyle="1" w:styleId="Nadpis2Char">
    <w:name w:val="Nadpis 2 Char"/>
    <w:basedOn w:val="Standardnpsmoodstavce"/>
    <w:link w:val="Nadpis2"/>
    <w:uiPriority w:val="9"/>
    <w:rsid w:val="00E74873"/>
    <w:rPr>
      <w:rFonts w:asciiTheme="majorHAnsi" w:eastAsiaTheme="majorEastAsia" w:hAnsiTheme="majorHAnsi" w:cstheme="majorBidi"/>
      <w:color w:val="D93B2A" w:themeColor="accent1"/>
      <w:sz w:val="26"/>
      <w:szCs w:val="26"/>
    </w:rPr>
  </w:style>
  <w:style w:type="character" w:customStyle="1" w:styleId="Nadpis3Char">
    <w:name w:val="Nadpis 3 Char"/>
    <w:basedOn w:val="Standardnpsmoodstavce"/>
    <w:link w:val="Nadpis3"/>
    <w:uiPriority w:val="9"/>
    <w:rsid w:val="00E74873"/>
    <w:rPr>
      <w:rFonts w:asciiTheme="majorHAnsi" w:eastAsiaTheme="majorEastAsia" w:hAnsiTheme="majorHAnsi" w:cstheme="majorBidi"/>
      <w:color w:val="D93B2A" w:themeColor="accent1"/>
      <w:sz w:val="24"/>
      <w:szCs w:val="24"/>
    </w:rPr>
  </w:style>
  <w:style w:type="character" w:customStyle="1" w:styleId="Nadpis4Char">
    <w:name w:val="Nadpis 4 Char"/>
    <w:basedOn w:val="Standardnpsmoodstavce"/>
    <w:link w:val="Nadpis4"/>
    <w:uiPriority w:val="9"/>
    <w:rsid w:val="00E74873"/>
    <w:rPr>
      <w:rFonts w:asciiTheme="majorHAnsi" w:eastAsiaTheme="majorEastAsia" w:hAnsiTheme="majorHAnsi" w:cstheme="majorBidi"/>
      <w:i/>
      <w:iCs/>
      <w:color w:val="D93B2A" w:themeColor="accent1"/>
      <w:sz w:val="18"/>
    </w:rPr>
  </w:style>
  <w:style w:type="character" w:customStyle="1" w:styleId="Nadpis5Char">
    <w:name w:val="Nadpis 5 Char"/>
    <w:basedOn w:val="Standardnpsmoodstavce"/>
    <w:link w:val="Nadpis5"/>
    <w:uiPriority w:val="9"/>
    <w:semiHidden/>
    <w:rsid w:val="00E74873"/>
    <w:rPr>
      <w:rFonts w:asciiTheme="majorHAnsi" w:eastAsiaTheme="majorEastAsia" w:hAnsiTheme="majorHAnsi" w:cstheme="majorBidi"/>
      <w:color w:val="D93B2A" w:themeColor="accent1"/>
      <w:sz w:val="18"/>
    </w:rPr>
  </w:style>
  <w:style w:type="paragraph" w:styleId="Nzev">
    <w:name w:val="Title"/>
    <w:basedOn w:val="Normln"/>
    <w:next w:val="Normln"/>
    <w:link w:val="NzevChar"/>
    <w:uiPriority w:val="10"/>
    <w:qFormat/>
    <w:rsid w:val="007023D6"/>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23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23D6"/>
    <w:pPr>
      <w:numPr>
        <w:ilvl w:val="1"/>
      </w:numPr>
      <w:spacing w:after="160"/>
    </w:pPr>
    <w:rPr>
      <w:color w:val="5A5A5A" w:themeColor="text1" w:themeTint="A5"/>
      <w:spacing w:val="15"/>
      <w:sz w:val="22"/>
    </w:rPr>
  </w:style>
  <w:style w:type="character" w:customStyle="1" w:styleId="PodnadpisChar">
    <w:name w:val="Podnadpis Char"/>
    <w:basedOn w:val="Standardnpsmoodstavce"/>
    <w:link w:val="Podnadpis"/>
    <w:uiPriority w:val="11"/>
    <w:rsid w:val="007023D6"/>
    <w:rPr>
      <w:rFonts w:eastAsiaTheme="minorEastAsia"/>
      <w:color w:val="5A5A5A" w:themeColor="text1" w:themeTint="A5"/>
      <w:spacing w:val="15"/>
    </w:rPr>
  </w:style>
  <w:style w:type="paragraph" w:customStyle="1" w:styleId="Zkladnodstavec">
    <w:name w:val="[Základní odstavec]"/>
    <w:basedOn w:val="Normln"/>
    <w:uiPriority w:val="99"/>
    <w:rsid w:val="008E5904"/>
    <w:pPr>
      <w:adjustRightInd w:val="0"/>
      <w:textAlignment w:val="center"/>
    </w:pPr>
    <w:rPr>
      <w:rFonts w:ascii="Minion Pro" w:hAnsi="Minion Pro" w:cs="Minion Pro"/>
      <w:color w:val="000000"/>
      <w:sz w:val="24"/>
      <w:szCs w:val="24"/>
      <w:lang w:bidi="he-IL"/>
    </w:rPr>
  </w:style>
  <w:style w:type="paragraph" w:styleId="Textbubliny">
    <w:name w:val="Balloon Text"/>
    <w:basedOn w:val="Normln"/>
    <w:link w:val="TextbublinyChar"/>
    <w:uiPriority w:val="99"/>
    <w:semiHidden/>
    <w:unhideWhenUsed/>
    <w:rsid w:val="007B740C"/>
    <w:rPr>
      <w:szCs w:val="18"/>
    </w:rPr>
  </w:style>
  <w:style w:type="character" w:customStyle="1" w:styleId="TextbublinyChar">
    <w:name w:val="Text bubliny Char"/>
    <w:basedOn w:val="Standardnpsmoodstavce"/>
    <w:link w:val="Textbubliny"/>
    <w:uiPriority w:val="99"/>
    <w:semiHidden/>
    <w:rsid w:val="007B740C"/>
    <w:rPr>
      <w:rFonts w:ascii="Times New Roman" w:hAnsi="Times New Roman" w:cs="Times New Roman"/>
      <w:sz w:val="18"/>
      <w:szCs w:val="18"/>
    </w:rPr>
  </w:style>
  <w:style w:type="paragraph" w:customStyle="1" w:styleId="Plohy">
    <w:name w:val="Přílohy"/>
    <w:basedOn w:val="Normln"/>
    <w:qFormat/>
    <w:rsid w:val="009E44AC"/>
    <w:rPr>
      <w:szCs w:val="18"/>
    </w:rPr>
  </w:style>
  <w:style w:type="paragraph" w:customStyle="1" w:styleId="Textdokumentu">
    <w:name w:val="Text dokumentu"/>
    <w:basedOn w:val="Zkladnodstavec"/>
    <w:qFormat/>
    <w:rsid w:val="00B035CB"/>
    <w:rPr>
      <w:rFonts w:ascii="Arial" w:hAnsi="Arial" w:cs="Arial"/>
      <w:spacing w:val="2"/>
      <w:sz w:val="20"/>
      <w:szCs w:val="20"/>
    </w:rPr>
  </w:style>
  <w:style w:type="paragraph" w:customStyle="1" w:styleId="Navdom">
    <w:name w:val="Na vědomí"/>
    <w:basedOn w:val="Bezmezer"/>
    <w:qFormat/>
    <w:rsid w:val="00B035CB"/>
    <w:rPr>
      <w:b/>
      <w:szCs w:val="18"/>
    </w:rPr>
  </w:style>
  <w:style w:type="paragraph" w:customStyle="1" w:styleId="Vplkolonek">
    <w:name w:val="Výplň kolonek"/>
    <w:basedOn w:val="Bezmezer"/>
    <w:qFormat/>
    <w:rsid w:val="00C215B4"/>
    <w:rPr>
      <w:rFonts w:ascii="Lufga SemiBold" w:hAnsi="Lufga SemiBold" w:cs="Times New Roman (Základní text"/>
      <w:color w:val="005FBE"/>
    </w:rPr>
  </w:style>
  <w:style w:type="paragraph" w:customStyle="1" w:styleId="Popiskolonek">
    <w:name w:val="Popis kolonek"/>
    <w:basedOn w:val="Bezmezer"/>
    <w:qFormat/>
    <w:rsid w:val="003E3EE8"/>
    <w:pPr>
      <w:spacing w:before="40"/>
    </w:pPr>
    <w:rPr>
      <w:rFonts w:ascii="Lufga SemiBold" w:hAnsi="Lufga SemiBold" w:cs="Times New Roman (Základní text"/>
      <w:color w:val="005FBE"/>
    </w:rPr>
  </w:style>
  <w:style w:type="paragraph" w:customStyle="1" w:styleId="TitJmnoPjmen">
    <w:name w:val="Tit. Jméno Příjmení"/>
    <w:basedOn w:val="Bezmezer"/>
    <w:qFormat/>
    <w:rsid w:val="001E3C57"/>
    <w:rPr>
      <w:b/>
      <w:szCs w:val="18"/>
    </w:rPr>
  </w:style>
  <w:style w:type="paragraph" w:customStyle="1" w:styleId="Bezodstavcovhostylu">
    <w:name w:val="[Bez odstavcového stylu]"/>
    <w:rsid w:val="003925D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TITUL-ZHLAV">
    <w:name w:val="TITUL-ZÁHLAVÍ"/>
    <w:basedOn w:val="Zkladnodstavec"/>
    <w:qFormat/>
    <w:rsid w:val="003925D5"/>
    <w:rPr>
      <w:rFonts w:ascii="Lufga SemiBold" w:hAnsi="Lufga SemiBold" w:cs="Lufga SemiBold"/>
      <w:b/>
      <w:bCs/>
      <w:color w:val="005FA9"/>
      <w:spacing w:val="3"/>
      <w:sz w:val="30"/>
      <w:szCs w:val="30"/>
    </w:rPr>
  </w:style>
  <w:style w:type="character" w:styleId="Hypertextovodkaz">
    <w:name w:val="Hyperlink"/>
    <w:basedOn w:val="Standardnpsmoodstavce"/>
    <w:uiPriority w:val="99"/>
    <w:unhideWhenUsed/>
    <w:rsid w:val="00644126"/>
    <w:rPr>
      <w:color w:val="0563C1" w:themeColor="hyperlink"/>
      <w:u w:val="single"/>
    </w:rPr>
  </w:style>
  <w:style w:type="character" w:styleId="Nevyeenzmnka">
    <w:name w:val="Unresolved Mention"/>
    <w:basedOn w:val="Standardnpsmoodstavce"/>
    <w:uiPriority w:val="99"/>
    <w:semiHidden/>
    <w:unhideWhenUsed/>
    <w:rsid w:val="00644126"/>
    <w:rPr>
      <w:color w:val="605E5C"/>
      <w:shd w:val="clear" w:color="auto" w:fill="E1DFDD"/>
    </w:rPr>
  </w:style>
  <w:style w:type="character" w:styleId="Sledovanodkaz">
    <w:name w:val="FollowedHyperlink"/>
    <w:basedOn w:val="Standardnpsmoodstavce"/>
    <w:uiPriority w:val="99"/>
    <w:semiHidden/>
    <w:unhideWhenUsed/>
    <w:rsid w:val="00644126"/>
    <w:rPr>
      <w:color w:val="954F72" w:themeColor="followedHyperlink"/>
      <w:u w:val="single"/>
    </w:rPr>
  </w:style>
  <w:style w:type="paragraph" w:customStyle="1" w:styleId="Pedmtdokumentu">
    <w:name w:val="Předmět dokumentu"/>
    <w:basedOn w:val="Textdokumentu"/>
    <w:qFormat/>
    <w:rsid w:val="00AB620A"/>
    <w:rPr>
      <w:b/>
    </w:rPr>
  </w:style>
  <w:style w:type="paragraph" w:customStyle="1" w:styleId="NormlnIMP">
    <w:name w:val="Normální_IMP"/>
    <w:basedOn w:val="Normln"/>
    <w:rsid w:val="00BC29BF"/>
    <w:pPr>
      <w:suppressAutoHyphens/>
      <w:autoSpaceDE/>
      <w:autoSpaceDN/>
      <w:spacing w:line="228" w:lineRule="auto"/>
    </w:pPr>
  </w:style>
  <w:style w:type="paragraph" w:styleId="Revize">
    <w:name w:val="Revision"/>
    <w:hidden/>
    <w:uiPriority w:val="99"/>
    <w:semiHidden/>
    <w:rsid w:val="000B3A8C"/>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146AF"/>
    <w:rPr>
      <w:sz w:val="16"/>
      <w:szCs w:val="16"/>
    </w:rPr>
  </w:style>
  <w:style w:type="paragraph" w:styleId="Textkomente">
    <w:name w:val="annotation text"/>
    <w:basedOn w:val="Normln"/>
    <w:link w:val="TextkomenteChar"/>
    <w:uiPriority w:val="99"/>
    <w:unhideWhenUsed/>
    <w:rsid w:val="002146AF"/>
  </w:style>
  <w:style w:type="character" w:customStyle="1" w:styleId="TextkomenteChar">
    <w:name w:val="Text komentáře Char"/>
    <w:basedOn w:val="Standardnpsmoodstavce"/>
    <w:link w:val="Textkomente"/>
    <w:uiPriority w:val="99"/>
    <w:rsid w:val="002146A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46AF"/>
    <w:rPr>
      <w:b/>
      <w:bCs/>
    </w:rPr>
  </w:style>
  <w:style w:type="character" w:customStyle="1" w:styleId="PedmtkomenteChar">
    <w:name w:val="Předmět komentáře Char"/>
    <w:basedOn w:val="TextkomenteChar"/>
    <w:link w:val="Pedmtkomente"/>
    <w:uiPriority w:val="99"/>
    <w:semiHidden/>
    <w:rsid w:val="002146A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roz\AppData\Local\Temp\00c662a1-0246-4532-b277-d165321d20ca_Dopisni_papir_MU_odbory.zip.0ca\Dopisni_papir_MU_odbory\RnL_Dopisni_papir_MU_Odbor_tajemnika.dotx" TargetMode="External"/></Relationships>
</file>

<file path=word/theme/theme1.xml><?xml version="1.0" encoding="utf-8"?>
<a:theme xmlns:a="http://schemas.openxmlformats.org/drawingml/2006/main" name="Motiv Office">
  <a:themeElements>
    <a:clrScheme name="Cheb">
      <a:dk1>
        <a:sysClr val="windowText" lastClr="000000"/>
      </a:dk1>
      <a:lt1>
        <a:sysClr val="window" lastClr="FFFFFF"/>
      </a:lt1>
      <a:dk2>
        <a:srgbClr val="44546A"/>
      </a:dk2>
      <a:lt2>
        <a:srgbClr val="E7E6E6"/>
      </a:lt2>
      <a:accent1>
        <a:srgbClr val="D93B2A"/>
      </a:accent1>
      <a:accent2>
        <a:srgbClr val="A5A5A5"/>
      </a:accent2>
      <a:accent3>
        <a:srgbClr val="EEB56E"/>
      </a:accent3>
      <a:accent4>
        <a:srgbClr val="EAE4D6"/>
      </a:accent4>
      <a:accent5>
        <a:srgbClr val="5B9BD5"/>
      </a:accent5>
      <a:accent6>
        <a:srgbClr val="70AD47"/>
      </a:accent6>
      <a:hlink>
        <a:srgbClr val="0563C1"/>
      </a:hlink>
      <a:folHlink>
        <a:srgbClr val="954F72"/>
      </a:folHlink>
    </a:clrScheme>
    <a:fontScheme name="Che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0163-C282-714E-841B-1F25E939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RnL_Dopisni_papir_MU_Odbor_tajemnika</Template>
  <TotalTime>0</TotalTime>
  <Pages>2</Pages>
  <Words>635</Words>
  <Characters>3749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2025-06-03T11:21:00Z</dcterms:created>
  <dcterms:modified xsi:type="dcterms:W3CDTF">2025-06-03T11:30:00Z</dcterms:modified>
</cp:coreProperties>
</file>