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7307A" w14:textId="77777777" w:rsidR="00604CF9" w:rsidRPr="001550FA" w:rsidRDefault="00604CF9" w:rsidP="006F48DF">
      <w:pPr>
        <w:pStyle w:val="NormlnIMP"/>
        <w:spacing w:before="120" w:line="240" w:lineRule="auto"/>
        <w:jc w:val="center"/>
        <w:rPr>
          <w:rFonts w:ascii="Arial" w:hAnsi="Arial" w:cs="Arial"/>
          <w:b/>
        </w:rPr>
      </w:pPr>
    </w:p>
    <w:p w14:paraId="3F4BA9D6" w14:textId="77777777" w:rsidR="00604CF9" w:rsidRPr="001550FA" w:rsidRDefault="00604CF9" w:rsidP="001550FA">
      <w:pPr>
        <w:pStyle w:val="Nzev"/>
        <w:rPr>
          <w:rFonts w:ascii="Arial" w:hAnsi="Arial" w:cs="Arial"/>
          <w:sz w:val="24"/>
          <w:szCs w:val="24"/>
        </w:rPr>
      </w:pPr>
      <w:r w:rsidRPr="001550FA">
        <w:rPr>
          <w:rFonts w:ascii="Arial" w:hAnsi="Arial" w:cs="Arial"/>
          <w:sz w:val="24"/>
          <w:szCs w:val="24"/>
        </w:rPr>
        <w:t>Město Mikulov</w:t>
      </w:r>
      <w:r w:rsidRPr="001550FA">
        <w:rPr>
          <w:rFonts w:ascii="Arial" w:hAnsi="Arial" w:cs="Arial"/>
          <w:sz w:val="24"/>
          <w:szCs w:val="24"/>
        </w:rPr>
        <w:br/>
        <w:t>Zastupitelstvo města Mikulov</w:t>
      </w:r>
    </w:p>
    <w:p w14:paraId="54BF57C6" w14:textId="77777777" w:rsidR="006F48DF" w:rsidRPr="001550FA" w:rsidRDefault="006F48DF" w:rsidP="006F48DF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kern w:val="28"/>
        </w:rPr>
      </w:pPr>
      <w:r w:rsidRPr="001550FA">
        <w:rPr>
          <w:rFonts w:ascii="Arial" w:hAnsi="Arial" w:cs="Arial"/>
          <w:b/>
          <w:bCs/>
          <w:kern w:val="28"/>
        </w:rPr>
        <w:t xml:space="preserve">Obecně závazná vyhláška </w:t>
      </w:r>
      <w:r w:rsidR="007B4C8B" w:rsidRPr="001550FA">
        <w:rPr>
          <w:rFonts w:ascii="Arial" w:hAnsi="Arial" w:cs="Arial"/>
          <w:b/>
          <w:bCs/>
          <w:kern w:val="28"/>
        </w:rPr>
        <w:t>města Mikulov</w:t>
      </w:r>
      <w:r w:rsidRPr="001550FA">
        <w:rPr>
          <w:rFonts w:ascii="Arial" w:hAnsi="Arial" w:cs="Arial"/>
          <w:b/>
          <w:bCs/>
          <w:kern w:val="28"/>
        </w:rPr>
        <w:t xml:space="preserve"> o místním poplatku za užívání veřejného prostranství</w:t>
      </w:r>
    </w:p>
    <w:p w14:paraId="4B972963" w14:textId="77777777" w:rsidR="006F48DF" w:rsidRPr="001550FA" w:rsidRDefault="006F48DF" w:rsidP="006F48DF">
      <w:pPr>
        <w:spacing w:line="288" w:lineRule="auto"/>
        <w:jc w:val="both"/>
        <w:rPr>
          <w:rFonts w:ascii="Arial" w:hAnsi="Arial" w:cs="Arial"/>
          <w:b/>
          <w:bCs/>
          <w:kern w:val="28"/>
        </w:rPr>
      </w:pPr>
    </w:p>
    <w:p w14:paraId="011B885F" w14:textId="77777777" w:rsidR="006F48DF" w:rsidRDefault="006F48DF" w:rsidP="006F48D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84B49FB" w14:textId="77777777" w:rsidR="006F48DF" w:rsidRDefault="006F48DF" w:rsidP="006F48D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Mikulov se na svém zasedání dne </w:t>
      </w:r>
      <w:r w:rsidR="00B0735A">
        <w:rPr>
          <w:rFonts w:ascii="Arial" w:hAnsi="Arial" w:cs="Arial"/>
          <w:sz w:val="22"/>
          <w:szCs w:val="22"/>
        </w:rPr>
        <w:t>13.</w:t>
      </w:r>
      <w:r w:rsidR="00753582">
        <w:rPr>
          <w:rFonts w:ascii="Arial" w:hAnsi="Arial" w:cs="Arial"/>
          <w:sz w:val="22"/>
          <w:szCs w:val="22"/>
        </w:rPr>
        <w:t>12.2</w:t>
      </w:r>
      <w:r w:rsidR="00AE759E">
        <w:rPr>
          <w:rFonts w:ascii="Arial" w:hAnsi="Arial" w:cs="Arial"/>
          <w:sz w:val="22"/>
          <w:szCs w:val="22"/>
        </w:rPr>
        <w:t>023</w:t>
      </w:r>
      <w:r w:rsidR="002E6175">
        <w:rPr>
          <w:rFonts w:ascii="Arial" w:hAnsi="Arial" w:cs="Arial"/>
          <w:sz w:val="22"/>
          <w:szCs w:val="22"/>
        </w:rPr>
        <w:t xml:space="preserve"> </w:t>
      </w:r>
      <w:r w:rsidR="00AE759E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1B61CEC5" w14:textId="77777777" w:rsidR="006F48DF" w:rsidRPr="00167FB9" w:rsidRDefault="006F48DF" w:rsidP="006F48DF">
      <w:pPr>
        <w:pStyle w:val="slalnk"/>
        <w:rPr>
          <w:rFonts w:ascii="Arial" w:hAnsi="Arial" w:cs="Arial"/>
          <w:szCs w:val="24"/>
        </w:rPr>
      </w:pPr>
      <w:r w:rsidRPr="00167FB9">
        <w:rPr>
          <w:rFonts w:ascii="Arial" w:hAnsi="Arial" w:cs="Arial"/>
          <w:szCs w:val="24"/>
        </w:rPr>
        <w:t>Čl. 1</w:t>
      </w:r>
    </w:p>
    <w:p w14:paraId="12461D78" w14:textId="77777777" w:rsidR="006F48DF" w:rsidRPr="00167FB9" w:rsidRDefault="006F48DF" w:rsidP="006F48DF">
      <w:pPr>
        <w:pStyle w:val="Nzvylnk"/>
        <w:rPr>
          <w:rFonts w:ascii="Arial" w:hAnsi="Arial" w:cs="Arial"/>
          <w:szCs w:val="24"/>
        </w:rPr>
      </w:pPr>
      <w:r w:rsidRPr="00167FB9">
        <w:rPr>
          <w:rFonts w:ascii="Arial" w:hAnsi="Arial" w:cs="Arial"/>
          <w:szCs w:val="24"/>
        </w:rPr>
        <w:t>Úvodní ustanovení</w:t>
      </w:r>
    </w:p>
    <w:p w14:paraId="26E541C6" w14:textId="77777777" w:rsidR="006F48DF" w:rsidRDefault="006F48DF" w:rsidP="006F48DF">
      <w:pPr>
        <w:pStyle w:val="Nzvylnk"/>
        <w:rPr>
          <w:rFonts w:ascii="Arial" w:hAnsi="Arial" w:cs="Arial"/>
          <w:sz w:val="22"/>
          <w:szCs w:val="22"/>
        </w:rPr>
      </w:pPr>
    </w:p>
    <w:p w14:paraId="44191B77" w14:textId="77777777" w:rsidR="006F48DF" w:rsidRDefault="006F48DF" w:rsidP="006F48DF">
      <w:pPr>
        <w:numPr>
          <w:ilvl w:val="0"/>
          <w:numId w:val="3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Mikulov touto vyhláškou zavádí místní poplatek za užívání veřejného prostranství (dále jen „poplatek“).</w:t>
      </w:r>
    </w:p>
    <w:p w14:paraId="123F6DDA" w14:textId="77777777" w:rsidR="006F48DF" w:rsidRDefault="006F48DF" w:rsidP="006F48DF">
      <w:pPr>
        <w:numPr>
          <w:ilvl w:val="0"/>
          <w:numId w:val="3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665F640" w14:textId="77777777" w:rsidR="006F48DF" w:rsidRPr="00167FB9" w:rsidRDefault="006F48DF" w:rsidP="006F48DF">
      <w:pPr>
        <w:pStyle w:val="slalnk"/>
        <w:rPr>
          <w:rFonts w:ascii="Arial" w:hAnsi="Arial" w:cs="Arial"/>
          <w:szCs w:val="24"/>
        </w:rPr>
      </w:pPr>
      <w:r w:rsidRPr="00167FB9">
        <w:rPr>
          <w:rFonts w:ascii="Arial" w:hAnsi="Arial" w:cs="Arial"/>
          <w:szCs w:val="24"/>
        </w:rPr>
        <w:t>Čl. 2</w:t>
      </w:r>
    </w:p>
    <w:p w14:paraId="30A4B59D" w14:textId="77777777" w:rsidR="006F48DF" w:rsidRPr="00167FB9" w:rsidRDefault="006F48DF" w:rsidP="006F48DF">
      <w:pPr>
        <w:pStyle w:val="Nzvylnk"/>
        <w:rPr>
          <w:rFonts w:ascii="Arial" w:hAnsi="Arial" w:cs="Arial"/>
          <w:szCs w:val="24"/>
        </w:rPr>
      </w:pPr>
      <w:r w:rsidRPr="00167FB9">
        <w:rPr>
          <w:rFonts w:ascii="Arial" w:hAnsi="Arial" w:cs="Arial"/>
          <w:szCs w:val="24"/>
        </w:rPr>
        <w:t>Předmět poplatku a poplatník</w:t>
      </w:r>
    </w:p>
    <w:p w14:paraId="39D82300" w14:textId="77777777" w:rsidR="006F48DF" w:rsidRDefault="006F48DF" w:rsidP="006F48DF">
      <w:pPr>
        <w:pStyle w:val="Nzvylnk"/>
        <w:rPr>
          <w:rFonts w:ascii="Arial" w:hAnsi="Arial" w:cs="Arial"/>
          <w:sz w:val="22"/>
          <w:szCs w:val="22"/>
        </w:rPr>
      </w:pPr>
    </w:p>
    <w:p w14:paraId="33C37E1C" w14:textId="77777777" w:rsidR="006F48DF" w:rsidRDefault="006F48DF" w:rsidP="006F48DF">
      <w:pPr>
        <w:numPr>
          <w:ilvl w:val="0"/>
          <w:numId w:val="3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DC9BA1B" w14:textId="77777777" w:rsidR="006F48DF" w:rsidRDefault="006F48DF" w:rsidP="006F48DF">
      <w:pPr>
        <w:numPr>
          <w:ilvl w:val="0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EF59804" w14:textId="77777777" w:rsidR="00A369B8" w:rsidRPr="00167FB9" w:rsidRDefault="00A369B8" w:rsidP="00A369B8">
      <w:pPr>
        <w:pStyle w:val="slalnk"/>
        <w:rPr>
          <w:rFonts w:ascii="Arial" w:hAnsi="Arial" w:cs="Arial"/>
          <w:b w:val="0"/>
          <w:szCs w:val="24"/>
        </w:rPr>
      </w:pPr>
      <w:r w:rsidRPr="00167FB9">
        <w:rPr>
          <w:rFonts w:ascii="Arial" w:hAnsi="Arial" w:cs="Arial"/>
          <w:szCs w:val="24"/>
        </w:rPr>
        <w:lastRenderedPageBreak/>
        <w:t xml:space="preserve">Čl. 3  </w:t>
      </w:r>
    </w:p>
    <w:p w14:paraId="5ED5B52E" w14:textId="77777777" w:rsidR="00A369B8" w:rsidRPr="00167FB9" w:rsidRDefault="00A369B8" w:rsidP="00A369B8">
      <w:pPr>
        <w:pStyle w:val="Nzvylnk"/>
        <w:rPr>
          <w:rFonts w:ascii="Arial" w:hAnsi="Arial" w:cs="Arial"/>
          <w:szCs w:val="24"/>
        </w:rPr>
      </w:pPr>
      <w:r w:rsidRPr="00167FB9">
        <w:rPr>
          <w:rFonts w:ascii="Arial" w:hAnsi="Arial" w:cs="Arial"/>
          <w:szCs w:val="24"/>
        </w:rPr>
        <w:t xml:space="preserve">Veřejná prostranství </w:t>
      </w:r>
    </w:p>
    <w:p w14:paraId="47949CEC" w14:textId="77777777" w:rsidR="00A369B8" w:rsidRPr="00A369B8" w:rsidRDefault="00A369B8" w:rsidP="00A369B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platí za užívání veřejných prostranství, která jsou uvedena jmenovitě v příloze č. 1</w:t>
      </w:r>
      <w:r w:rsidR="00451B8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</w:t>
      </w:r>
      <w:r w:rsidR="00384AE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to příloh</w:t>
      </w:r>
      <w:r w:rsidR="00451B8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2B54E333" w14:textId="77777777" w:rsidR="00A369B8" w:rsidRPr="00167FB9" w:rsidRDefault="00A369B8" w:rsidP="00A369B8">
      <w:pPr>
        <w:pStyle w:val="slalnk"/>
        <w:rPr>
          <w:rFonts w:ascii="Arial" w:hAnsi="Arial" w:cs="Arial"/>
          <w:szCs w:val="24"/>
        </w:rPr>
      </w:pPr>
      <w:r w:rsidRPr="00167FB9">
        <w:rPr>
          <w:rFonts w:ascii="Arial" w:hAnsi="Arial" w:cs="Arial"/>
          <w:szCs w:val="24"/>
        </w:rPr>
        <w:t>Čl. 4</w:t>
      </w:r>
    </w:p>
    <w:p w14:paraId="729CF0B8" w14:textId="77777777" w:rsidR="00A369B8" w:rsidRPr="00167FB9" w:rsidRDefault="00A369B8" w:rsidP="00A369B8">
      <w:pPr>
        <w:pStyle w:val="Nzvylnk"/>
        <w:rPr>
          <w:rFonts w:ascii="Arial" w:hAnsi="Arial" w:cs="Arial"/>
          <w:szCs w:val="24"/>
        </w:rPr>
      </w:pPr>
      <w:r w:rsidRPr="00167FB9">
        <w:rPr>
          <w:rFonts w:ascii="Arial" w:hAnsi="Arial" w:cs="Arial"/>
          <w:szCs w:val="24"/>
        </w:rPr>
        <w:t>Ohlašovací povinnost</w:t>
      </w:r>
    </w:p>
    <w:p w14:paraId="09CBB0D8" w14:textId="77777777" w:rsidR="00A369B8" w:rsidRDefault="00A369B8" w:rsidP="00A369B8">
      <w:pPr>
        <w:numPr>
          <w:ilvl w:val="0"/>
          <w:numId w:val="3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 15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664BF475" w14:textId="77777777" w:rsidR="00A369B8" w:rsidRDefault="00A369B8" w:rsidP="00A369B8">
      <w:pPr>
        <w:numPr>
          <w:ilvl w:val="0"/>
          <w:numId w:val="3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AEE09DE" w14:textId="77777777" w:rsidR="00A369B8" w:rsidRDefault="00A369B8" w:rsidP="00A369B8">
      <w:pPr>
        <w:numPr>
          <w:ilvl w:val="0"/>
          <w:numId w:val="3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8FD498F" w14:textId="77777777" w:rsidR="00A369B8" w:rsidRDefault="00A369B8" w:rsidP="00A369B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7FBF0D4" w14:textId="77777777" w:rsidR="00A369B8" w:rsidRDefault="00A369B8" w:rsidP="00A369B8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5</w:t>
      </w:r>
    </w:p>
    <w:p w14:paraId="7752D4D9" w14:textId="77777777" w:rsidR="00A369B8" w:rsidRDefault="00A369B8" w:rsidP="00A369B8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Sazba poplatku</w:t>
      </w:r>
    </w:p>
    <w:p w14:paraId="3FBC6EE2" w14:textId="77777777" w:rsidR="001C251C" w:rsidRDefault="001C251C" w:rsidP="001C251C">
      <w:pPr>
        <w:pStyle w:val="slalnk"/>
        <w:rPr>
          <w:rFonts w:ascii="Arial" w:hAnsi="Arial" w:cs="Arial"/>
          <w:sz w:val="22"/>
          <w:szCs w:val="22"/>
        </w:rPr>
      </w:pPr>
    </w:p>
    <w:p w14:paraId="3AF6BD3A" w14:textId="77777777" w:rsidR="001C251C" w:rsidRDefault="001C251C" w:rsidP="001C251C">
      <w:pPr>
        <w:pStyle w:val="Nzvylnk"/>
        <w:rPr>
          <w:rFonts w:ascii="Arial" w:hAnsi="Arial" w:cs="Arial"/>
          <w:sz w:val="22"/>
          <w:szCs w:val="22"/>
        </w:rPr>
      </w:pPr>
    </w:p>
    <w:p w14:paraId="26C62DD8" w14:textId="77777777" w:rsidR="001C251C" w:rsidRDefault="001C251C" w:rsidP="001C251C">
      <w:pPr>
        <w:numPr>
          <w:ilvl w:val="0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</w:t>
      </w:r>
      <w:r w:rsidR="00DB3709">
        <w:rPr>
          <w:rFonts w:ascii="Arial" w:hAnsi="Arial" w:cs="Arial"/>
          <w:sz w:val="22"/>
          <w:szCs w:val="22"/>
        </w:rPr>
        <w:t>:</w:t>
      </w:r>
    </w:p>
    <w:p w14:paraId="1BD96DCB" w14:textId="77777777" w:rsidR="001C251C" w:rsidRPr="00984A3E" w:rsidRDefault="001C251C" w:rsidP="001C251C">
      <w:pPr>
        <w:numPr>
          <w:ilvl w:val="1"/>
          <w:numId w:val="27"/>
        </w:numPr>
        <w:tabs>
          <w:tab w:val="right" w:leader="dot" w:pos="9066"/>
        </w:tabs>
        <w:spacing w:before="120"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dočasných </w:t>
      </w:r>
      <w:r w:rsidR="00984A3E">
        <w:rPr>
          <w:rFonts w:ascii="Arial" w:hAnsi="Arial" w:cs="Arial"/>
          <w:sz w:val="22"/>
          <w:szCs w:val="22"/>
        </w:rPr>
        <w:t>staveb</w:t>
      </w:r>
      <w:r w:rsidR="000124CF">
        <w:rPr>
          <w:rFonts w:ascii="Arial" w:hAnsi="Arial" w:cs="Arial"/>
          <w:sz w:val="22"/>
          <w:szCs w:val="22"/>
        </w:rPr>
        <w:t xml:space="preserve"> a zařízení</w:t>
      </w:r>
      <w:r w:rsidR="00984A3E">
        <w:rPr>
          <w:rFonts w:ascii="Arial" w:hAnsi="Arial" w:cs="Arial"/>
          <w:sz w:val="22"/>
          <w:szCs w:val="22"/>
        </w:rPr>
        <w:t xml:space="preserve"> sloužících</w:t>
      </w:r>
      <w:r>
        <w:rPr>
          <w:rFonts w:ascii="Arial" w:hAnsi="Arial" w:cs="Arial"/>
          <w:sz w:val="22"/>
          <w:szCs w:val="22"/>
        </w:rPr>
        <w:t xml:space="preserve"> pro poskytování služeb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2FEA">
        <w:rPr>
          <w:rFonts w:ascii="Arial" w:hAnsi="Arial" w:cs="Arial"/>
          <w:sz w:val="22"/>
          <w:szCs w:val="22"/>
        </w:rPr>
        <w:t>………………………</w:t>
      </w:r>
      <w:r w:rsidR="00984A3E" w:rsidRPr="00984A3E">
        <w:rPr>
          <w:rFonts w:ascii="Arial" w:hAnsi="Arial" w:cs="Arial"/>
          <w:b/>
          <w:bCs/>
          <w:sz w:val="22"/>
          <w:szCs w:val="22"/>
        </w:rPr>
        <w:t>10</w:t>
      </w:r>
      <w:r w:rsidRPr="00984A3E">
        <w:rPr>
          <w:rFonts w:ascii="Arial" w:hAnsi="Arial" w:cs="Arial"/>
          <w:b/>
          <w:bCs/>
          <w:sz w:val="22"/>
          <w:szCs w:val="22"/>
        </w:rPr>
        <w:t>,- Kč</w:t>
      </w:r>
    </w:p>
    <w:p w14:paraId="7F55D2AB" w14:textId="77777777" w:rsidR="001C251C" w:rsidRDefault="001C251C" w:rsidP="001C251C">
      <w:pPr>
        <w:numPr>
          <w:ilvl w:val="1"/>
          <w:numId w:val="27"/>
        </w:numPr>
        <w:tabs>
          <w:tab w:val="right" w:leader="dot" w:pos="9072"/>
        </w:tabs>
        <w:spacing w:before="120"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 zemědělských přebytků, ovoce, zeleniny včetně její sadby, ovocné keře, stromky, květiny a bylinky</w:t>
      </w:r>
      <w:r>
        <w:rPr>
          <w:rFonts w:ascii="Arial" w:hAnsi="Arial" w:cs="Arial"/>
          <w:sz w:val="22"/>
          <w:szCs w:val="22"/>
        </w:rPr>
        <w:tab/>
      </w:r>
      <w:r w:rsidR="00A82F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10,- Kč</w:t>
      </w:r>
    </w:p>
    <w:p w14:paraId="1A7FE6BB" w14:textId="77777777" w:rsidR="001C251C" w:rsidRDefault="001C251C" w:rsidP="001C251C">
      <w:pPr>
        <w:numPr>
          <w:ilvl w:val="1"/>
          <w:numId w:val="27"/>
        </w:numPr>
        <w:tabs>
          <w:tab w:val="right" w:leader="dot" w:pos="9072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</w:t>
      </w:r>
      <w:r>
        <w:rPr>
          <w:rFonts w:ascii="Arial" w:hAnsi="Arial" w:cs="Arial"/>
          <w:sz w:val="22"/>
          <w:szCs w:val="22"/>
        </w:rPr>
        <w:tab/>
      </w:r>
      <w:proofErr w:type="gramStart"/>
      <w:r w:rsidR="006424B4">
        <w:rPr>
          <w:rFonts w:ascii="Arial" w:hAnsi="Arial" w:cs="Arial"/>
          <w:sz w:val="22"/>
          <w:szCs w:val="22"/>
        </w:rPr>
        <w:t>…….</w:t>
      </w:r>
      <w:proofErr w:type="gramEnd"/>
      <w:r w:rsidR="006424B4" w:rsidRPr="006424B4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0,- Kč</w:t>
      </w:r>
    </w:p>
    <w:p w14:paraId="37C34A1C" w14:textId="77777777" w:rsidR="001C251C" w:rsidRDefault="001C251C" w:rsidP="001C251C">
      <w:pPr>
        <w:numPr>
          <w:ilvl w:val="1"/>
          <w:numId w:val="27"/>
        </w:numPr>
        <w:tabs>
          <w:tab w:val="right" w:leader="dot" w:pos="9072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ab/>
      </w:r>
      <w:r w:rsidR="00FF3D6D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,- Kč</w:t>
      </w:r>
    </w:p>
    <w:p w14:paraId="59FED429" w14:textId="77777777" w:rsidR="001C251C" w:rsidRDefault="001C251C" w:rsidP="001C251C">
      <w:pPr>
        <w:numPr>
          <w:ilvl w:val="1"/>
          <w:numId w:val="27"/>
        </w:numPr>
        <w:tabs>
          <w:tab w:val="right" w:leader="dot" w:pos="9072"/>
        </w:tabs>
        <w:spacing w:before="12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stavebních zařízení</w:t>
      </w:r>
      <w:r>
        <w:rPr>
          <w:rFonts w:ascii="Arial" w:hAnsi="Arial" w:cs="Arial"/>
          <w:sz w:val="22"/>
          <w:szCs w:val="22"/>
        </w:rPr>
        <w:tab/>
      </w:r>
      <w:r w:rsidR="00FF3D6D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,- Kč</w:t>
      </w:r>
    </w:p>
    <w:p w14:paraId="201E0762" w14:textId="77777777" w:rsidR="001C251C" w:rsidRDefault="001C251C" w:rsidP="001C251C">
      <w:pPr>
        <w:numPr>
          <w:ilvl w:val="1"/>
          <w:numId w:val="27"/>
        </w:numPr>
        <w:tabs>
          <w:tab w:val="left" w:pos="8640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</w:t>
      </w:r>
      <w:r w:rsidR="00176E04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176E04">
        <w:rPr>
          <w:rFonts w:ascii="Arial" w:hAnsi="Arial" w:cs="Arial"/>
          <w:sz w:val="22"/>
          <w:szCs w:val="22"/>
        </w:rPr>
        <w:t>.</w:t>
      </w:r>
      <w:r w:rsidR="001A7C2B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,- Kč</w:t>
      </w:r>
    </w:p>
    <w:p w14:paraId="3B0DEFF3" w14:textId="77777777" w:rsidR="001C251C" w:rsidRDefault="001C251C" w:rsidP="001C251C">
      <w:pPr>
        <w:numPr>
          <w:ilvl w:val="1"/>
          <w:numId w:val="27"/>
        </w:numPr>
        <w:tabs>
          <w:tab w:val="right" w:leader="dot" w:pos="9072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reklamního zařízení - přenosné (stojany, </w:t>
      </w:r>
      <w:proofErr w:type="gramStart"/>
      <w:r w:rsidR="001A7C2B">
        <w:rPr>
          <w:rFonts w:ascii="Arial" w:hAnsi="Arial" w:cs="Arial"/>
          <w:sz w:val="22"/>
          <w:szCs w:val="22"/>
        </w:rPr>
        <w:t>tabule)</w:t>
      </w:r>
      <w:r w:rsidR="00176E04">
        <w:rPr>
          <w:rFonts w:ascii="Arial" w:hAnsi="Arial" w:cs="Arial"/>
          <w:sz w:val="22"/>
          <w:szCs w:val="22"/>
        </w:rPr>
        <w:t>…</w:t>
      </w:r>
      <w:proofErr w:type="gramEnd"/>
      <w:r w:rsidR="00176E04">
        <w:rPr>
          <w:rFonts w:ascii="Arial" w:hAnsi="Arial" w:cs="Arial"/>
          <w:sz w:val="22"/>
          <w:szCs w:val="22"/>
        </w:rPr>
        <w:t>……………..</w:t>
      </w:r>
      <w:r w:rsidR="001A7C2B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 xml:space="preserve">,- </w:t>
      </w:r>
      <w:r>
        <w:rPr>
          <w:rFonts w:ascii="Arial" w:hAnsi="Arial" w:cs="Arial"/>
          <w:b/>
          <w:bCs/>
          <w:iCs/>
          <w:sz w:val="22"/>
          <w:szCs w:val="22"/>
        </w:rPr>
        <w:t>K</w:t>
      </w:r>
      <w:r w:rsidR="001A7C2B">
        <w:rPr>
          <w:rFonts w:ascii="Arial" w:hAnsi="Arial" w:cs="Arial"/>
          <w:b/>
          <w:bCs/>
          <w:sz w:val="22"/>
          <w:szCs w:val="22"/>
        </w:rPr>
        <w:t>č</w:t>
      </w:r>
    </w:p>
    <w:p w14:paraId="20BB23B5" w14:textId="77777777" w:rsidR="001C251C" w:rsidRDefault="001C251C" w:rsidP="001C251C">
      <w:pPr>
        <w:numPr>
          <w:ilvl w:val="1"/>
          <w:numId w:val="27"/>
        </w:numPr>
        <w:tabs>
          <w:tab w:val="left" w:pos="8640"/>
        </w:tabs>
        <w:spacing w:before="120" w:line="312" w:lineRule="auto"/>
        <w:rPr>
          <w:rFonts w:ascii="Arial" w:hAnsi="Arial" w:cs="Arial"/>
          <w:sz w:val="22"/>
          <w:szCs w:val="22"/>
        </w:rPr>
      </w:pPr>
      <w:bookmarkStart w:id="0" w:name="_Hlk62210170"/>
      <w:r>
        <w:rPr>
          <w:rFonts w:ascii="Arial" w:hAnsi="Arial" w:cs="Arial"/>
          <w:i/>
          <w:iCs/>
          <w:sz w:val="22"/>
          <w:szCs w:val="22"/>
          <w:u w:val="single"/>
        </w:rPr>
        <w:t>za umístění zařízení lunaparků a jiných obdobných atrakcí</w:t>
      </w:r>
      <w:bookmarkEnd w:id="0"/>
      <w:r>
        <w:rPr>
          <w:rFonts w:ascii="Arial" w:hAnsi="Arial" w:cs="Arial"/>
          <w:iCs/>
          <w:sz w:val="22"/>
          <w:szCs w:val="22"/>
        </w:rPr>
        <w:t>:</w:t>
      </w:r>
    </w:p>
    <w:p w14:paraId="465595D8" w14:textId="77777777" w:rsidR="001C251C" w:rsidRDefault="001C251C" w:rsidP="001C251C">
      <w:pPr>
        <w:tabs>
          <w:tab w:val="right" w:leader="dot" w:pos="9072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cirkusový stan</w:t>
      </w:r>
      <w:r>
        <w:rPr>
          <w:rFonts w:ascii="Arial" w:hAnsi="Arial" w:cs="Arial"/>
          <w:sz w:val="22"/>
          <w:szCs w:val="22"/>
        </w:rPr>
        <w:tab/>
      </w:r>
      <w:r w:rsidR="0043055C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,- Kč</w:t>
      </w:r>
    </w:p>
    <w:p w14:paraId="5C62570F" w14:textId="77777777" w:rsidR="001C251C" w:rsidRDefault="001C251C" w:rsidP="001C251C">
      <w:pPr>
        <w:tabs>
          <w:tab w:val="right" w:leader="dot" w:pos="9072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kolotoč, atrakce</w:t>
      </w:r>
      <w:r>
        <w:rPr>
          <w:rFonts w:ascii="Arial" w:hAnsi="Arial" w:cs="Arial"/>
          <w:sz w:val="22"/>
          <w:szCs w:val="22"/>
        </w:rPr>
        <w:tab/>
      </w:r>
      <w:r w:rsidR="0043055C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0,- Kč</w:t>
      </w:r>
    </w:p>
    <w:p w14:paraId="43B2C140" w14:textId="77777777" w:rsidR="001C251C" w:rsidRDefault="001C251C" w:rsidP="001C251C">
      <w:pPr>
        <w:tabs>
          <w:tab w:val="right" w:leader="dot" w:pos="9072"/>
        </w:tabs>
        <w:spacing w:after="60" w:line="312" w:lineRule="auto"/>
        <w:ind w:left="1021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62210747"/>
      <w:r>
        <w:rPr>
          <w:rFonts w:ascii="Arial" w:hAnsi="Arial" w:cs="Arial"/>
          <w:sz w:val="22"/>
          <w:szCs w:val="22"/>
        </w:rPr>
        <w:t>- nevýherní hrací přístroje a střelnice</w:t>
      </w:r>
      <w:r>
        <w:rPr>
          <w:rFonts w:ascii="Arial" w:hAnsi="Arial" w:cs="Arial"/>
          <w:sz w:val="22"/>
          <w:szCs w:val="22"/>
        </w:rPr>
        <w:tab/>
      </w:r>
      <w:r w:rsidR="0043055C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0,- Kč</w:t>
      </w:r>
    </w:p>
    <w:p w14:paraId="3BAC962F" w14:textId="77777777" w:rsidR="001C251C" w:rsidRDefault="001C251C" w:rsidP="001C251C">
      <w:pPr>
        <w:tabs>
          <w:tab w:val="right" w:leader="dot" w:pos="9072"/>
        </w:tabs>
        <w:spacing w:after="60" w:line="312" w:lineRule="auto"/>
        <w:ind w:left="102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ubytovací maringotky, přívěsy a karavany</w:t>
      </w:r>
      <w:r w:rsidR="0043055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43055C">
        <w:rPr>
          <w:rFonts w:ascii="Arial" w:hAnsi="Arial" w:cs="Arial"/>
          <w:sz w:val="22"/>
          <w:szCs w:val="22"/>
        </w:rPr>
        <w:t>…….</w:t>
      </w:r>
      <w:proofErr w:type="gramEnd"/>
      <w:r w:rsidR="0043055C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,-</w:t>
      </w:r>
      <w:r w:rsidR="0043055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Kč </w:t>
      </w:r>
    </w:p>
    <w:bookmarkEnd w:id="1"/>
    <w:p w14:paraId="670A4C0F" w14:textId="77777777" w:rsidR="001C251C" w:rsidRDefault="001C251C" w:rsidP="001C251C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za umístění zařízení lunaparků a jiných obdobných atrakcí v době konání Pálavského vinobraní:</w:t>
      </w:r>
    </w:p>
    <w:p w14:paraId="1114C421" w14:textId="77777777" w:rsidR="001C251C" w:rsidRDefault="001C251C" w:rsidP="001C251C">
      <w:pPr>
        <w:tabs>
          <w:tab w:val="right" w:leader="dot" w:pos="9072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kolotoč, atrakce</w:t>
      </w:r>
      <w:r>
        <w:rPr>
          <w:rFonts w:ascii="Arial" w:hAnsi="Arial" w:cs="Arial"/>
          <w:sz w:val="22"/>
          <w:szCs w:val="22"/>
        </w:rPr>
        <w:tab/>
      </w:r>
      <w:r w:rsidR="00CC7999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0,- Kč</w:t>
      </w:r>
    </w:p>
    <w:p w14:paraId="64B4CFF2" w14:textId="77777777" w:rsidR="001C251C" w:rsidRDefault="001C251C" w:rsidP="001C251C">
      <w:pPr>
        <w:tabs>
          <w:tab w:val="right" w:leader="dot" w:pos="9072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nevýherní hrací přístroje a střelnice</w:t>
      </w:r>
      <w:r>
        <w:rPr>
          <w:rFonts w:ascii="Arial" w:hAnsi="Arial" w:cs="Arial"/>
          <w:sz w:val="22"/>
          <w:szCs w:val="22"/>
        </w:rPr>
        <w:tab/>
      </w:r>
      <w:r w:rsidR="00CC7999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0,- Kč</w:t>
      </w:r>
    </w:p>
    <w:p w14:paraId="079A6C55" w14:textId="77777777" w:rsidR="001C251C" w:rsidRDefault="001C251C" w:rsidP="001C251C">
      <w:pPr>
        <w:tabs>
          <w:tab w:val="right" w:leader="dot" w:pos="9072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ubytovací maringotky, přívěsy a karavany</w:t>
      </w:r>
      <w:r>
        <w:rPr>
          <w:rFonts w:ascii="Arial" w:hAnsi="Arial" w:cs="Arial"/>
          <w:sz w:val="22"/>
          <w:szCs w:val="22"/>
        </w:rPr>
        <w:tab/>
      </w:r>
      <w:r w:rsidR="00CC7999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0,- Kč</w:t>
      </w:r>
    </w:p>
    <w:p w14:paraId="4A3A9E31" w14:textId="77777777" w:rsidR="001C251C" w:rsidRPr="00175D8C" w:rsidRDefault="001C251C" w:rsidP="001C251C">
      <w:pPr>
        <w:numPr>
          <w:ilvl w:val="1"/>
          <w:numId w:val="27"/>
        </w:numPr>
        <w:tabs>
          <w:tab w:val="right" w:pos="9066"/>
        </w:tabs>
        <w:spacing w:after="60" w:line="312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kulturní, sportovní akce a reklamní akce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B3B3D">
        <w:rPr>
          <w:rFonts w:ascii="Arial" w:hAnsi="Arial" w:cs="Arial"/>
          <w:sz w:val="22"/>
          <w:szCs w:val="22"/>
        </w:rPr>
        <w:t xml:space="preserve"> </w:t>
      </w:r>
      <w:r w:rsidR="00175D8C">
        <w:rPr>
          <w:rFonts w:ascii="Arial" w:hAnsi="Arial" w:cs="Arial"/>
          <w:sz w:val="22"/>
          <w:szCs w:val="22"/>
        </w:rPr>
        <w:t xml:space="preserve">  </w:t>
      </w:r>
      <w:r w:rsidR="00FB3B3D" w:rsidRPr="00BB596B">
        <w:rPr>
          <w:rFonts w:ascii="Arial" w:hAnsi="Arial" w:cs="Arial"/>
          <w:b/>
          <w:bCs/>
          <w:sz w:val="22"/>
          <w:szCs w:val="22"/>
        </w:rPr>
        <w:t>10</w:t>
      </w:r>
      <w:r w:rsidRPr="00BB596B">
        <w:rPr>
          <w:rFonts w:ascii="Arial" w:hAnsi="Arial" w:cs="Arial"/>
          <w:b/>
          <w:bCs/>
          <w:sz w:val="22"/>
          <w:szCs w:val="22"/>
        </w:rPr>
        <w:t>,- Kč</w:t>
      </w:r>
    </w:p>
    <w:p w14:paraId="45D3A92C" w14:textId="77777777" w:rsidR="001C251C" w:rsidRPr="00BB596B" w:rsidRDefault="001C251C" w:rsidP="001C251C">
      <w:pPr>
        <w:numPr>
          <w:ilvl w:val="1"/>
          <w:numId w:val="27"/>
        </w:numPr>
        <w:tabs>
          <w:tab w:val="right" w:leader="dot" w:pos="9066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B596B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Pr="00BB596B">
        <w:rPr>
          <w:rFonts w:ascii="Arial" w:hAnsi="Arial" w:cs="Arial"/>
          <w:sz w:val="22"/>
          <w:szCs w:val="22"/>
        </w:rPr>
        <w:tab/>
      </w:r>
      <w:r w:rsidRPr="00BB596B">
        <w:rPr>
          <w:rFonts w:ascii="Arial" w:hAnsi="Arial" w:cs="Arial"/>
          <w:sz w:val="22"/>
          <w:szCs w:val="22"/>
        </w:rPr>
        <w:tab/>
      </w:r>
      <w:r w:rsidR="00FB3B3D" w:rsidRPr="00BB596B">
        <w:rPr>
          <w:rFonts w:ascii="Arial" w:hAnsi="Arial" w:cs="Arial"/>
          <w:b/>
          <w:bCs/>
          <w:sz w:val="22"/>
          <w:szCs w:val="22"/>
        </w:rPr>
        <w:t>10</w:t>
      </w:r>
      <w:r w:rsidRPr="00BB596B">
        <w:rPr>
          <w:rFonts w:ascii="Arial" w:hAnsi="Arial" w:cs="Arial"/>
          <w:b/>
          <w:bCs/>
          <w:sz w:val="22"/>
          <w:szCs w:val="22"/>
        </w:rPr>
        <w:t>,- Kč</w:t>
      </w:r>
    </w:p>
    <w:p w14:paraId="640DE1FC" w14:textId="77777777" w:rsidR="001C251C" w:rsidRDefault="001C251C" w:rsidP="001C251C">
      <w:pPr>
        <w:numPr>
          <w:ilvl w:val="1"/>
          <w:numId w:val="27"/>
        </w:numPr>
        <w:tabs>
          <w:tab w:val="right" w:leader="dot" w:pos="9066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dočasné stavby nebo zařízení k poskytování služeb u pohostinských a restauračních provozoven rozšiřující jejich provozní kapacitu (předzahrádky)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878AE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,- Kč</w:t>
      </w:r>
    </w:p>
    <w:p w14:paraId="03A37B0F" w14:textId="77777777" w:rsidR="00055AC0" w:rsidRDefault="00055AC0" w:rsidP="00055AC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B4A140" w14:textId="77777777" w:rsidR="00055AC0" w:rsidRDefault="00055AC0" w:rsidP="00055AC0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(2)   Obec stanovuje poplatek paušální částkou takto:</w:t>
      </w:r>
    </w:p>
    <w:p w14:paraId="799AF3EE" w14:textId="77777777" w:rsidR="00055AC0" w:rsidRDefault="00055AC0" w:rsidP="00055AC0">
      <w:pPr>
        <w:numPr>
          <w:ilvl w:val="1"/>
          <w:numId w:val="35"/>
        </w:numPr>
        <w:tabs>
          <w:tab w:val="right" w:leader="dot" w:pos="9072"/>
        </w:tabs>
        <w:spacing w:before="120" w:line="312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 – přenosné (stojany, tabule)</w:t>
      </w:r>
      <w:r>
        <w:rPr>
          <w:rFonts w:ascii="Arial" w:hAnsi="Arial" w:cs="Arial"/>
          <w:sz w:val="22"/>
          <w:szCs w:val="22"/>
        </w:rPr>
        <w:tab/>
      </w:r>
      <w:r w:rsidR="002501F7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00,- Kč/měsíc</w:t>
      </w:r>
      <w:r>
        <w:rPr>
          <w:rFonts w:ascii="Arial" w:hAnsi="Arial" w:cs="Arial"/>
          <w:b/>
          <w:bCs/>
          <w:sz w:val="22"/>
          <w:szCs w:val="22"/>
        </w:rPr>
        <w:br/>
      </w:r>
      <w:r w:rsidR="002501F7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000,- Kč/rok</w:t>
      </w:r>
    </w:p>
    <w:p w14:paraId="488CEFF1" w14:textId="77777777" w:rsidR="00055AC0" w:rsidRDefault="00055AC0" w:rsidP="00055AC0">
      <w:pPr>
        <w:numPr>
          <w:ilvl w:val="1"/>
          <w:numId w:val="35"/>
        </w:numPr>
        <w:tabs>
          <w:tab w:val="right" w:leader="dot" w:pos="9072"/>
        </w:tabs>
        <w:spacing w:before="120" w:line="312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vyhrazení trvalého parkovacího místa</w:t>
      </w:r>
      <w:r>
        <w:rPr>
          <w:rFonts w:ascii="Arial" w:hAnsi="Arial" w:cs="Arial"/>
          <w:sz w:val="22"/>
          <w:szCs w:val="22"/>
        </w:rPr>
        <w:tab/>
      </w:r>
      <w:r w:rsidR="002501F7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00,- Kč/měsíc</w:t>
      </w:r>
      <w:r>
        <w:rPr>
          <w:rFonts w:ascii="Arial" w:hAnsi="Arial" w:cs="Arial"/>
          <w:b/>
          <w:bCs/>
          <w:sz w:val="22"/>
          <w:szCs w:val="22"/>
        </w:rPr>
        <w:br/>
      </w:r>
      <w:r w:rsidR="00BC2F6C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000,- Kč /rok</w:t>
      </w:r>
    </w:p>
    <w:p w14:paraId="61DDBB67" w14:textId="77777777" w:rsidR="00055AC0" w:rsidRDefault="00055AC0" w:rsidP="00055AC0">
      <w:pPr>
        <w:numPr>
          <w:ilvl w:val="1"/>
          <w:numId w:val="35"/>
        </w:numPr>
        <w:tabs>
          <w:tab w:val="right" w:leader="dot" w:pos="9072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lunaparků a jiných obdobných atrakcí (kolotoče, atrakce, nevýherní přístroje a střelnice, ubytovací maringotky, přívěsy a karavany) v areálu Amfiteátru v době konání Pálavského vinobraní, které bude trvat týden</w:t>
      </w:r>
      <w:r>
        <w:rPr>
          <w:rFonts w:ascii="Arial" w:hAnsi="Arial" w:cs="Arial"/>
          <w:sz w:val="22"/>
          <w:szCs w:val="22"/>
        </w:rPr>
        <w:tab/>
        <w:t>.</w:t>
      </w:r>
    </w:p>
    <w:p w14:paraId="126B49DE" w14:textId="77777777" w:rsidR="00055AC0" w:rsidRDefault="00055AC0" w:rsidP="00055AC0">
      <w:pPr>
        <w:tabs>
          <w:tab w:val="right" w:leader="dot" w:pos="9072"/>
        </w:tabs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                                                                                            </w:t>
      </w:r>
      <w:r w:rsidR="00BC2F6C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30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tis.Kč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>/týden</w:t>
      </w:r>
    </w:p>
    <w:p w14:paraId="38FD8F42" w14:textId="77777777" w:rsidR="00055AC0" w:rsidRDefault="00055AC0" w:rsidP="00055AC0">
      <w:pPr>
        <w:pStyle w:val="slalnk"/>
        <w:spacing w:before="480"/>
        <w:ind w:left="851" w:hanging="851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b w:val="0"/>
          <w:bCs w:val="0"/>
          <w:sz w:val="22"/>
          <w:szCs w:val="22"/>
        </w:rPr>
        <w:t>(3)   Volbu placení poplatku paušální částkou včetně výběru varianty paušální částky sdělí                    poplatník správci poplatku v rámci ohlášení dle čl. 4 odst.</w:t>
      </w:r>
      <w:r w:rsidR="00D05AE9">
        <w:rPr>
          <w:rFonts w:ascii="Arial" w:hAnsi="Arial" w:cs="Arial"/>
          <w:b w:val="0"/>
          <w:bCs w:val="0"/>
          <w:sz w:val="22"/>
          <w:szCs w:val="22"/>
        </w:rPr>
        <w:t>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.    </w:t>
      </w:r>
    </w:p>
    <w:p w14:paraId="726DA6FF" w14:textId="77777777" w:rsidR="00055AC0" w:rsidRDefault="00055AC0" w:rsidP="00055AC0">
      <w:p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AC8489" w14:textId="77777777" w:rsidR="00055AC0" w:rsidRPr="00167FB9" w:rsidRDefault="00055AC0" w:rsidP="00055AC0">
      <w:pPr>
        <w:pStyle w:val="slalnk"/>
        <w:rPr>
          <w:rFonts w:ascii="Arial" w:hAnsi="Arial" w:cs="Arial"/>
          <w:szCs w:val="24"/>
        </w:rPr>
      </w:pPr>
      <w:r w:rsidRPr="00167FB9">
        <w:rPr>
          <w:rFonts w:ascii="Arial" w:hAnsi="Arial" w:cs="Arial"/>
          <w:szCs w:val="24"/>
        </w:rPr>
        <w:t>Čl. 6</w:t>
      </w:r>
    </w:p>
    <w:p w14:paraId="3C657E5F" w14:textId="77777777" w:rsidR="00055AC0" w:rsidRPr="00167FB9" w:rsidRDefault="00055AC0" w:rsidP="00055AC0">
      <w:pPr>
        <w:pStyle w:val="Nzvylnk"/>
        <w:rPr>
          <w:rFonts w:ascii="Arial" w:hAnsi="Arial" w:cs="Arial"/>
          <w:szCs w:val="24"/>
        </w:rPr>
      </w:pPr>
      <w:r w:rsidRPr="00167FB9">
        <w:rPr>
          <w:rFonts w:ascii="Arial" w:hAnsi="Arial" w:cs="Arial"/>
          <w:szCs w:val="24"/>
        </w:rPr>
        <w:t xml:space="preserve">Splatnost poplatku </w:t>
      </w:r>
    </w:p>
    <w:p w14:paraId="1CADCD11" w14:textId="77777777" w:rsidR="00055AC0" w:rsidRDefault="00055AC0" w:rsidP="00055AC0">
      <w:pPr>
        <w:rPr>
          <w:rFonts w:ascii="Arial" w:hAnsi="Arial" w:cs="Arial"/>
          <w:sz w:val="22"/>
          <w:szCs w:val="22"/>
        </w:rPr>
      </w:pPr>
    </w:p>
    <w:p w14:paraId="52A0D4C0" w14:textId="77777777" w:rsidR="00055AC0" w:rsidRDefault="00055AC0" w:rsidP="00055A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14:paraId="7F0E9FD7" w14:textId="77777777" w:rsidR="00055AC0" w:rsidRDefault="00055AC0" w:rsidP="00055AC0">
      <w:pPr>
        <w:numPr>
          <w:ilvl w:val="0"/>
          <w:numId w:val="28"/>
        </w:numPr>
        <w:ind w:left="567" w:right="-108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do 3 dnů včetně nejpozději v den zahájení užívání   veřejného prostranství,</w:t>
      </w:r>
    </w:p>
    <w:p w14:paraId="6F16EFFE" w14:textId="77777777" w:rsidR="00055AC0" w:rsidRDefault="00055AC0" w:rsidP="00055AC0">
      <w:pPr>
        <w:ind w:left="1080" w:right="-108" w:hanging="360"/>
        <w:jc w:val="both"/>
        <w:rPr>
          <w:rFonts w:ascii="Arial" w:hAnsi="Arial" w:cs="Arial"/>
          <w:sz w:val="22"/>
          <w:szCs w:val="22"/>
        </w:rPr>
      </w:pPr>
    </w:p>
    <w:p w14:paraId="5E01CAE6" w14:textId="77777777" w:rsidR="00055AC0" w:rsidRDefault="00055AC0" w:rsidP="00055AC0">
      <w:pPr>
        <w:numPr>
          <w:ilvl w:val="0"/>
          <w:numId w:val="28"/>
        </w:numPr>
        <w:ind w:left="567" w:right="-108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delší než 3 dny nejpozději do 3 dnů od zahájení užívání veřejného prostranství,</w:t>
      </w:r>
    </w:p>
    <w:p w14:paraId="05D1BB7D" w14:textId="77777777" w:rsidR="00055AC0" w:rsidRDefault="00055AC0" w:rsidP="00055AC0">
      <w:pPr>
        <w:ind w:left="567" w:right="-108" w:hanging="567"/>
        <w:jc w:val="both"/>
        <w:rPr>
          <w:rFonts w:ascii="Arial" w:hAnsi="Arial" w:cs="Arial"/>
          <w:sz w:val="22"/>
          <w:szCs w:val="22"/>
        </w:rPr>
      </w:pPr>
    </w:p>
    <w:p w14:paraId="5A126D65" w14:textId="77777777" w:rsidR="00055AC0" w:rsidRDefault="00055AC0" w:rsidP="00055AC0">
      <w:pPr>
        <w:numPr>
          <w:ilvl w:val="0"/>
          <w:numId w:val="28"/>
        </w:numPr>
        <w:ind w:left="567" w:right="-108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 poplatku stanoveného měsíční či týdenní paušální částkou nejpozději poslední den období, na které je paušální částka stanovena,</w:t>
      </w:r>
    </w:p>
    <w:p w14:paraId="0FFBA45F" w14:textId="77777777" w:rsidR="00055AC0" w:rsidRDefault="00055AC0" w:rsidP="00055AC0">
      <w:pPr>
        <w:ind w:left="567" w:right="-108" w:hanging="567"/>
        <w:jc w:val="both"/>
        <w:rPr>
          <w:rFonts w:ascii="Arial" w:hAnsi="Arial" w:cs="Arial"/>
          <w:sz w:val="22"/>
          <w:szCs w:val="22"/>
        </w:rPr>
      </w:pPr>
    </w:p>
    <w:p w14:paraId="43DD7A79" w14:textId="77777777" w:rsidR="00055AC0" w:rsidRDefault="00055AC0" w:rsidP="00055AC0">
      <w:pPr>
        <w:numPr>
          <w:ilvl w:val="0"/>
          <w:numId w:val="28"/>
        </w:numPr>
        <w:ind w:left="567" w:right="-108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poplatku stanoveného roční paušální částkou nejpozději do 7 dnů od započetí užívání nebo v pravidelných čtvrtletních splátkách vždy k poslednímu dni příslušného kalendářního čtvrtletí,</w:t>
      </w:r>
    </w:p>
    <w:p w14:paraId="22B04302" w14:textId="77777777" w:rsidR="00055AC0" w:rsidRDefault="00055AC0" w:rsidP="00055AC0">
      <w:pPr>
        <w:pStyle w:val="Odstavecseseznamem"/>
        <w:ind w:left="0"/>
        <w:rPr>
          <w:rFonts w:ascii="Arial" w:hAnsi="Arial" w:cs="Arial"/>
        </w:rPr>
      </w:pPr>
    </w:p>
    <w:p w14:paraId="5F076F67" w14:textId="77777777" w:rsidR="00055AC0" w:rsidRDefault="00055AC0" w:rsidP="00055AC0">
      <w:pPr>
        <w:numPr>
          <w:ilvl w:val="0"/>
          <w:numId w:val="28"/>
        </w:numPr>
        <w:ind w:left="567" w:right="-108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3B49ADCA" w14:textId="77777777" w:rsidR="0087106F" w:rsidRDefault="0087106F" w:rsidP="0087106F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149D0364" w14:textId="77777777" w:rsidR="0087106F" w:rsidRDefault="0087106F" w:rsidP="0087106F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6697C11B" w14:textId="77777777" w:rsidR="0087106F" w:rsidRDefault="0087106F" w:rsidP="0087106F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66D82856" w14:textId="77777777" w:rsidR="0087106F" w:rsidRDefault="0087106F" w:rsidP="0087106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0D904AEE" w14:textId="77777777" w:rsidR="0087106F" w:rsidRDefault="0087106F" w:rsidP="0087106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. </w:t>
      </w:r>
    </w:p>
    <w:p w14:paraId="73973E36" w14:textId="77777777" w:rsidR="0087106F" w:rsidRDefault="0087106F" w:rsidP="0087106F">
      <w:pPr>
        <w:numPr>
          <w:ilvl w:val="0"/>
          <w:numId w:val="3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14:paraId="0C3A8ED6" w14:textId="77777777" w:rsidR="007418A6" w:rsidRDefault="007418A6" w:rsidP="007418A6">
      <w:pPr>
        <w:numPr>
          <w:ilvl w:val="1"/>
          <w:numId w:val="36"/>
        </w:numPr>
        <w:tabs>
          <w:tab w:val="left" w:pos="1080"/>
          <w:tab w:val="left" w:pos="1260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Mikulov a jím zřízené a založené organizace.</w:t>
      </w:r>
    </w:p>
    <w:p w14:paraId="3D866CE7" w14:textId="77777777" w:rsidR="007418A6" w:rsidRDefault="007418A6" w:rsidP="007418A6">
      <w:pPr>
        <w:numPr>
          <w:ilvl w:val="1"/>
          <w:numId w:val="36"/>
        </w:numPr>
        <w:tabs>
          <w:tab w:val="left" w:pos="1080"/>
          <w:tab w:val="left" w:pos="1260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zhotovitele díla objednaného Městem Mikulov nebo městem zřízenou organizací, z titulu zvláštního užívání spojeného s prováděním tohoto díla.</w:t>
      </w:r>
    </w:p>
    <w:p w14:paraId="690CA67E" w14:textId="77777777" w:rsidR="007418A6" w:rsidRDefault="007418A6" w:rsidP="007418A6">
      <w:pPr>
        <w:numPr>
          <w:ilvl w:val="1"/>
          <w:numId w:val="36"/>
        </w:numPr>
        <w:tabs>
          <w:tab w:val="left" w:pos="1080"/>
          <w:tab w:val="left" w:pos="1260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nebo fyzické osoby, které jsou spolupořadateli nebo partnery kulturní, sportovní nebo reklamní akce s městem Mikulov nebo s organizacemi zřízenými nebo založenými městem Mikulov, z titulu zvláštního užívání spojeného s takovou kulturní, sportovní nebo reklamní akcí.</w:t>
      </w:r>
    </w:p>
    <w:p w14:paraId="255C220B" w14:textId="77777777" w:rsidR="007418A6" w:rsidRDefault="007418A6" w:rsidP="007418A6">
      <w:pPr>
        <w:numPr>
          <w:ilvl w:val="0"/>
          <w:numId w:val="36"/>
        </w:numPr>
        <w:spacing w:before="60" w:line="312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Mikulov od poplatku osvobozuje užívání veřejného prostranství, jehož zpoplatnění je předmětem smluvního vztahu mezi uživatelem a Městem Mikulov nebo právnickou osobou, kterou Město Mikulov zřídilo nebo založilo.</w:t>
      </w:r>
    </w:p>
    <w:p w14:paraId="5A92B38C" w14:textId="77777777" w:rsidR="007418A6" w:rsidRDefault="007418A6" w:rsidP="007418A6">
      <w:pPr>
        <w:numPr>
          <w:ilvl w:val="0"/>
          <w:numId w:val="38"/>
        </w:numPr>
        <w:spacing w:before="60" w:line="312" w:lineRule="auto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</w:t>
      </w:r>
      <w:r w:rsidR="00DD6E3C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0"/>
          <w:szCs w:val="20"/>
        </w:rPr>
        <w:t xml:space="preserve"> </w:t>
      </w:r>
      <w:r>
        <w:rPr>
          <w:rStyle w:val="Znakapoznpodarou"/>
          <w:rFonts w:ascii="Arial" w:hAnsi="Arial" w:cs="Arial"/>
          <w:sz w:val="20"/>
          <w:szCs w:val="20"/>
        </w:rPr>
        <w:footnoteReference w:id="7"/>
      </w:r>
      <w:r>
        <w:rPr>
          <w:rStyle w:val="Znakapoznpodarou"/>
          <w:rFonts w:ascii="Arial" w:hAnsi="Arial" w:cs="Arial"/>
        </w:rPr>
        <w:t xml:space="preserve"> </w:t>
      </w:r>
    </w:p>
    <w:p w14:paraId="48FEDA80" w14:textId="77777777" w:rsidR="007418A6" w:rsidRDefault="007418A6" w:rsidP="007418A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41135C4" w14:textId="77777777" w:rsidR="00306AE1" w:rsidRDefault="00306AE1" w:rsidP="00306AE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348952A" w14:textId="77777777" w:rsidR="0087106F" w:rsidRDefault="0087106F" w:rsidP="0087106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28F5AEE" w14:textId="77777777" w:rsidR="0087106F" w:rsidRDefault="0087106F" w:rsidP="0087106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70A01ACC" w14:textId="77777777" w:rsidR="0087106F" w:rsidRDefault="0087106F" w:rsidP="0087106F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931091B" w14:textId="77777777" w:rsidR="0087106F" w:rsidRDefault="0087106F" w:rsidP="0087106F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9373A87" w14:textId="77777777" w:rsidR="007B67A5" w:rsidRPr="007B67A5" w:rsidRDefault="007B67A5" w:rsidP="000160C1">
      <w:pPr>
        <w:numPr>
          <w:ilvl w:val="0"/>
          <w:numId w:val="37"/>
        </w:numPr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B67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7B67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/2021</w:t>
      </w:r>
      <w:r w:rsidR="001A05F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Pr="007B67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o místním poplatku</w:t>
      </w:r>
      <w:r w:rsidR="0060683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za užívání veřejného prostranství</w:t>
      </w:r>
      <w:r w:rsidRPr="007B67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vydaná zastupitelstvem města Mikulov dne 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2.</w:t>
      </w:r>
      <w:r w:rsidR="0060683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května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.2021.</w:t>
      </w:r>
    </w:p>
    <w:p w14:paraId="56CD588F" w14:textId="77777777" w:rsidR="007B67A5" w:rsidRPr="007B67A5" w:rsidRDefault="007B67A5" w:rsidP="007B67A5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7B67A5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 w:rsidR="00B0735A">
        <w:rPr>
          <w:rFonts w:ascii="Arial" w:eastAsia="PingFang SC" w:hAnsi="Arial" w:cs="Arial Unicode MS"/>
          <w:b/>
          <w:bCs/>
          <w:kern w:val="3"/>
          <w:lang w:eastAsia="zh-CN" w:bidi="hi-IN"/>
        </w:rPr>
        <w:t>9</w:t>
      </w:r>
      <w:r w:rsidRPr="007B67A5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14:paraId="1ECB482F" w14:textId="77777777" w:rsidR="007B67A5" w:rsidRPr="007B67A5" w:rsidRDefault="007B67A5" w:rsidP="007B67A5">
      <w:pPr>
        <w:tabs>
          <w:tab w:val="left" w:pos="567"/>
        </w:tabs>
        <w:suppressAutoHyphens/>
        <w:autoSpaceDN w:val="0"/>
        <w:spacing w:after="120" w:line="276" w:lineRule="auto"/>
        <w:jc w:val="center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B67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dnem 1. ledna 2024.</w:t>
      </w:r>
    </w:p>
    <w:p w14:paraId="779CEB91" w14:textId="77777777" w:rsidR="007B67A5" w:rsidRPr="007B67A5" w:rsidRDefault="007B67A5" w:rsidP="007B67A5">
      <w:pPr>
        <w:tabs>
          <w:tab w:val="left" w:pos="567"/>
        </w:tabs>
        <w:suppressAutoHyphens/>
        <w:autoSpaceDN w:val="0"/>
        <w:spacing w:after="120" w:line="276" w:lineRule="auto"/>
        <w:jc w:val="center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5A06183A" w14:textId="77777777" w:rsidR="007B67A5" w:rsidRPr="007B67A5" w:rsidRDefault="007B67A5" w:rsidP="007B67A5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36DC6155" w14:textId="77777777" w:rsidR="007B67A5" w:rsidRPr="007B67A5" w:rsidRDefault="007B67A5" w:rsidP="007B67A5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B67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…………………………………………..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                             …………………………………………</w:t>
      </w:r>
    </w:p>
    <w:p w14:paraId="3F8EC1CF" w14:textId="77777777" w:rsidR="007B67A5" w:rsidRPr="007B67A5" w:rsidRDefault="007B67A5" w:rsidP="007B67A5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7B67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    Ing. arch. Ivo Hrdlička</w:t>
      </w:r>
      <w:r w:rsidR="00DF759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v.r.</w:t>
      </w:r>
      <w:r w:rsidRPr="007B67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7B67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7B67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7B67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7B67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DF759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</w:t>
      </w:r>
      <w:r w:rsidRPr="007B67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gr. Jitka Sobotková</w:t>
      </w:r>
      <w:r w:rsidR="00DF759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v.r.</w:t>
      </w:r>
    </w:p>
    <w:p w14:paraId="62AE0A6C" w14:textId="77777777" w:rsidR="007B67A5" w:rsidRPr="007B67A5" w:rsidRDefault="000907FA" w:rsidP="000907FA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7B67A5" w:rsidRPr="007B67A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místostarosta                                                                           starostka </w:t>
      </w:r>
    </w:p>
    <w:p w14:paraId="49D2C479" w14:textId="77777777" w:rsidR="007B67A5" w:rsidRPr="007B67A5" w:rsidRDefault="007B67A5" w:rsidP="007B67A5">
      <w:pPr>
        <w:tabs>
          <w:tab w:val="left" w:pos="567"/>
        </w:tabs>
        <w:suppressAutoHyphens/>
        <w:autoSpaceDN w:val="0"/>
        <w:spacing w:after="120" w:line="276" w:lineRule="auto"/>
        <w:jc w:val="center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35C83DBC" w14:textId="77777777" w:rsidR="007B67A5" w:rsidRDefault="007B67A5" w:rsidP="007B67A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F51EBA" w14:textId="77777777" w:rsidR="0087106F" w:rsidRDefault="0087106F" w:rsidP="0087106F">
      <w:pPr>
        <w:ind w:left="567" w:right="-108"/>
        <w:jc w:val="both"/>
        <w:rPr>
          <w:rFonts w:ascii="Arial" w:hAnsi="Arial" w:cs="Arial"/>
          <w:sz w:val="22"/>
          <w:szCs w:val="22"/>
        </w:rPr>
      </w:pPr>
    </w:p>
    <w:p w14:paraId="1FA89FB6" w14:textId="77777777" w:rsidR="0087106F" w:rsidRDefault="0087106F" w:rsidP="0087106F">
      <w:pPr>
        <w:ind w:left="567" w:right="-108"/>
        <w:rPr>
          <w:rFonts w:ascii="Arial" w:hAnsi="Arial" w:cs="Arial"/>
          <w:sz w:val="22"/>
          <w:szCs w:val="22"/>
        </w:rPr>
      </w:pPr>
    </w:p>
    <w:p w14:paraId="2303D04D" w14:textId="77777777" w:rsidR="001C251C" w:rsidRDefault="00055AC0" w:rsidP="0087106F">
      <w:pPr>
        <w:pStyle w:val="Nzvylnk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2"/>
        </w:rPr>
        <w:br w:type="page"/>
      </w:r>
    </w:p>
    <w:sectPr w:rsidR="001C251C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55BB7" w14:textId="77777777" w:rsidR="00413FDB" w:rsidRDefault="00413FDB">
      <w:r>
        <w:separator/>
      </w:r>
    </w:p>
  </w:endnote>
  <w:endnote w:type="continuationSeparator" w:id="0">
    <w:p w14:paraId="1ACCB4D9" w14:textId="77777777" w:rsidR="00413FDB" w:rsidRDefault="0041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EA177" w14:textId="77777777" w:rsidR="00413FDB" w:rsidRDefault="00413FDB">
      <w:r>
        <w:separator/>
      </w:r>
    </w:p>
  </w:footnote>
  <w:footnote w:type="continuationSeparator" w:id="0">
    <w:p w14:paraId="257FB0D7" w14:textId="77777777" w:rsidR="00413FDB" w:rsidRDefault="00413FDB">
      <w:r>
        <w:continuationSeparator/>
      </w:r>
    </w:p>
  </w:footnote>
  <w:footnote w:id="1">
    <w:p w14:paraId="338B27C3" w14:textId="77777777" w:rsidR="006F48DF" w:rsidRPr="00C65293" w:rsidRDefault="006F48DF" w:rsidP="006F48DF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C65293">
        <w:rPr>
          <w:rStyle w:val="Znakapoznpodarou"/>
          <w:rFonts w:ascii="Arial" w:hAnsi="Arial" w:cs="Arial"/>
          <w:sz w:val="18"/>
          <w:szCs w:val="18"/>
        </w:rPr>
        <w:footnoteRef/>
      </w:r>
      <w:r w:rsidRPr="00C65293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7C8136B5" w14:textId="77777777" w:rsidR="006F48DF" w:rsidRPr="00C65293" w:rsidRDefault="006F48DF" w:rsidP="006F48DF">
      <w:pPr>
        <w:pStyle w:val="Textpoznpodarou"/>
        <w:rPr>
          <w:rFonts w:ascii="Arial" w:hAnsi="Arial" w:cs="Arial"/>
          <w:sz w:val="18"/>
          <w:szCs w:val="18"/>
        </w:rPr>
      </w:pPr>
      <w:r w:rsidRPr="00C65293">
        <w:rPr>
          <w:rStyle w:val="Znakapoznpodarou"/>
          <w:rFonts w:ascii="Arial" w:hAnsi="Arial" w:cs="Arial"/>
          <w:sz w:val="18"/>
          <w:szCs w:val="18"/>
        </w:rPr>
        <w:footnoteRef/>
      </w:r>
      <w:r w:rsidRPr="00C65293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041CB9EA" w14:textId="77777777" w:rsidR="006F48DF" w:rsidRPr="00C65293" w:rsidRDefault="006F48DF" w:rsidP="006F48DF">
      <w:pPr>
        <w:pStyle w:val="Textpoznpodarou"/>
        <w:rPr>
          <w:rFonts w:ascii="Arial" w:hAnsi="Arial" w:cs="Arial"/>
          <w:sz w:val="18"/>
          <w:szCs w:val="18"/>
        </w:rPr>
      </w:pPr>
      <w:r w:rsidRPr="00C65293">
        <w:rPr>
          <w:rStyle w:val="Znakapoznpodarou"/>
          <w:rFonts w:ascii="Arial" w:hAnsi="Arial" w:cs="Arial"/>
          <w:sz w:val="18"/>
          <w:szCs w:val="18"/>
        </w:rPr>
        <w:footnoteRef/>
      </w:r>
      <w:r w:rsidRPr="00C65293">
        <w:rPr>
          <w:rFonts w:ascii="Arial" w:hAnsi="Arial" w:cs="Arial"/>
          <w:sz w:val="18"/>
          <w:szCs w:val="18"/>
        </w:rPr>
        <w:t xml:space="preserve"> § 4 odst. 2 zákona o místních poplatcích</w:t>
      </w:r>
    </w:p>
    <w:p w14:paraId="5D14F8BC" w14:textId="77777777" w:rsidR="00A369B8" w:rsidRDefault="00A369B8" w:rsidP="006F48DF">
      <w:pPr>
        <w:pStyle w:val="Textpoznpodarou"/>
        <w:rPr>
          <w:rFonts w:ascii="Arial" w:hAnsi="Arial" w:cs="Arial"/>
        </w:rPr>
      </w:pPr>
    </w:p>
    <w:p w14:paraId="08971D04" w14:textId="77777777" w:rsidR="00A369B8" w:rsidRDefault="00A369B8" w:rsidP="006F48DF">
      <w:pPr>
        <w:pStyle w:val="Textpoznpodarou"/>
        <w:rPr>
          <w:rFonts w:ascii="Arial" w:hAnsi="Arial" w:cs="Arial"/>
        </w:rPr>
      </w:pPr>
    </w:p>
    <w:p w14:paraId="2840D854" w14:textId="77777777" w:rsidR="00A369B8" w:rsidRDefault="00A369B8" w:rsidP="006F48DF">
      <w:pPr>
        <w:pStyle w:val="Textpoznpodarou"/>
        <w:rPr>
          <w:rFonts w:ascii="Arial" w:hAnsi="Arial" w:cs="Arial"/>
        </w:rPr>
      </w:pPr>
    </w:p>
    <w:p w14:paraId="5AB7D8FE" w14:textId="77777777" w:rsidR="00A369B8" w:rsidRDefault="00A369B8" w:rsidP="006F48DF">
      <w:pPr>
        <w:pStyle w:val="Textpoznpodarou"/>
        <w:rPr>
          <w:rFonts w:ascii="Arial" w:hAnsi="Arial" w:cs="Arial"/>
        </w:rPr>
      </w:pPr>
    </w:p>
    <w:p w14:paraId="5A0C773E" w14:textId="77777777" w:rsidR="00A369B8" w:rsidRDefault="00A369B8" w:rsidP="006F48DF">
      <w:pPr>
        <w:pStyle w:val="Textpoznpodarou"/>
        <w:rPr>
          <w:rFonts w:ascii="Arial" w:hAnsi="Arial" w:cs="Arial"/>
        </w:rPr>
      </w:pPr>
    </w:p>
    <w:p w14:paraId="2B475FBD" w14:textId="77777777" w:rsidR="00A369B8" w:rsidRDefault="00A369B8" w:rsidP="006F48DF">
      <w:pPr>
        <w:pStyle w:val="Textpoznpodarou"/>
        <w:rPr>
          <w:rFonts w:ascii="Arial" w:hAnsi="Arial" w:cs="Arial"/>
        </w:rPr>
      </w:pPr>
    </w:p>
    <w:p w14:paraId="6C30A3CF" w14:textId="77777777" w:rsidR="00A369B8" w:rsidRDefault="00A369B8" w:rsidP="006F48DF">
      <w:pPr>
        <w:pStyle w:val="Textpoznpodarou"/>
        <w:rPr>
          <w:rFonts w:ascii="Arial" w:hAnsi="Arial" w:cs="Arial"/>
        </w:rPr>
      </w:pPr>
    </w:p>
  </w:footnote>
  <w:footnote w:id="4">
    <w:p w14:paraId="21092759" w14:textId="77777777" w:rsidR="00A369B8" w:rsidRDefault="00A369B8" w:rsidP="00A369B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7375194" w14:textId="77777777" w:rsidR="00A369B8" w:rsidRDefault="00A369B8" w:rsidP="00A369B8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20418936" w14:textId="77777777" w:rsidR="0087106F" w:rsidRDefault="00DE4852" w:rsidP="0087106F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="0087106F">
        <w:rPr>
          <w:sz w:val="18"/>
          <w:szCs w:val="18"/>
        </w:rPr>
        <w:t xml:space="preserve"> </w:t>
      </w:r>
      <w:r w:rsidR="0087106F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14:paraId="0D39AC92" w14:textId="77777777" w:rsidR="007418A6" w:rsidRDefault="007418A6" w:rsidP="007418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6802A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FA705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4B0C99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111A11"/>
    <w:multiLevelType w:val="multilevel"/>
    <w:tmpl w:val="6B0C24BA"/>
    <w:lvl w:ilvl="0">
      <w:start w:val="4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C4701AD"/>
    <w:multiLevelType w:val="hybridMultilevel"/>
    <w:tmpl w:val="D2DA84A4"/>
    <w:lvl w:ilvl="0" w:tplc="DF46164C">
      <w:start w:val="1"/>
      <w:numFmt w:val="lowerLetter"/>
      <w:lvlText w:val="%1)"/>
      <w:lvlJc w:val="left"/>
      <w:pPr>
        <w:tabs>
          <w:tab w:val="num" w:pos="0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09D7DF5"/>
    <w:multiLevelType w:val="multilevel"/>
    <w:tmpl w:val="1A7A08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B69DB"/>
    <w:multiLevelType w:val="multilevel"/>
    <w:tmpl w:val="4FF849CC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381693B"/>
    <w:multiLevelType w:val="hybridMultilevel"/>
    <w:tmpl w:val="3AF0515C"/>
    <w:lvl w:ilvl="0" w:tplc="B27A9442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8" w15:restartNumberingAfterBreak="0">
    <w:nsid w:val="73FD04F0"/>
    <w:multiLevelType w:val="multilevel"/>
    <w:tmpl w:val="EFBA65E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9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41C35"/>
    <w:multiLevelType w:val="multilevel"/>
    <w:tmpl w:val="B49C62F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1520551">
    <w:abstractNumId w:val="10"/>
  </w:num>
  <w:num w:numId="2" w16cid:durableId="403144045">
    <w:abstractNumId w:val="32"/>
  </w:num>
  <w:num w:numId="3" w16cid:durableId="129443146">
    <w:abstractNumId w:val="7"/>
  </w:num>
  <w:num w:numId="4" w16cid:durableId="976304161">
    <w:abstractNumId w:val="20"/>
  </w:num>
  <w:num w:numId="5" w16cid:durableId="419451386">
    <w:abstractNumId w:val="19"/>
  </w:num>
  <w:num w:numId="6" w16cid:durableId="799493530">
    <w:abstractNumId w:val="23"/>
  </w:num>
  <w:num w:numId="7" w16cid:durableId="1564751451">
    <w:abstractNumId w:val="12"/>
  </w:num>
  <w:num w:numId="8" w16cid:durableId="1917206528">
    <w:abstractNumId w:val="3"/>
  </w:num>
  <w:num w:numId="9" w16cid:durableId="134686750">
    <w:abstractNumId w:val="22"/>
  </w:num>
  <w:num w:numId="10" w16cid:durableId="987511495">
    <w:abstractNumId w:val="11"/>
  </w:num>
  <w:num w:numId="11" w16cid:durableId="606548093">
    <w:abstractNumId w:val="24"/>
  </w:num>
  <w:num w:numId="12" w16cid:durableId="1473134032">
    <w:abstractNumId w:val="13"/>
  </w:num>
  <w:num w:numId="13" w16cid:durableId="273564232">
    <w:abstractNumId w:val="8"/>
  </w:num>
  <w:num w:numId="14" w16cid:durableId="259488147">
    <w:abstractNumId w:val="4"/>
  </w:num>
  <w:num w:numId="15" w16cid:durableId="1464078692">
    <w:abstractNumId w:val="1"/>
  </w:num>
  <w:num w:numId="16" w16cid:durableId="1523863544">
    <w:abstractNumId w:val="25"/>
  </w:num>
  <w:num w:numId="17" w16cid:durableId="774062849">
    <w:abstractNumId w:val="15"/>
  </w:num>
  <w:num w:numId="18" w16cid:durableId="1198085801">
    <w:abstractNumId w:val="0"/>
  </w:num>
  <w:num w:numId="19" w16cid:durableId="1503546601">
    <w:abstractNumId w:val="30"/>
  </w:num>
  <w:num w:numId="20" w16cid:durableId="1332830715">
    <w:abstractNumId w:val="21"/>
  </w:num>
  <w:num w:numId="21" w16cid:durableId="911769232">
    <w:abstractNumId w:val="16"/>
  </w:num>
  <w:num w:numId="22" w16cid:durableId="7087274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4098155">
    <w:abstractNumId w:val="2"/>
  </w:num>
  <w:num w:numId="24" w16cid:durableId="1647779205">
    <w:abstractNumId w:val="5"/>
  </w:num>
  <w:num w:numId="25" w16cid:durableId="4740281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276834">
    <w:abstractNumId w:val="27"/>
  </w:num>
  <w:num w:numId="27" w16cid:durableId="1141924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64364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4603792">
    <w:abstractNumId w:val="26"/>
  </w:num>
  <w:num w:numId="30" w16cid:durableId="1888447918">
    <w:abstractNumId w:val="6"/>
  </w:num>
  <w:num w:numId="31" w16cid:durableId="55403240">
    <w:abstractNumId w:val="9"/>
  </w:num>
  <w:num w:numId="32" w16cid:durableId="7348217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75830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87517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3150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03376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373081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3374981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02504401">
    <w:abstractNumId w:val="28"/>
  </w:num>
  <w:num w:numId="40" w16cid:durableId="5516987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0450"/>
    <w:rsid w:val="00006B14"/>
    <w:rsid w:val="0000741D"/>
    <w:rsid w:val="000124CF"/>
    <w:rsid w:val="00012545"/>
    <w:rsid w:val="000160C1"/>
    <w:rsid w:val="0002295E"/>
    <w:rsid w:val="000253F7"/>
    <w:rsid w:val="00025823"/>
    <w:rsid w:val="00032EB2"/>
    <w:rsid w:val="000452AD"/>
    <w:rsid w:val="000466CC"/>
    <w:rsid w:val="000468C5"/>
    <w:rsid w:val="00055664"/>
    <w:rsid w:val="00055AC0"/>
    <w:rsid w:val="000563BE"/>
    <w:rsid w:val="00057BD4"/>
    <w:rsid w:val="000651FD"/>
    <w:rsid w:val="000720E9"/>
    <w:rsid w:val="00073275"/>
    <w:rsid w:val="00074A54"/>
    <w:rsid w:val="00074C26"/>
    <w:rsid w:val="00074CFD"/>
    <w:rsid w:val="00075D10"/>
    <w:rsid w:val="0008365C"/>
    <w:rsid w:val="0008600C"/>
    <w:rsid w:val="000874B8"/>
    <w:rsid w:val="00087A7E"/>
    <w:rsid w:val="000907FA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C5BF4"/>
    <w:rsid w:val="000D6EA8"/>
    <w:rsid w:val="000E5654"/>
    <w:rsid w:val="000E7514"/>
    <w:rsid w:val="000F0BEA"/>
    <w:rsid w:val="000F2624"/>
    <w:rsid w:val="000F2EDE"/>
    <w:rsid w:val="000F32E5"/>
    <w:rsid w:val="000F62B5"/>
    <w:rsid w:val="001017C1"/>
    <w:rsid w:val="00102FC0"/>
    <w:rsid w:val="00103F08"/>
    <w:rsid w:val="001219E4"/>
    <w:rsid w:val="0012531D"/>
    <w:rsid w:val="00133FE7"/>
    <w:rsid w:val="00134927"/>
    <w:rsid w:val="0013786A"/>
    <w:rsid w:val="001461A7"/>
    <w:rsid w:val="00146325"/>
    <w:rsid w:val="00151402"/>
    <w:rsid w:val="001526D5"/>
    <w:rsid w:val="00152B95"/>
    <w:rsid w:val="001550FA"/>
    <w:rsid w:val="00156CD5"/>
    <w:rsid w:val="001572EB"/>
    <w:rsid w:val="00157B53"/>
    <w:rsid w:val="00162BAC"/>
    <w:rsid w:val="0016790B"/>
    <w:rsid w:val="00167FB9"/>
    <w:rsid w:val="00175D8C"/>
    <w:rsid w:val="00176E04"/>
    <w:rsid w:val="00184BDA"/>
    <w:rsid w:val="001859A3"/>
    <w:rsid w:val="001A05FF"/>
    <w:rsid w:val="001A3F19"/>
    <w:rsid w:val="001A7BCE"/>
    <w:rsid w:val="001A7C2B"/>
    <w:rsid w:val="001B2023"/>
    <w:rsid w:val="001B25C5"/>
    <w:rsid w:val="001B413C"/>
    <w:rsid w:val="001C080C"/>
    <w:rsid w:val="001C251C"/>
    <w:rsid w:val="001D194A"/>
    <w:rsid w:val="001D4AA6"/>
    <w:rsid w:val="001D6CCD"/>
    <w:rsid w:val="001E03AC"/>
    <w:rsid w:val="001E10BB"/>
    <w:rsid w:val="001F36F8"/>
    <w:rsid w:val="001F3CB9"/>
    <w:rsid w:val="00201733"/>
    <w:rsid w:val="002025FC"/>
    <w:rsid w:val="00212840"/>
    <w:rsid w:val="00213A58"/>
    <w:rsid w:val="00215D0D"/>
    <w:rsid w:val="00217142"/>
    <w:rsid w:val="0023394C"/>
    <w:rsid w:val="00242B3F"/>
    <w:rsid w:val="00244A6D"/>
    <w:rsid w:val="00245007"/>
    <w:rsid w:val="00245566"/>
    <w:rsid w:val="00246E09"/>
    <w:rsid w:val="0024722A"/>
    <w:rsid w:val="002473F5"/>
    <w:rsid w:val="002501F7"/>
    <w:rsid w:val="00261607"/>
    <w:rsid w:val="00264C98"/>
    <w:rsid w:val="002763CC"/>
    <w:rsid w:val="00280671"/>
    <w:rsid w:val="00287C82"/>
    <w:rsid w:val="002904D1"/>
    <w:rsid w:val="00295C2D"/>
    <w:rsid w:val="002A3806"/>
    <w:rsid w:val="002B4293"/>
    <w:rsid w:val="002C24B2"/>
    <w:rsid w:val="002D0857"/>
    <w:rsid w:val="002D6C62"/>
    <w:rsid w:val="002E0717"/>
    <w:rsid w:val="002E4284"/>
    <w:rsid w:val="002E6175"/>
    <w:rsid w:val="002E727F"/>
    <w:rsid w:val="00300F46"/>
    <w:rsid w:val="0030499A"/>
    <w:rsid w:val="00306AE1"/>
    <w:rsid w:val="0032333A"/>
    <w:rsid w:val="003311FD"/>
    <w:rsid w:val="00331C2D"/>
    <w:rsid w:val="00356764"/>
    <w:rsid w:val="00357895"/>
    <w:rsid w:val="0037172F"/>
    <w:rsid w:val="00371AD0"/>
    <w:rsid w:val="003725A6"/>
    <w:rsid w:val="003757EA"/>
    <w:rsid w:val="00376124"/>
    <w:rsid w:val="00376E02"/>
    <w:rsid w:val="003819AF"/>
    <w:rsid w:val="00384AE1"/>
    <w:rsid w:val="00385C02"/>
    <w:rsid w:val="00390716"/>
    <w:rsid w:val="003A0EFD"/>
    <w:rsid w:val="003A1269"/>
    <w:rsid w:val="003A4AD2"/>
    <w:rsid w:val="003B022D"/>
    <w:rsid w:val="003B56D8"/>
    <w:rsid w:val="003B7989"/>
    <w:rsid w:val="003C5034"/>
    <w:rsid w:val="003C6896"/>
    <w:rsid w:val="003E4684"/>
    <w:rsid w:val="003E69F4"/>
    <w:rsid w:val="003E70C9"/>
    <w:rsid w:val="003E7DFB"/>
    <w:rsid w:val="003F165C"/>
    <w:rsid w:val="003F1F0F"/>
    <w:rsid w:val="003F2363"/>
    <w:rsid w:val="003F76A8"/>
    <w:rsid w:val="00403839"/>
    <w:rsid w:val="0040771F"/>
    <w:rsid w:val="004100B7"/>
    <w:rsid w:val="00410E15"/>
    <w:rsid w:val="00413FDB"/>
    <w:rsid w:val="00420935"/>
    <w:rsid w:val="00421208"/>
    <w:rsid w:val="00422430"/>
    <w:rsid w:val="0043055C"/>
    <w:rsid w:val="0043462E"/>
    <w:rsid w:val="00434960"/>
    <w:rsid w:val="00437160"/>
    <w:rsid w:val="00444302"/>
    <w:rsid w:val="00447F0E"/>
    <w:rsid w:val="00450251"/>
    <w:rsid w:val="004517C2"/>
    <w:rsid w:val="00451B8E"/>
    <w:rsid w:val="004650EF"/>
    <w:rsid w:val="0047255E"/>
    <w:rsid w:val="004733F1"/>
    <w:rsid w:val="00473639"/>
    <w:rsid w:val="00473658"/>
    <w:rsid w:val="0047397E"/>
    <w:rsid w:val="00474AFD"/>
    <w:rsid w:val="00484347"/>
    <w:rsid w:val="004A2F6B"/>
    <w:rsid w:val="004A5767"/>
    <w:rsid w:val="004B15E3"/>
    <w:rsid w:val="004B5663"/>
    <w:rsid w:val="004C0F9A"/>
    <w:rsid w:val="004D01DB"/>
    <w:rsid w:val="004D3F88"/>
    <w:rsid w:val="004D742F"/>
    <w:rsid w:val="004E090F"/>
    <w:rsid w:val="004E6313"/>
    <w:rsid w:val="004F2551"/>
    <w:rsid w:val="004F3C70"/>
    <w:rsid w:val="004F7518"/>
    <w:rsid w:val="005113E8"/>
    <w:rsid w:val="00514B5B"/>
    <w:rsid w:val="00514BC5"/>
    <w:rsid w:val="00516744"/>
    <w:rsid w:val="0052686F"/>
    <w:rsid w:val="0054065F"/>
    <w:rsid w:val="0054071F"/>
    <w:rsid w:val="00544504"/>
    <w:rsid w:val="00551001"/>
    <w:rsid w:val="00554E65"/>
    <w:rsid w:val="005563CE"/>
    <w:rsid w:val="00556B60"/>
    <w:rsid w:val="00557C62"/>
    <w:rsid w:val="00560DD0"/>
    <w:rsid w:val="00564EB9"/>
    <w:rsid w:val="00577D04"/>
    <w:rsid w:val="005806EF"/>
    <w:rsid w:val="005810BB"/>
    <w:rsid w:val="005850B5"/>
    <w:rsid w:val="00585F3C"/>
    <w:rsid w:val="005A0C5C"/>
    <w:rsid w:val="005B5336"/>
    <w:rsid w:val="005C1452"/>
    <w:rsid w:val="005C2C74"/>
    <w:rsid w:val="005C5540"/>
    <w:rsid w:val="005D3BAF"/>
    <w:rsid w:val="005D5ACA"/>
    <w:rsid w:val="005E49C8"/>
    <w:rsid w:val="005E4F68"/>
    <w:rsid w:val="005F1C19"/>
    <w:rsid w:val="005F20A8"/>
    <w:rsid w:val="005F5BBA"/>
    <w:rsid w:val="006027E1"/>
    <w:rsid w:val="00602A6C"/>
    <w:rsid w:val="00604CF9"/>
    <w:rsid w:val="00604D15"/>
    <w:rsid w:val="006062BB"/>
    <w:rsid w:val="00606839"/>
    <w:rsid w:val="006212E1"/>
    <w:rsid w:val="00624723"/>
    <w:rsid w:val="006266D7"/>
    <w:rsid w:val="00626CFB"/>
    <w:rsid w:val="00632D14"/>
    <w:rsid w:val="006343E9"/>
    <w:rsid w:val="00637157"/>
    <w:rsid w:val="006375E8"/>
    <w:rsid w:val="006404C8"/>
    <w:rsid w:val="00641107"/>
    <w:rsid w:val="006424B4"/>
    <w:rsid w:val="00651EEA"/>
    <w:rsid w:val="00654800"/>
    <w:rsid w:val="00655265"/>
    <w:rsid w:val="006653C7"/>
    <w:rsid w:val="006754F9"/>
    <w:rsid w:val="006867DE"/>
    <w:rsid w:val="00690ED2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E0C98"/>
    <w:rsid w:val="006E4982"/>
    <w:rsid w:val="006F48DF"/>
    <w:rsid w:val="00700086"/>
    <w:rsid w:val="0071251C"/>
    <w:rsid w:val="00714A87"/>
    <w:rsid w:val="0071508C"/>
    <w:rsid w:val="0072358D"/>
    <w:rsid w:val="0072776E"/>
    <w:rsid w:val="007366F1"/>
    <w:rsid w:val="007418A6"/>
    <w:rsid w:val="00746792"/>
    <w:rsid w:val="00747B1D"/>
    <w:rsid w:val="00750D57"/>
    <w:rsid w:val="00752599"/>
    <w:rsid w:val="00753206"/>
    <w:rsid w:val="00753582"/>
    <w:rsid w:val="007574A5"/>
    <w:rsid w:val="007614A6"/>
    <w:rsid w:val="00763331"/>
    <w:rsid w:val="0077398D"/>
    <w:rsid w:val="00777B53"/>
    <w:rsid w:val="00781EC6"/>
    <w:rsid w:val="0078444D"/>
    <w:rsid w:val="00786241"/>
    <w:rsid w:val="00793F7C"/>
    <w:rsid w:val="007970AC"/>
    <w:rsid w:val="007A3595"/>
    <w:rsid w:val="007B4C8B"/>
    <w:rsid w:val="007B67A5"/>
    <w:rsid w:val="007C6025"/>
    <w:rsid w:val="007C70AD"/>
    <w:rsid w:val="007D096B"/>
    <w:rsid w:val="007D14CD"/>
    <w:rsid w:val="007D287A"/>
    <w:rsid w:val="007D353A"/>
    <w:rsid w:val="007D3CBD"/>
    <w:rsid w:val="007E0247"/>
    <w:rsid w:val="007E1269"/>
    <w:rsid w:val="007E1DB2"/>
    <w:rsid w:val="007E66AA"/>
    <w:rsid w:val="007E7526"/>
    <w:rsid w:val="007F2253"/>
    <w:rsid w:val="007F76F5"/>
    <w:rsid w:val="00813089"/>
    <w:rsid w:val="00824956"/>
    <w:rsid w:val="00824D25"/>
    <w:rsid w:val="008328C4"/>
    <w:rsid w:val="00837093"/>
    <w:rsid w:val="00837132"/>
    <w:rsid w:val="00854DF2"/>
    <w:rsid w:val="00860177"/>
    <w:rsid w:val="00861B75"/>
    <w:rsid w:val="00866E03"/>
    <w:rsid w:val="0087106F"/>
    <w:rsid w:val="00881C7D"/>
    <w:rsid w:val="00882D52"/>
    <w:rsid w:val="00890A35"/>
    <w:rsid w:val="00894ED2"/>
    <w:rsid w:val="008A1B6C"/>
    <w:rsid w:val="008B1837"/>
    <w:rsid w:val="008B4D75"/>
    <w:rsid w:val="008C374C"/>
    <w:rsid w:val="008C5C8E"/>
    <w:rsid w:val="008C6F3D"/>
    <w:rsid w:val="008D69A5"/>
    <w:rsid w:val="008D7803"/>
    <w:rsid w:val="008E16BF"/>
    <w:rsid w:val="008E7074"/>
    <w:rsid w:val="008F0FB9"/>
    <w:rsid w:val="00900AF7"/>
    <w:rsid w:val="00902102"/>
    <w:rsid w:val="009079F0"/>
    <w:rsid w:val="0092590D"/>
    <w:rsid w:val="00933F44"/>
    <w:rsid w:val="009350D2"/>
    <w:rsid w:val="009411CE"/>
    <w:rsid w:val="00945F0D"/>
    <w:rsid w:val="00946A28"/>
    <w:rsid w:val="00953C4A"/>
    <w:rsid w:val="00962754"/>
    <w:rsid w:val="0096684D"/>
    <w:rsid w:val="0097030C"/>
    <w:rsid w:val="00970CDB"/>
    <w:rsid w:val="009817F1"/>
    <w:rsid w:val="00982685"/>
    <w:rsid w:val="009838AB"/>
    <w:rsid w:val="00984A3E"/>
    <w:rsid w:val="009924DF"/>
    <w:rsid w:val="00993068"/>
    <w:rsid w:val="00993790"/>
    <w:rsid w:val="00994019"/>
    <w:rsid w:val="00997360"/>
    <w:rsid w:val="009A5EDC"/>
    <w:rsid w:val="009B5189"/>
    <w:rsid w:val="009B5917"/>
    <w:rsid w:val="009C5DAF"/>
    <w:rsid w:val="009C5ED1"/>
    <w:rsid w:val="009C6649"/>
    <w:rsid w:val="009D09ED"/>
    <w:rsid w:val="009D2F2A"/>
    <w:rsid w:val="009E14C3"/>
    <w:rsid w:val="009E77C1"/>
    <w:rsid w:val="009F2CD3"/>
    <w:rsid w:val="009F439E"/>
    <w:rsid w:val="00A00F30"/>
    <w:rsid w:val="00A03E97"/>
    <w:rsid w:val="00A076C2"/>
    <w:rsid w:val="00A077B1"/>
    <w:rsid w:val="00A10FB8"/>
    <w:rsid w:val="00A11E1C"/>
    <w:rsid w:val="00A25230"/>
    <w:rsid w:val="00A2532C"/>
    <w:rsid w:val="00A25979"/>
    <w:rsid w:val="00A35B09"/>
    <w:rsid w:val="00A369B8"/>
    <w:rsid w:val="00A40313"/>
    <w:rsid w:val="00A40F04"/>
    <w:rsid w:val="00A50756"/>
    <w:rsid w:val="00A54C76"/>
    <w:rsid w:val="00A54F55"/>
    <w:rsid w:val="00A7253D"/>
    <w:rsid w:val="00A74351"/>
    <w:rsid w:val="00A7709D"/>
    <w:rsid w:val="00A82FEA"/>
    <w:rsid w:val="00A92E31"/>
    <w:rsid w:val="00AB218D"/>
    <w:rsid w:val="00AB3118"/>
    <w:rsid w:val="00AB69AB"/>
    <w:rsid w:val="00AD1ADC"/>
    <w:rsid w:val="00AE1D36"/>
    <w:rsid w:val="00AE6BEB"/>
    <w:rsid w:val="00AE759E"/>
    <w:rsid w:val="00AE7614"/>
    <w:rsid w:val="00B037E3"/>
    <w:rsid w:val="00B039BA"/>
    <w:rsid w:val="00B0735A"/>
    <w:rsid w:val="00B11362"/>
    <w:rsid w:val="00B1791A"/>
    <w:rsid w:val="00B20F99"/>
    <w:rsid w:val="00B224DE"/>
    <w:rsid w:val="00B243AD"/>
    <w:rsid w:val="00B36D09"/>
    <w:rsid w:val="00B405F4"/>
    <w:rsid w:val="00B411F8"/>
    <w:rsid w:val="00B468D6"/>
    <w:rsid w:val="00B53E98"/>
    <w:rsid w:val="00B6175C"/>
    <w:rsid w:val="00B62D43"/>
    <w:rsid w:val="00B65093"/>
    <w:rsid w:val="00B659EF"/>
    <w:rsid w:val="00B70DF5"/>
    <w:rsid w:val="00B81ED6"/>
    <w:rsid w:val="00B83E73"/>
    <w:rsid w:val="00B94DD8"/>
    <w:rsid w:val="00BA2CD2"/>
    <w:rsid w:val="00BB5136"/>
    <w:rsid w:val="00BB596B"/>
    <w:rsid w:val="00BC2F6C"/>
    <w:rsid w:val="00BC55D3"/>
    <w:rsid w:val="00BC7D23"/>
    <w:rsid w:val="00BD0E0E"/>
    <w:rsid w:val="00C048A1"/>
    <w:rsid w:val="00C0545B"/>
    <w:rsid w:val="00C11D1C"/>
    <w:rsid w:val="00C23D5C"/>
    <w:rsid w:val="00C344F6"/>
    <w:rsid w:val="00C3792D"/>
    <w:rsid w:val="00C4168C"/>
    <w:rsid w:val="00C4567E"/>
    <w:rsid w:val="00C61FE2"/>
    <w:rsid w:val="00C65293"/>
    <w:rsid w:val="00C70A80"/>
    <w:rsid w:val="00C76234"/>
    <w:rsid w:val="00C8465F"/>
    <w:rsid w:val="00C919CB"/>
    <w:rsid w:val="00C95B76"/>
    <w:rsid w:val="00C96A40"/>
    <w:rsid w:val="00CA4C49"/>
    <w:rsid w:val="00CA6247"/>
    <w:rsid w:val="00CA7846"/>
    <w:rsid w:val="00CB2CAC"/>
    <w:rsid w:val="00CB3133"/>
    <w:rsid w:val="00CC0C6C"/>
    <w:rsid w:val="00CC729C"/>
    <w:rsid w:val="00CC7999"/>
    <w:rsid w:val="00CD292B"/>
    <w:rsid w:val="00CE1E08"/>
    <w:rsid w:val="00CE73FD"/>
    <w:rsid w:val="00CE76EE"/>
    <w:rsid w:val="00D01EC6"/>
    <w:rsid w:val="00D0505C"/>
    <w:rsid w:val="00D05AE9"/>
    <w:rsid w:val="00D15693"/>
    <w:rsid w:val="00D15D96"/>
    <w:rsid w:val="00D17E83"/>
    <w:rsid w:val="00D25CF9"/>
    <w:rsid w:val="00D30B06"/>
    <w:rsid w:val="00D322C1"/>
    <w:rsid w:val="00D412EB"/>
    <w:rsid w:val="00D44B57"/>
    <w:rsid w:val="00D45DCE"/>
    <w:rsid w:val="00D54729"/>
    <w:rsid w:val="00D55E44"/>
    <w:rsid w:val="00D71E50"/>
    <w:rsid w:val="00D7413C"/>
    <w:rsid w:val="00D85741"/>
    <w:rsid w:val="00D946CA"/>
    <w:rsid w:val="00D95E7D"/>
    <w:rsid w:val="00D96A4F"/>
    <w:rsid w:val="00DA441F"/>
    <w:rsid w:val="00DB3709"/>
    <w:rsid w:val="00DC243C"/>
    <w:rsid w:val="00DC3796"/>
    <w:rsid w:val="00DD4353"/>
    <w:rsid w:val="00DD5D09"/>
    <w:rsid w:val="00DD6E3C"/>
    <w:rsid w:val="00DE353A"/>
    <w:rsid w:val="00DE3BF3"/>
    <w:rsid w:val="00DE4852"/>
    <w:rsid w:val="00DF3E59"/>
    <w:rsid w:val="00DF7595"/>
    <w:rsid w:val="00E1121F"/>
    <w:rsid w:val="00E319F8"/>
    <w:rsid w:val="00E3724A"/>
    <w:rsid w:val="00E53492"/>
    <w:rsid w:val="00E53FF5"/>
    <w:rsid w:val="00E56CBF"/>
    <w:rsid w:val="00E64DF2"/>
    <w:rsid w:val="00E67D93"/>
    <w:rsid w:val="00E738EB"/>
    <w:rsid w:val="00E814C3"/>
    <w:rsid w:val="00E83E36"/>
    <w:rsid w:val="00E878AE"/>
    <w:rsid w:val="00EA5EC5"/>
    <w:rsid w:val="00EC42D7"/>
    <w:rsid w:val="00EC557C"/>
    <w:rsid w:val="00EC65FC"/>
    <w:rsid w:val="00ED0462"/>
    <w:rsid w:val="00ED7542"/>
    <w:rsid w:val="00EE0D68"/>
    <w:rsid w:val="00EE0E0F"/>
    <w:rsid w:val="00EE202D"/>
    <w:rsid w:val="00EE480B"/>
    <w:rsid w:val="00EF073F"/>
    <w:rsid w:val="00EF2A41"/>
    <w:rsid w:val="00EF5CF2"/>
    <w:rsid w:val="00EF60A3"/>
    <w:rsid w:val="00F00AD9"/>
    <w:rsid w:val="00F0217B"/>
    <w:rsid w:val="00F03F40"/>
    <w:rsid w:val="00F10CCC"/>
    <w:rsid w:val="00F126DC"/>
    <w:rsid w:val="00F15EBC"/>
    <w:rsid w:val="00F31CB3"/>
    <w:rsid w:val="00F412F6"/>
    <w:rsid w:val="00F439BD"/>
    <w:rsid w:val="00F44970"/>
    <w:rsid w:val="00F57F0E"/>
    <w:rsid w:val="00F651F2"/>
    <w:rsid w:val="00F96128"/>
    <w:rsid w:val="00FA071E"/>
    <w:rsid w:val="00FA13E1"/>
    <w:rsid w:val="00FB2520"/>
    <w:rsid w:val="00FB3B3D"/>
    <w:rsid w:val="00FB43BF"/>
    <w:rsid w:val="00FC302A"/>
    <w:rsid w:val="00FD7A24"/>
    <w:rsid w:val="00FE2127"/>
    <w:rsid w:val="00FF2804"/>
    <w:rsid w:val="00FF2D0A"/>
    <w:rsid w:val="00FF3D6D"/>
    <w:rsid w:val="00FF42DE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9EED932"/>
  <w15:chartTrackingRefBased/>
  <w15:docId w15:val="{2662B272-E2D5-4E63-94C0-C04C2EC6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3B5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7EE5E-8C16-4CFE-88B9-C7761CF6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995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Brožová Irena</cp:lastModifiedBy>
  <cp:revision>2</cp:revision>
  <cp:lastPrinted>2023-12-14T12:32:00Z</cp:lastPrinted>
  <dcterms:created xsi:type="dcterms:W3CDTF">2024-04-09T06:28:00Z</dcterms:created>
  <dcterms:modified xsi:type="dcterms:W3CDTF">2024-04-09T06:28:00Z</dcterms:modified>
</cp:coreProperties>
</file>