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8710AF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10AF">
        <w:rPr>
          <w:rFonts w:ascii="Arial" w:hAnsi="Arial" w:cs="Arial"/>
          <w:b/>
          <w:sz w:val="28"/>
          <w:szCs w:val="28"/>
        </w:rPr>
        <w:t xml:space="preserve">OBEC </w:t>
      </w:r>
      <w:r w:rsidR="00D168E1" w:rsidRPr="008710AF">
        <w:rPr>
          <w:rFonts w:ascii="Arial" w:hAnsi="Arial" w:cs="Arial"/>
          <w:b/>
          <w:sz w:val="28"/>
          <w:szCs w:val="28"/>
        </w:rPr>
        <w:t>Rynárec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168E1">
        <w:rPr>
          <w:rFonts w:ascii="Arial" w:hAnsi="Arial" w:cs="Arial"/>
          <w:b/>
        </w:rPr>
        <w:t>Rynárec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168E1">
        <w:rPr>
          <w:rFonts w:ascii="Arial" w:hAnsi="Arial" w:cs="Arial"/>
          <w:b/>
        </w:rPr>
        <w:t xml:space="preserve">č. </w:t>
      </w:r>
      <w:r w:rsidR="001A4FE1">
        <w:rPr>
          <w:rFonts w:ascii="Arial" w:hAnsi="Arial" w:cs="Arial"/>
          <w:b/>
        </w:rPr>
        <w:t>1</w:t>
      </w:r>
      <w:r w:rsidR="001A4FE1" w:rsidRPr="001A4FE1">
        <w:rPr>
          <w:rFonts w:ascii="Arial" w:hAnsi="Arial" w:cs="Arial"/>
          <w:b/>
          <w:sz w:val="8"/>
          <w:szCs w:val="8"/>
        </w:rPr>
        <w:t> </w:t>
      </w:r>
      <w:r w:rsidR="00D168E1">
        <w:rPr>
          <w:rFonts w:ascii="Arial" w:hAnsi="Arial" w:cs="Arial"/>
          <w:b/>
        </w:rPr>
        <w:t>/</w:t>
      </w:r>
      <w:r w:rsidR="001A4FE1" w:rsidRPr="001A4FE1">
        <w:rPr>
          <w:rFonts w:ascii="Arial" w:hAnsi="Arial" w:cs="Arial"/>
          <w:b/>
          <w:sz w:val="8"/>
          <w:szCs w:val="8"/>
        </w:rPr>
        <w:t> </w:t>
      </w:r>
      <w:r w:rsidR="00D168E1">
        <w:rPr>
          <w:rFonts w:ascii="Arial" w:hAnsi="Arial" w:cs="Arial"/>
          <w:b/>
        </w:rPr>
        <w:t>2023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168E1">
        <w:rPr>
          <w:rFonts w:ascii="Arial" w:hAnsi="Arial" w:cs="Arial"/>
          <w:b w:val="0"/>
          <w:sz w:val="22"/>
          <w:szCs w:val="22"/>
        </w:rPr>
        <w:t xml:space="preserve">Rynárec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168E1">
        <w:rPr>
          <w:rFonts w:ascii="Arial" w:hAnsi="Arial" w:cs="Arial"/>
          <w:b w:val="0"/>
          <w:sz w:val="22"/>
          <w:szCs w:val="22"/>
        </w:rPr>
        <w:t>20.</w:t>
      </w:r>
      <w:r w:rsidR="00D168E1" w:rsidRPr="001A4FE1">
        <w:rPr>
          <w:rFonts w:ascii="Arial" w:hAnsi="Arial" w:cs="Arial"/>
          <w:b w:val="0"/>
          <w:sz w:val="12"/>
          <w:szCs w:val="12"/>
        </w:rPr>
        <w:t> </w:t>
      </w:r>
      <w:r w:rsidR="00D168E1">
        <w:rPr>
          <w:rFonts w:ascii="Arial" w:hAnsi="Arial" w:cs="Arial"/>
          <w:b w:val="0"/>
          <w:sz w:val="22"/>
          <w:szCs w:val="22"/>
        </w:rPr>
        <w:t>11.</w:t>
      </w:r>
      <w:r w:rsidR="00D168E1" w:rsidRPr="001A4FE1">
        <w:rPr>
          <w:rFonts w:ascii="Arial" w:hAnsi="Arial" w:cs="Arial"/>
          <w:b w:val="0"/>
          <w:sz w:val="12"/>
          <w:szCs w:val="12"/>
        </w:rPr>
        <w:t> </w:t>
      </w:r>
      <w:r w:rsidR="00D168E1">
        <w:rPr>
          <w:rFonts w:ascii="Arial" w:hAnsi="Arial" w:cs="Arial"/>
          <w:b w:val="0"/>
          <w:sz w:val="22"/>
          <w:szCs w:val="22"/>
        </w:rPr>
        <w:t xml:space="preserve">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168E1" w:rsidRPr="00D168E1">
        <w:rPr>
          <w:rFonts w:ascii="Arial" w:hAnsi="Arial" w:cs="Arial"/>
          <w:sz w:val="22"/>
          <w:szCs w:val="22"/>
        </w:rPr>
        <w:t>Rynárec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8710AF" w:rsidRDefault="00650483" w:rsidP="00282A4E">
      <w:pPr>
        <w:pStyle w:val="Default"/>
        <w:spacing w:before="120" w:afterLines="1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282A4E">
      <w:pPr>
        <w:pStyle w:val="Default"/>
        <w:spacing w:before="120" w:afterLines="3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710AF" w:rsidRDefault="008710AF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168E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710AF" w:rsidRDefault="008710AF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168E1">
        <w:rPr>
          <w:rFonts w:ascii="Arial" w:hAnsi="Arial" w:cs="Arial"/>
          <w:sz w:val="22"/>
          <w:szCs w:val="22"/>
        </w:rPr>
        <w:t>900,-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66420" w:rsidRPr="00FB1252" w:rsidRDefault="00131160" w:rsidP="00FB125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B1252">
        <w:rPr>
          <w:rFonts w:ascii="Arial" w:hAnsi="Arial" w:cs="Arial"/>
          <w:sz w:val="22"/>
          <w:szCs w:val="22"/>
        </w:rPr>
        <w:t xml:space="preserve">31. 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FB1252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F3337E">
      <w:pPr>
        <w:pStyle w:val="Default"/>
        <w:spacing w:before="120" w:after="60" w:line="264" w:lineRule="auto"/>
        <w:ind w:left="993" w:hanging="426"/>
        <w:jc w:val="both"/>
        <w:rPr>
          <w:color w:val="auto"/>
        </w:rPr>
      </w:pPr>
      <w:r>
        <w:rPr>
          <w:sz w:val="22"/>
          <w:szCs w:val="22"/>
        </w:rPr>
        <w:t xml:space="preserve">a) </w:t>
      </w:r>
      <w:r w:rsidR="00F3337E">
        <w:rPr>
          <w:sz w:val="22"/>
          <w:szCs w:val="22"/>
        </w:rPr>
        <w:tab/>
      </w: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Default="00A904E7" w:rsidP="00F3337E">
      <w:pPr>
        <w:pStyle w:val="Default"/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F3337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F3337E">
      <w:pPr>
        <w:pStyle w:val="Default"/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F3337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F3337E">
      <w:pPr>
        <w:pStyle w:val="Default"/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FB125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1A02E6">
      <w:pPr>
        <w:pStyle w:val="Default"/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FB125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E35EF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průběhu příslušného kalendářního roku nedosáhne věku 1 rok </w:t>
      </w:r>
    </w:p>
    <w:p w:rsidR="00131160" w:rsidRPr="002E0EAD" w:rsidRDefault="00E35EF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 w:rsidR="00F333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příslušném kalendářním roce nepřetržitě </w:t>
      </w:r>
      <w:r w:rsidR="00F3337E">
        <w:rPr>
          <w:rFonts w:ascii="Arial" w:hAnsi="Arial" w:cs="Arial"/>
          <w:sz w:val="22"/>
          <w:szCs w:val="22"/>
        </w:rPr>
        <w:t xml:space="preserve">déle než 10 měsíců </w:t>
      </w:r>
      <w:r>
        <w:rPr>
          <w:rFonts w:ascii="Arial" w:hAnsi="Arial" w:cs="Arial"/>
          <w:sz w:val="22"/>
          <w:szCs w:val="22"/>
        </w:rPr>
        <w:t xml:space="preserve">zdržuje mimo obec 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:rsidR="00131160" w:rsidRDefault="00F3337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adresu trvalého pobytu na úřední adrese ohlašovny</w:t>
      </w:r>
      <w:r w:rsidR="00E1362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 jejíž pobyt není obci znám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Pr="002E0EAD" w:rsidRDefault="00F3337E" w:rsidP="002655F2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v obci s trvalým pobytem v jiné nemovitosti. Pokud tato osoba vlastní </w:t>
      </w:r>
      <w:r w:rsidR="002655F2">
        <w:rPr>
          <w:rFonts w:ascii="Arial" w:hAnsi="Arial" w:cs="Arial"/>
          <w:sz w:val="22"/>
          <w:szCs w:val="22"/>
        </w:rPr>
        <w:t xml:space="preserve">na území obce </w:t>
      </w:r>
      <w:r>
        <w:rPr>
          <w:rFonts w:ascii="Arial" w:hAnsi="Arial" w:cs="Arial"/>
          <w:sz w:val="22"/>
          <w:szCs w:val="22"/>
        </w:rPr>
        <w:t>více nemovitých věcí zahrnujících byt, rodinný dům nebo stavbu pro rodinnou rekreaci</w:t>
      </w:r>
      <w:r w:rsidR="002655F2">
        <w:rPr>
          <w:rFonts w:ascii="Arial" w:hAnsi="Arial" w:cs="Arial"/>
          <w:sz w:val="22"/>
          <w:szCs w:val="22"/>
        </w:rPr>
        <w:t>, ve kterých není hlášena žádná fyzická osoba, osvobozuje se od poplatku pouze u jedné z těchto nemovitostí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B73CA6" w:rsidP="00B73CA6">
      <w:pPr>
        <w:numPr>
          <w:ilvl w:val="1"/>
          <w:numId w:val="4"/>
        </w:numPr>
        <w:tabs>
          <w:tab w:val="left" w:pos="993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pobyt v lokalitě nedostupné pro sběrné vozy komunálního odpadu</w:t>
      </w:r>
      <w:r w:rsidR="001A02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– </w:t>
      </w:r>
      <w:r w:rsidR="001A02E6">
        <w:rPr>
          <w:rFonts w:ascii="Arial" w:hAnsi="Arial" w:cs="Arial"/>
          <w:sz w:val="22"/>
          <w:szCs w:val="22"/>
        </w:rPr>
        <w:t xml:space="preserve">                 - </w:t>
      </w:r>
      <w:r>
        <w:rPr>
          <w:rFonts w:ascii="Arial" w:hAnsi="Arial" w:cs="Arial"/>
          <w:sz w:val="22"/>
          <w:szCs w:val="22"/>
        </w:rPr>
        <w:t xml:space="preserve">nemovitosti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40, 41,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E13625">
        <w:rPr>
          <w:rFonts w:ascii="Arial" w:hAnsi="Arial" w:cs="Arial"/>
          <w:sz w:val="22"/>
          <w:szCs w:val="22"/>
        </w:rPr>
        <w:t xml:space="preserve">155 a 172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450,-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:rsidR="00F71D1C" w:rsidRPr="008710AF" w:rsidRDefault="00E13625" w:rsidP="008710AF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 stavbu určenou k individuální rekreaci v lokalitě Hatě</w:t>
      </w:r>
      <w:r w:rsidR="006058FA">
        <w:rPr>
          <w:rFonts w:ascii="Arial" w:hAnsi="Arial" w:cs="Arial"/>
          <w:sz w:val="22"/>
          <w:szCs w:val="22"/>
        </w:rPr>
        <w:t xml:space="preserve"> – ev. č. 4, 5, 6, 7, 8, 10, 11 a 23,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  <w:t xml:space="preserve">      </w:t>
      </w:r>
      <w:r w:rsidR="00B73CA6">
        <w:rPr>
          <w:rFonts w:ascii="Arial" w:hAnsi="Arial" w:cs="Arial"/>
          <w:sz w:val="22"/>
          <w:szCs w:val="22"/>
        </w:rPr>
        <w:t>400,-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:rsidR="003C791B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D0677" w:rsidRPr="002E0EAD" w:rsidRDefault="009D0677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710AF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058FA">
        <w:rPr>
          <w:rFonts w:ascii="Arial" w:hAnsi="Arial" w:cs="Arial"/>
          <w:sz w:val="22"/>
          <w:szCs w:val="22"/>
        </w:rPr>
        <w:t>1</w:t>
      </w:r>
      <w:r w:rsidR="006058FA" w:rsidRPr="001A4FE1">
        <w:rPr>
          <w:rFonts w:ascii="Arial" w:hAnsi="Arial" w:cs="Arial"/>
          <w:sz w:val="8"/>
          <w:szCs w:val="8"/>
        </w:rPr>
        <w:t> </w:t>
      </w:r>
      <w:r>
        <w:rPr>
          <w:rFonts w:ascii="Arial" w:hAnsi="Arial" w:cs="Arial"/>
          <w:i/>
          <w:sz w:val="22"/>
          <w:szCs w:val="22"/>
        </w:rPr>
        <w:t>/</w:t>
      </w:r>
      <w:r w:rsidR="006058FA" w:rsidRPr="001A4FE1">
        <w:rPr>
          <w:rFonts w:ascii="Arial" w:hAnsi="Arial" w:cs="Arial"/>
          <w:i/>
          <w:sz w:val="8"/>
          <w:szCs w:val="8"/>
        </w:rPr>
        <w:t> </w:t>
      </w:r>
      <w:r w:rsidR="006058FA">
        <w:rPr>
          <w:rFonts w:ascii="Arial" w:hAnsi="Arial" w:cs="Arial"/>
          <w:i/>
          <w:sz w:val="22"/>
          <w:szCs w:val="22"/>
        </w:rPr>
        <w:t>2022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058FA">
        <w:rPr>
          <w:rFonts w:ascii="Arial" w:hAnsi="Arial" w:cs="Arial"/>
          <w:i/>
          <w:sz w:val="22"/>
          <w:szCs w:val="22"/>
        </w:rPr>
        <w:t>12.</w:t>
      </w:r>
      <w:r w:rsidR="006058FA" w:rsidRPr="001A4FE1">
        <w:rPr>
          <w:rFonts w:ascii="Arial" w:hAnsi="Arial" w:cs="Arial"/>
          <w:i/>
          <w:sz w:val="12"/>
          <w:szCs w:val="12"/>
        </w:rPr>
        <w:t> </w:t>
      </w:r>
      <w:r w:rsidR="006058FA">
        <w:rPr>
          <w:rFonts w:ascii="Arial" w:hAnsi="Arial" w:cs="Arial"/>
          <w:i/>
          <w:sz w:val="22"/>
          <w:szCs w:val="22"/>
        </w:rPr>
        <w:t>12.</w:t>
      </w:r>
      <w:r w:rsidR="006058FA" w:rsidRPr="001A4FE1">
        <w:rPr>
          <w:rFonts w:ascii="Arial" w:hAnsi="Arial" w:cs="Arial"/>
          <w:i/>
          <w:sz w:val="12"/>
          <w:szCs w:val="12"/>
        </w:rPr>
        <w:t> </w:t>
      </w:r>
      <w:r w:rsidR="006058FA">
        <w:rPr>
          <w:rFonts w:ascii="Arial" w:hAnsi="Arial" w:cs="Arial"/>
          <w:i/>
          <w:sz w:val="22"/>
          <w:szCs w:val="22"/>
        </w:rPr>
        <w:t>2022</w:t>
      </w:r>
      <w:r w:rsidRPr="004977C3">
        <w:rPr>
          <w:rFonts w:ascii="Arial" w:hAnsi="Arial" w:cs="Arial"/>
          <w:color w:val="ED7D31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35EFE">
        <w:rPr>
          <w:rFonts w:ascii="Arial" w:hAnsi="Arial" w:cs="Arial"/>
          <w:sz w:val="22"/>
          <w:szCs w:val="22"/>
        </w:rPr>
        <w:t>1. 1. 2024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1A4FE1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</w:t>
      </w:r>
      <w:r w:rsidR="001A4FE1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........................</w:t>
      </w:r>
      <w:r w:rsidR="006058FA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</w:t>
      </w:r>
      <w:r w:rsidR="001A4FE1">
        <w:rPr>
          <w:rFonts w:ascii="Arial" w:hAnsi="Arial" w:cs="Arial"/>
          <w:i/>
          <w:sz w:val="22"/>
          <w:szCs w:val="22"/>
        </w:rPr>
        <w:t>..</w:t>
      </w:r>
    </w:p>
    <w:p w:rsidR="00E630DD" w:rsidRPr="000C2DC4" w:rsidRDefault="001A4FE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01558">
        <w:rPr>
          <w:rFonts w:ascii="Arial" w:hAnsi="Arial" w:cs="Arial"/>
          <w:sz w:val="22"/>
          <w:szCs w:val="22"/>
        </w:rPr>
        <w:t xml:space="preserve">  </w:t>
      </w:r>
      <w:r w:rsidR="006058FA">
        <w:rPr>
          <w:rFonts w:ascii="Arial" w:hAnsi="Arial" w:cs="Arial"/>
          <w:sz w:val="22"/>
          <w:szCs w:val="22"/>
        </w:rPr>
        <w:t>Ing. Jan Pikl</w:t>
      </w:r>
      <w:r w:rsidR="00CB75AC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B75AC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CB75AC">
        <w:rPr>
          <w:rFonts w:ascii="Arial" w:hAnsi="Arial" w:cs="Arial"/>
          <w:sz w:val="22"/>
          <w:szCs w:val="22"/>
        </w:rPr>
        <w:t xml:space="preserve">                               </w:t>
      </w:r>
      <w:r w:rsidR="00A01558">
        <w:rPr>
          <w:rFonts w:ascii="Arial" w:hAnsi="Arial" w:cs="Arial"/>
          <w:sz w:val="22"/>
          <w:szCs w:val="22"/>
        </w:rPr>
        <w:t xml:space="preserve"> </w:t>
      </w:r>
      <w:r w:rsidR="006058FA">
        <w:rPr>
          <w:rFonts w:ascii="Arial" w:hAnsi="Arial" w:cs="Arial"/>
          <w:sz w:val="22"/>
          <w:szCs w:val="22"/>
        </w:rPr>
        <w:t>Ing. Lucie Šmerglová</w:t>
      </w:r>
      <w:r w:rsidR="00CB75AC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B75AC">
        <w:rPr>
          <w:rFonts w:ascii="Arial" w:hAnsi="Arial" w:cs="Arial"/>
          <w:sz w:val="22"/>
          <w:szCs w:val="22"/>
        </w:rPr>
        <w:t>v.r.</w:t>
      </w:r>
      <w:proofErr w:type="gramEnd"/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6058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C097A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E630DD" w:rsidRPr="00EC097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7C2" w:rsidRDefault="009B37C2">
      <w:r>
        <w:separator/>
      </w:r>
    </w:p>
  </w:endnote>
  <w:endnote w:type="continuationSeparator" w:id="0">
    <w:p w:rsidR="009B37C2" w:rsidRDefault="009B3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512BE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E0523">
      <w:rPr>
        <w:noProof/>
      </w:rPr>
      <w:t>3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7C2" w:rsidRDefault="009B37C2">
      <w:r>
        <w:separator/>
      </w:r>
    </w:p>
  </w:footnote>
  <w:footnote w:type="continuationSeparator" w:id="0">
    <w:p w:rsidR="009B37C2" w:rsidRDefault="009B37C2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2E6"/>
    <w:rsid w:val="001A0C3C"/>
    <w:rsid w:val="001A4FE1"/>
    <w:rsid w:val="001B36E4"/>
    <w:rsid w:val="001B6CD8"/>
    <w:rsid w:val="001C1953"/>
    <w:rsid w:val="001D6F31"/>
    <w:rsid w:val="001E0523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55F2"/>
    <w:rsid w:val="002666C2"/>
    <w:rsid w:val="0027609E"/>
    <w:rsid w:val="00282A4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31D6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2BE3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58FA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519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6286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0AF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7C2"/>
    <w:rsid w:val="009C4806"/>
    <w:rsid w:val="009D02DA"/>
    <w:rsid w:val="009D0677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558"/>
    <w:rsid w:val="00A03904"/>
    <w:rsid w:val="00A05EA6"/>
    <w:rsid w:val="00A318A9"/>
    <w:rsid w:val="00A32AB3"/>
    <w:rsid w:val="00A418F6"/>
    <w:rsid w:val="00A427B9"/>
    <w:rsid w:val="00A45742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3CA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75A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8E1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625"/>
    <w:rsid w:val="00E13E49"/>
    <w:rsid w:val="00E16F29"/>
    <w:rsid w:val="00E200CC"/>
    <w:rsid w:val="00E21FDE"/>
    <w:rsid w:val="00E244C7"/>
    <w:rsid w:val="00E24E24"/>
    <w:rsid w:val="00E269DD"/>
    <w:rsid w:val="00E32B06"/>
    <w:rsid w:val="00E35EFE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37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1252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  <w:lang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14E1-4AD2-43F2-9353-CE342EB2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JPIKL</cp:lastModifiedBy>
  <cp:revision>2</cp:revision>
  <cp:lastPrinted>2023-12-01T13:42:00Z</cp:lastPrinted>
  <dcterms:created xsi:type="dcterms:W3CDTF">2023-12-12T07:41:00Z</dcterms:created>
  <dcterms:modified xsi:type="dcterms:W3CDTF">2023-12-12T07:41:00Z</dcterms:modified>
</cp:coreProperties>
</file>