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4C5F7" w14:textId="77777777" w:rsidR="00523F4A" w:rsidRDefault="00D64595">
      <w:pPr>
        <w:pStyle w:val="Nzev"/>
      </w:pPr>
      <w:r>
        <w:t>Obec Rudimov</w:t>
      </w:r>
      <w:r>
        <w:br/>
        <w:t>Zastupitelstvo obce Rudimov</w:t>
      </w:r>
    </w:p>
    <w:p w14:paraId="6B4B6460" w14:textId="6FB55267" w:rsidR="00523F4A" w:rsidRDefault="00D64595">
      <w:pPr>
        <w:pStyle w:val="Nadpis11"/>
        <w:outlineLvl w:val="9"/>
      </w:pPr>
      <w:r>
        <w:t>Obecně závazná vyhláška obce Rudimov</w:t>
      </w:r>
      <w:r>
        <w:br/>
        <w:t>o místním poplatku za obecní systém odpadového hospodářství</w:t>
      </w:r>
    </w:p>
    <w:p w14:paraId="4656BA4D" w14:textId="39974CE2" w:rsidR="00523F4A" w:rsidRDefault="00D64595">
      <w:pPr>
        <w:pStyle w:val="UvodniVeta"/>
      </w:pPr>
      <w:r>
        <w:t xml:space="preserve">Zastupitelstvo obce Rudimov se na svém zasedání dne </w:t>
      </w:r>
      <w:r w:rsidR="00AF20EA">
        <w:t xml:space="preserve">3. 12. 2025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835E688" w14:textId="77777777" w:rsidR="00523F4A" w:rsidRDefault="00D64595">
      <w:pPr>
        <w:pStyle w:val="Nadpis21"/>
        <w:outlineLvl w:val="9"/>
      </w:pPr>
      <w:r>
        <w:t>Čl. 1</w:t>
      </w:r>
      <w:r>
        <w:br/>
        <w:t>Úvodní ustanovení</w:t>
      </w:r>
    </w:p>
    <w:p w14:paraId="16D9989F" w14:textId="77777777" w:rsidR="00523F4A" w:rsidRDefault="00D64595">
      <w:pPr>
        <w:pStyle w:val="Odstavec"/>
        <w:numPr>
          <w:ilvl w:val="0"/>
          <w:numId w:val="1"/>
        </w:numPr>
      </w:pPr>
      <w:r>
        <w:t>Obec Rudimov touto vyhláškou zavádí místní poplatek za obecní systém odpadového hospodářství (dále jen „poplatek“).</w:t>
      </w:r>
    </w:p>
    <w:p w14:paraId="34C0BB7E" w14:textId="77777777" w:rsidR="00523F4A" w:rsidRDefault="00D64595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523F4A">
        <w:rPr>
          <w:rStyle w:val="Znakapoznpodarou"/>
        </w:rPr>
        <w:footnoteReference w:id="1"/>
      </w:r>
      <w:r>
        <w:t>.</w:t>
      </w:r>
    </w:p>
    <w:p w14:paraId="60E59F4C" w14:textId="77777777" w:rsidR="00523F4A" w:rsidRDefault="00D64595">
      <w:pPr>
        <w:pStyle w:val="Odstavec"/>
        <w:numPr>
          <w:ilvl w:val="0"/>
          <w:numId w:val="1"/>
        </w:numPr>
      </w:pPr>
      <w:r>
        <w:t>Správcem poplatku je obecní úřad</w:t>
      </w:r>
      <w:r w:rsidRPr="00523F4A">
        <w:rPr>
          <w:rStyle w:val="Znakapoznpodarou"/>
        </w:rPr>
        <w:footnoteReference w:id="2"/>
      </w:r>
      <w:r>
        <w:t>.</w:t>
      </w:r>
    </w:p>
    <w:p w14:paraId="641D0E3C" w14:textId="77777777" w:rsidR="00523F4A" w:rsidRDefault="00D64595">
      <w:pPr>
        <w:pStyle w:val="Nadpis21"/>
        <w:outlineLvl w:val="9"/>
      </w:pPr>
      <w:r>
        <w:t>Čl. 2</w:t>
      </w:r>
      <w:r>
        <w:br/>
        <w:t>Poplatník</w:t>
      </w:r>
    </w:p>
    <w:p w14:paraId="49B7F5A7" w14:textId="77777777" w:rsidR="00523F4A" w:rsidRDefault="00D64595">
      <w:pPr>
        <w:pStyle w:val="Odstavec"/>
        <w:numPr>
          <w:ilvl w:val="0"/>
          <w:numId w:val="2"/>
        </w:numPr>
      </w:pPr>
      <w:r>
        <w:t>Poplatníkem poplatku je</w:t>
      </w:r>
      <w:r w:rsidRPr="00523F4A">
        <w:rPr>
          <w:rStyle w:val="Znakapoznpodarou"/>
        </w:rPr>
        <w:footnoteReference w:id="3"/>
      </w:r>
    </w:p>
    <w:p w14:paraId="3157EA0D" w14:textId="77777777" w:rsidR="00523F4A" w:rsidRDefault="00D64595">
      <w:pPr>
        <w:pStyle w:val="Odstavec"/>
        <w:numPr>
          <w:ilvl w:val="1"/>
          <w:numId w:val="1"/>
        </w:numPr>
      </w:pPr>
      <w:r>
        <w:t>fyzická osoba přihlášená v obci</w:t>
      </w:r>
      <w:r w:rsidRPr="00523F4A">
        <w:rPr>
          <w:rStyle w:val="Znakapoznpodarou"/>
        </w:rPr>
        <w:footnoteReference w:id="4"/>
      </w:r>
    </w:p>
    <w:p w14:paraId="14BABB29" w14:textId="77777777" w:rsidR="00523F4A" w:rsidRDefault="00D64595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AAABD7A" w14:textId="77777777" w:rsidR="00523F4A" w:rsidRDefault="00D64595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Pr="00523F4A">
        <w:rPr>
          <w:rStyle w:val="Znakapoznpodarou"/>
        </w:rPr>
        <w:footnoteReference w:id="5"/>
      </w:r>
      <w:r>
        <w:t>.</w:t>
      </w:r>
    </w:p>
    <w:p w14:paraId="6333EA41" w14:textId="77777777" w:rsidR="00523F4A" w:rsidRDefault="00D64595">
      <w:pPr>
        <w:pStyle w:val="Nadpis21"/>
        <w:outlineLvl w:val="9"/>
      </w:pPr>
      <w:r>
        <w:t>Čl. 3</w:t>
      </w:r>
      <w:r>
        <w:br/>
        <w:t>Ohlašovací povinnost</w:t>
      </w:r>
    </w:p>
    <w:p w14:paraId="59AE9FE5" w14:textId="77777777" w:rsidR="00523F4A" w:rsidRDefault="00D64595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 w:rsidRPr="00523F4A">
        <w:rPr>
          <w:rStyle w:val="Znakapoznpodarou"/>
        </w:rPr>
        <w:footnoteReference w:id="6"/>
      </w:r>
      <w:r>
        <w:t>.</w:t>
      </w:r>
    </w:p>
    <w:p w14:paraId="1B38FDB1" w14:textId="77777777" w:rsidR="00523F4A" w:rsidRDefault="00D64595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 w:rsidRPr="00523F4A">
        <w:rPr>
          <w:rStyle w:val="Znakapoznpodarou"/>
        </w:rPr>
        <w:footnoteReference w:id="7"/>
      </w:r>
      <w:r>
        <w:t>.</w:t>
      </w:r>
    </w:p>
    <w:p w14:paraId="74693F8C" w14:textId="77777777" w:rsidR="00523F4A" w:rsidRDefault="00D64595">
      <w:pPr>
        <w:pStyle w:val="Nadpis21"/>
        <w:outlineLvl w:val="9"/>
      </w:pPr>
      <w:r>
        <w:t>Čl. 4</w:t>
      </w:r>
      <w:r>
        <w:br/>
        <w:t>Sazba poplatku</w:t>
      </w:r>
    </w:p>
    <w:p w14:paraId="04B7CC4F" w14:textId="16B1C7C0" w:rsidR="00523F4A" w:rsidRDefault="00D64595">
      <w:pPr>
        <w:pStyle w:val="Odstavec"/>
        <w:numPr>
          <w:ilvl w:val="0"/>
          <w:numId w:val="4"/>
        </w:numPr>
      </w:pPr>
      <w:r>
        <w:t>Sazba poplatku za kalendářní rok činí 6</w:t>
      </w:r>
      <w:r w:rsidR="00163CF5">
        <w:t>5</w:t>
      </w:r>
      <w:r>
        <w:t>0 Kč.</w:t>
      </w:r>
    </w:p>
    <w:p w14:paraId="1A259C49" w14:textId="77777777" w:rsidR="00523F4A" w:rsidRDefault="00D64595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FE96F18" w14:textId="77777777" w:rsidR="00523F4A" w:rsidRDefault="00D64595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957A5A4" w14:textId="77777777" w:rsidR="00523F4A" w:rsidRDefault="00D64595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27A47B7" w14:textId="77777777" w:rsidR="00523F4A" w:rsidRDefault="00D64595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81E07BA" w14:textId="77777777" w:rsidR="00523F4A" w:rsidRDefault="00D64595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31B5904" w14:textId="77777777" w:rsidR="00523F4A" w:rsidRDefault="00D64595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B32BE41" w14:textId="77777777" w:rsidR="00523F4A" w:rsidRDefault="00D64595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4B98840" w14:textId="77777777" w:rsidR="00523F4A" w:rsidRDefault="00D64595">
      <w:pPr>
        <w:pStyle w:val="Nadpis21"/>
        <w:outlineLvl w:val="9"/>
      </w:pPr>
      <w:r>
        <w:t>Čl. 5</w:t>
      </w:r>
      <w:r>
        <w:br/>
        <w:t>Splatnost poplatku</w:t>
      </w:r>
    </w:p>
    <w:p w14:paraId="4CACC169" w14:textId="77777777" w:rsidR="00523F4A" w:rsidRDefault="00D64595">
      <w:pPr>
        <w:pStyle w:val="Odstavec"/>
        <w:numPr>
          <w:ilvl w:val="0"/>
          <w:numId w:val="5"/>
        </w:numPr>
      </w:pPr>
      <w:r>
        <w:t>Poplatek je splatný nejpozději do 31. října příslušného kalendářního roku.</w:t>
      </w:r>
    </w:p>
    <w:p w14:paraId="1A84C1E6" w14:textId="77777777" w:rsidR="00523F4A" w:rsidRDefault="00D64595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20F457B" w14:textId="77777777" w:rsidR="00523F4A" w:rsidRDefault="00D64595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EE970F9" w14:textId="77777777" w:rsidR="00523F4A" w:rsidRDefault="00D64595">
      <w:pPr>
        <w:pStyle w:val="Nadpis21"/>
        <w:outlineLvl w:val="9"/>
      </w:pPr>
      <w:r>
        <w:t>Čl. 6</w:t>
      </w:r>
      <w:r>
        <w:br/>
        <w:t xml:space="preserve"> Osvobození a úlevy</w:t>
      </w:r>
    </w:p>
    <w:p w14:paraId="6C9FF2DF" w14:textId="77777777" w:rsidR="00523F4A" w:rsidRDefault="00D64595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 w:rsidRPr="00523F4A">
        <w:rPr>
          <w:rStyle w:val="Znakapoznpodarou"/>
        </w:rPr>
        <w:footnoteReference w:id="8"/>
      </w:r>
      <w:r>
        <w:t>:</w:t>
      </w:r>
    </w:p>
    <w:p w14:paraId="4F353CDD" w14:textId="77777777" w:rsidR="00523F4A" w:rsidRDefault="00D64595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86CBAD5" w14:textId="5752A4C3" w:rsidR="00523F4A" w:rsidRDefault="00D64595">
      <w:pPr>
        <w:pStyle w:val="Odstavec"/>
        <w:numPr>
          <w:ilvl w:val="1"/>
          <w:numId w:val="1"/>
        </w:numPr>
      </w:pPr>
      <w:r>
        <w:t>umístěna do školského zařízení pro výkon ústavní nebo ochranné výchovy nebo školského zařízení pro preventivně výchovnou péči na základě rozhodnutí soudu nebo smlouvy,</w:t>
      </w:r>
    </w:p>
    <w:p w14:paraId="0E486156" w14:textId="77777777" w:rsidR="00523F4A" w:rsidRDefault="00D64595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9CADF8F" w14:textId="77777777" w:rsidR="00523F4A" w:rsidRDefault="00D64595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6EF3715" w14:textId="77777777" w:rsidR="00523F4A" w:rsidRDefault="00D64595">
      <w:pPr>
        <w:pStyle w:val="Odstavec"/>
        <w:numPr>
          <w:ilvl w:val="1"/>
          <w:numId w:val="1"/>
        </w:numPr>
      </w:pPr>
      <w:r>
        <w:lastRenderedPageBreak/>
        <w:t>nebo na základě zákona omezena na osobní svobodě s výjimkou osoby vykonávající trest domácího vězení.</w:t>
      </w:r>
    </w:p>
    <w:p w14:paraId="6220FB11" w14:textId="77777777" w:rsidR="00523F4A" w:rsidRDefault="00D64595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dosáhla 6 let věku nebo méně.</w:t>
      </w:r>
    </w:p>
    <w:p w14:paraId="264C9E3C" w14:textId="77777777" w:rsidR="00523F4A" w:rsidRDefault="00D64595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645F1C37" w14:textId="77777777" w:rsidR="00523F4A" w:rsidRDefault="00D64595">
      <w:pPr>
        <w:pStyle w:val="Odstavec"/>
        <w:numPr>
          <w:ilvl w:val="1"/>
          <w:numId w:val="1"/>
        </w:numPr>
      </w:pPr>
      <w:r>
        <w:t>dosáhla 80 nebo více let věku, ve výši 25 %,</w:t>
      </w:r>
    </w:p>
    <w:p w14:paraId="2FCA6191" w14:textId="77777777" w:rsidR="00523F4A" w:rsidRDefault="00D64595">
      <w:pPr>
        <w:pStyle w:val="Odstavec"/>
        <w:numPr>
          <w:ilvl w:val="1"/>
          <w:numId w:val="1"/>
        </w:numPr>
      </w:pPr>
      <w:r>
        <w:t>je držitelem průkazu ZTP nebo ZTP/P, ve výši 25 %,</w:t>
      </w:r>
    </w:p>
    <w:p w14:paraId="020DCD9F" w14:textId="77777777" w:rsidR="00523F4A" w:rsidRDefault="00D64595">
      <w:pPr>
        <w:pStyle w:val="Odstavec"/>
        <w:numPr>
          <w:ilvl w:val="1"/>
          <w:numId w:val="1"/>
        </w:numPr>
      </w:pPr>
      <w:r>
        <w:t xml:space="preserve">musí celoročně přistavovat sběrnou nádobu na směsný komunální odpad (popelnici) na místo svozu vzdálené minimálně 250 m od </w:t>
      </w:r>
      <w:r w:rsidR="0089297F">
        <w:t>nemovité věci</w:t>
      </w:r>
      <w:r>
        <w:t xml:space="preserve"> (jedná se o nemovité věci č. p. 16, 24, 60, 72), ve výši 20 %.</w:t>
      </w:r>
    </w:p>
    <w:p w14:paraId="66960D59" w14:textId="77777777" w:rsidR="00A545E0" w:rsidRPr="00A545E0" w:rsidRDefault="00A545E0" w:rsidP="00A545E0">
      <w:pPr>
        <w:pStyle w:val="Odstavec"/>
        <w:numPr>
          <w:ilvl w:val="0"/>
          <w:numId w:val="1"/>
        </w:numPr>
      </w:pPr>
      <w:r w:rsidRPr="00A545E0">
        <w:t>Jednotlivé úlevy podle odstavce 3 se nesčítají. V případě souběhu více úlev se poskytuje úleva pro poplatníka nejvýhodnější.</w:t>
      </w:r>
    </w:p>
    <w:p w14:paraId="258AFF34" w14:textId="77777777" w:rsidR="00D64595" w:rsidRDefault="00D64595" w:rsidP="00D64595">
      <w:pPr>
        <w:pStyle w:val="Odstavec"/>
        <w:numPr>
          <w:ilvl w:val="0"/>
          <w:numId w:val="1"/>
        </w:numPr>
      </w:pPr>
      <w:r w:rsidRPr="00D64595">
        <w:t>Úleva se poskytuje osobě, které poplatková povinnost vznikla z důvodu vlastnictví nemovité věci zahrnující byt, rodinný dům nebo stavbu pro rodinnou rekreaci, ve které není přihlášená žádná fyzická osoba a která se nachází na území této obce, u níž je třeba přistavovat sběrnou nádobu na směsný komunální odpad (popelnici) celoročně na m</w:t>
      </w:r>
      <w:r>
        <w:t>ísto svozu vzdálené minimálně 25</w:t>
      </w:r>
      <w:r w:rsidRPr="00D64595">
        <w:t>0 m od nemovité věci (jedná se o nemovité věci č. p. 16, 24, 60, 72), a</w:t>
      </w:r>
      <w:r>
        <w:t xml:space="preserve"> to ve výši 20 % sazby poplatku</w:t>
      </w:r>
      <w:r w:rsidRPr="00D64595">
        <w:t>.</w:t>
      </w:r>
    </w:p>
    <w:p w14:paraId="606D3FA3" w14:textId="77777777" w:rsidR="00523F4A" w:rsidRDefault="00D64595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 w:rsidRPr="00523F4A">
        <w:rPr>
          <w:rStyle w:val="Znakapoznpodarou"/>
        </w:rPr>
        <w:footnoteReference w:id="9"/>
      </w:r>
      <w:r>
        <w:t>.</w:t>
      </w:r>
    </w:p>
    <w:p w14:paraId="5A2F3092" w14:textId="77777777" w:rsidR="00523F4A" w:rsidRDefault="00D64595">
      <w:pPr>
        <w:pStyle w:val="Nadpis21"/>
        <w:outlineLvl w:val="9"/>
      </w:pPr>
      <w:r>
        <w:t>Čl. 7</w:t>
      </w:r>
      <w:r>
        <w:br/>
        <w:t>Přechodné a zrušovací ustanovení</w:t>
      </w:r>
    </w:p>
    <w:p w14:paraId="5F674181" w14:textId="77777777" w:rsidR="00523F4A" w:rsidRDefault="00D64595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748E45B" w14:textId="54DE2973" w:rsidR="00523F4A" w:rsidRDefault="00D64595">
      <w:pPr>
        <w:pStyle w:val="Odstavec"/>
        <w:numPr>
          <w:ilvl w:val="0"/>
          <w:numId w:val="1"/>
        </w:numPr>
      </w:pPr>
      <w:r>
        <w:t>Zrušuje se obecně závazná vyhláška</w:t>
      </w:r>
      <w:r w:rsidR="00416078">
        <w:t xml:space="preserve"> obce Rudimov</w:t>
      </w:r>
      <w:r>
        <w:t xml:space="preserve"> č. </w:t>
      </w:r>
      <w:r w:rsidR="00163CF5">
        <w:t>1</w:t>
      </w:r>
      <w:r>
        <w:t>/202</w:t>
      </w:r>
      <w:r w:rsidR="00163CF5">
        <w:t>3</w:t>
      </w:r>
      <w:r>
        <w:t xml:space="preserve">, o místním poplatku za obecní systém odpadového hospodářství, ze dne </w:t>
      </w:r>
      <w:r w:rsidR="00163CF5">
        <w:t>18</w:t>
      </w:r>
      <w:r>
        <w:t xml:space="preserve">. </w:t>
      </w:r>
      <w:r w:rsidR="00163CF5">
        <w:t>prosince</w:t>
      </w:r>
      <w:r>
        <w:t xml:space="preserve"> 202</w:t>
      </w:r>
      <w:r w:rsidR="00163CF5">
        <w:t>3</w:t>
      </w:r>
      <w:r>
        <w:t>.</w:t>
      </w:r>
    </w:p>
    <w:p w14:paraId="626D3F83" w14:textId="77777777" w:rsidR="00523F4A" w:rsidRDefault="00D64595">
      <w:pPr>
        <w:pStyle w:val="Nadpis21"/>
        <w:outlineLvl w:val="9"/>
      </w:pPr>
      <w:r>
        <w:t>Čl. 8</w:t>
      </w:r>
      <w:r>
        <w:br/>
        <w:t>Účinnost</w:t>
      </w:r>
    </w:p>
    <w:p w14:paraId="142A773C" w14:textId="2B8B7785" w:rsidR="00523F4A" w:rsidRDefault="00D64595">
      <w:pPr>
        <w:pStyle w:val="Odstavec"/>
      </w:pPr>
      <w:r>
        <w:t>Tato vyhláška nabývá účinnosti dnem 1. ledna 202</w:t>
      </w:r>
      <w:r w:rsidR="00163CF5">
        <w:t>6</w:t>
      </w:r>
      <w:r>
        <w:t>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23F4A" w14:paraId="151CB6DE" w14:textId="77777777" w:rsidTr="00523F4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2CE8D4" w14:textId="77777777" w:rsidR="00523F4A" w:rsidRDefault="00D64595">
            <w:pPr>
              <w:pStyle w:val="PodpisovePole"/>
            </w:pPr>
            <w:r>
              <w:t>Ing. Stanislav Franc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ECD10D" w14:textId="77777777" w:rsidR="00523F4A" w:rsidRDefault="00D64595">
            <w:pPr>
              <w:pStyle w:val="PodpisovePole"/>
            </w:pPr>
            <w:r>
              <w:t xml:space="preserve">Petr </w:t>
            </w:r>
            <w:proofErr w:type="spellStart"/>
            <w:r>
              <w:t>Viceník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523F4A" w14:paraId="6BAA141C" w14:textId="77777777" w:rsidTr="00523F4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A01FA5" w14:textId="77777777" w:rsidR="00523F4A" w:rsidRDefault="00523F4A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EAAADF" w14:textId="77777777" w:rsidR="00523F4A" w:rsidRDefault="00523F4A">
            <w:pPr>
              <w:pStyle w:val="PodpisovePole"/>
            </w:pPr>
          </w:p>
        </w:tc>
      </w:tr>
    </w:tbl>
    <w:p w14:paraId="76D273F9" w14:textId="77777777" w:rsidR="00523F4A" w:rsidRDefault="00523F4A"/>
    <w:sectPr w:rsidR="00523F4A" w:rsidSect="00523F4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51347" w14:textId="77777777" w:rsidR="00D64595" w:rsidRDefault="00D64595" w:rsidP="00523F4A">
      <w:r>
        <w:separator/>
      </w:r>
    </w:p>
  </w:endnote>
  <w:endnote w:type="continuationSeparator" w:id="0">
    <w:p w14:paraId="37B307FF" w14:textId="77777777" w:rsidR="00D64595" w:rsidRDefault="00D64595" w:rsidP="0052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E01B1" w14:textId="77777777" w:rsidR="00D64595" w:rsidRDefault="00D64595" w:rsidP="00523F4A">
      <w:r w:rsidRPr="00523F4A">
        <w:rPr>
          <w:color w:val="000000"/>
        </w:rPr>
        <w:separator/>
      </w:r>
    </w:p>
  </w:footnote>
  <w:footnote w:type="continuationSeparator" w:id="0">
    <w:p w14:paraId="693F786F" w14:textId="77777777" w:rsidR="00D64595" w:rsidRDefault="00D64595" w:rsidP="00523F4A">
      <w:r>
        <w:continuationSeparator/>
      </w:r>
    </w:p>
  </w:footnote>
  <w:footnote w:id="1">
    <w:p w14:paraId="1E8880C3" w14:textId="77777777" w:rsidR="00D64595" w:rsidRDefault="00D64595">
      <w:pPr>
        <w:pStyle w:val="Footnote"/>
      </w:pPr>
      <w:r w:rsidRPr="00523F4A"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5C08CE8" w14:textId="77777777" w:rsidR="00D64595" w:rsidRDefault="00D64595">
      <w:pPr>
        <w:pStyle w:val="Footnote"/>
      </w:pPr>
      <w:r w:rsidRPr="00523F4A"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6EA98D6" w14:textId="77777777" w:rsidR="00D64595" w:rsidRDefault="00D64595">
      <w:pPr>
        <w:pStyle w:val="Footnote"/>
      </w:pPr>
      <w:r w:rsidRPr="00523F4A">
        <w:rPr>
          <w:rStyle w:val="Znakapoznpodarou"/>
        </w:rPr>
        <w:footnoteRef/>
      </w:r>
      <w:r>
        <w:t>§ 10e zákona o místních poplatcích</w:t>
      </w:r>
    </w:p>
  </w:footnote>
  <w:footnote w:id="4">
    <w:p w14:paraId="20F653FD" w14:textId="77777777" w:rsidR="00D64595" w:rsidRDefault="00D64595">
      <w:pPr>
        <w:pStyle w:val="Footnote"/>
      </w:pPr>
      <w:r w:rsidRPr="00523F4A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500C955" w14:textId="77777777" w:rsidR="00D64595" w:rsidRDefault="00D64595">
      <w:pPr>
        <w:pStyle w:val="Footnote"/>
      </w:pPr>
      <w:r w:rsidRPr="00523F4A">
        <w:rPr>
          <w:rStyle w:val="Znakapoznpodarou"/>
        </w:rPr>
        <w:footnoteRef/>
      </w:r>
      <w:r>
        <w:t>§ 10p zákona o místních poplatcích</w:t>
      </w:r>
    </w:p>
  </w:footnote>
  <w:footnote w:id="6">
    <w:p w14:paraId="2A38931A" w14:textId="77777777" w:rsidR="00D64595" w:rsidRDefault="00D64595">
      <w:pPr>
        <w:pStyle w:val="Footnote"/>
      </w:pPr>
      <w:r w:rsidRPr="00523F4A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7702263" w14:textId="77777777" w:rsidR="00D64595" w:rsidRDefault="00D64595">
      <w:pPr>
        <w:pStyle w:val="Footnote"/>
      </w:pPr>
      <w:r w:rsidRPr="00523F4A"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3E416EC" w14:textId="77777777" w:rsidR="00D64595" w:rsidRDefault="00D64595">
      <w:pPr>
        <w:pStyle w:val="Footnote"/>
      </w:pPr>
      <w:r w:rsidRPr="00523F4A">
        <w:rPr>
          <w:rStyle w:val="Znakapoznpodarou"/>
        </w:rPr>
        <w:footnoteRef/>
      </w:r>
      <w:r>
        <w:t>§ 10g zákona o místních poplatcích</w:t>
      </w:r>
    </w:p>
  </w:footnote>
  <w:footnote w:id="9">
    <w:p w14:paraId="604FFEE0" w14:textId="77777777" w:rsidR="00D64595" w:rsidRDefault="00D64595">
      <w:pPr>
        <w:pStyle w:val="Footnote"/>
      </w:pPr>
      <w:r w:rsidRPr="00523F4A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35B10"/>
    <w:multiLevelType w:val="multilevel"/>
    <w:tmpl w:val="5EDA701E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82283792">
    <w:abstractNumId w:val="0"/>
  </w:num>
  <w:num w:numId="2" w16cid:durableId="970864800">
    <w:abstractNumId w:val="0"/>
    <w:lvlOverride w:ilvl="0">
      <w:startOverride w:val="1"/>
    </w:lvlOverride>
  </w:num>
  <w:num w:numId="3" w16cid:durableId="690490361">
    <w:abstractNumId w:val="0"/>
    <w:lvlOverride w:ilvl="0">
      <w:startOverride w:val="1"/>
    </w:lvlOverride>
  </w:num>
  <w:num w:numId="4" w16cid:durableId="348412343">
    <w:abstractNumId w:val="0"/>
    <w:lvlOverride w:ilvl="0">
      <w:startOverride w:val="1"/>
    </w:lvlOverride>
  </w:num>
  <w:num w:numId="5" w16cid:durableId="1370957867">
    <w:abstractNumId w:val="0"/>
    <w:lvlOverride w:ilvl="0">
      <w:startOverride w:val="1"/>
    </w:lvlOverride>
  </w:num>
  <w:num w:numId="6" w16cid:durableId="1743141555">
    <w:abstractNumId w:val="0"/>
    <w:lvlOverride w:ilvl="0">
      <w:startOverride w:val="1"/>
    </w:lvlOverride>
  </w:num>
  <w:num w:numId="7" w16cid:durableId="1492790140">
    <w:abstractNumId w:val="0"/>
    <w:lvlOverride w:ilvl="0">
      <w:startOverride w:val="1"/>
    </w:lvlOverride>
  </w:num>
  <w:num w:numId="8" w16cid:durableId="1794011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F4A"/>
    <w:rsid w:val="00163CF5"/>
    <w:rsid w:val="002559C8"/>
    <w:rsid w:val="00416078"/>
    <w:rsid w:val="00523F4A"/>
    <w:rsid w:val="0081697B"/>
    <w:rsid w:val="0089297F"/>
    <w:rsid w:val="00986655"/>
    <w:rsid w:val="009A58AC"/>
    <w:rsid w:val="00A545E0"/>
    <w:rsid w:val="00AE08C5"/>
    <w:rsid w:val="00AF20EA"/>
    <w:rsid w:val="00B541F2"/>
    <w:rsid w:val="00D64595"/>
    <w:rsid w:val="00DB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56B88"/>
  <w15:docId w15:val="{96054072-EA53-48A7-B2C7-94EE171C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23F4A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523F4A"/>
    <w:pPr>
      <w:suppressAutoHyphens/>
    </w:pPr>
  </w:style>
  <w:style w:type="paragraph" w:customStyle="1" w:styleId="Heading">
    <w:name w:val="Heading"/>
    <w:basedOn w:val="Standard"/>
    <w:next w:val="Textbody"/>
    <w:rsid w:val="00523F4A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523F4A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523F4A"/>
  </w:style>
  <w:style w:type="paragraph" w:customStyle="1" w:styleId="Titulek1">
    <w:name w:val="Titulek1"/>
    <w:basedOn w:val="Standard"/>
    <w:rsid w:val="00523F4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23F4A"/>
    <w:pPr>
      <w:suppressLineNumbers/>
    </w:pPr>
  </w:style>
  <w:style w:type="paragraph" w:styleId="Nzev">
    <w:name w:val="Title"/>
    <w:basedOn w:val="Heading"/>
    <w:next w:val="Textbody"/>
    <w:rsid w:val="00523F4A"/>
    <w:pPr>
      <w:jc w:val="center"/>
    </w:pPr>
    <w:rPr>
      <w:b/>
      <w:bCs/>
      <w:sz w:val="24"/>
      <w:szCs w:val="24"/>
    </w:rPr>
  </w:style>
  <w:style w:type="paragraph" w:customStyle="1" w:styleId="Nadpis21">
    <w:name w:val="Nadpis 21"/>
    <w:basedOn w:val="Heading"/>
    <w:next w:val="Textbody"/>
    <w:rsid w:val="00523F4A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adpis11">
    <w:name w:val="Nadpis 11"/>
    <w:basedOn w:val="Heading"/>
    <w:next w:val="Textbody"/>
    <w:rsid w:val="00523F4A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523F4A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523F4A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523F4A"/>
    <w:pPr>
      <w:widowControl w:val="0"/>
      <w:suppressLineNumbers/>
    </w:pPr>
  </w:style>
  <w:style w:type="paragraph" w:customStyle="1" w:styleId="PodpisovePole">
    <w:name w:val="PodpisovePole"/>
    <w:basedOn w:val="TableContents"/>
    <w:rsid w:val="00523F4A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523F4A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523F4A"/>
  </w:style>
  <w:style w:type="character" w:customStyle="1" w:styleId="FootnoteSymbol">
    <w:name w:val="Footnote Symbol"/>
    <w:rsid w:val="00523F4A"/>
  </w:style>
  <w:style w:type="character" w:customStyle="1" w:styleId="Footnoteanchor">
    <w:name w:val="Footnote anchor"/>
    <w:rsid w:val="00523F4A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523F4A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750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stanislav franc</cp:lastModifiedBy>
  <cp:revision>3</cp:revision>
  <dcterms:created xsi:type="dcterms:W3CDTF">2025-12-04T09:12:00Z</dcterms:created>
  <dcterms:modified xsi:type="dcterms:W3CDTF">2025-12-16T06:34:00Z</dcterms:modified>
</cp:coreProperties>
</file>