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9A4">
        <w:rPr>
          <w:rFonts w:ascii="Times New Roman" w:hAnsi="Times New Roman" w:cs="Times New Roman"/>
          <w:b/>
          <w:sz w:val="32"/>
          <w:szCs w:val="32"/>
          <w:u w:val="single"/>
        </w:rPr>
        <w:t>O</w:t>
      </w:r>
      <w:r w:rsidR="00286C93" w:rsidRPr="001B49A4">
        <w:rPr>
          <w:rFonts w:ascii="Times New Roman" w:hAnsi="Times New Roman" w:cs="Times New Roman"/>
          <w:b/>
          <w:sz w:val="32"/>
          <w:szCs w:val="32"/>
          <w:u w:val="single"/>
        </w:rPr>
        <w:t>becně závazná vyhláška č. 1/2022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9A4">
        <w:rPr>
          <w:rFonts w:ascii="Times New Roman" w:hAnsi="Times New Roman" w:cs="Times New Roman"/>
          <w:b/>
          <w:sz w:val="28"/>
          <w:szCs w:val="28"/>
        </w:rPr>
        <w:t>o regulaci používání zábavní pyrotechniky</w:t>
      </w:r>
    </w:p>
    <w:p w:rsidR="001B49A4" w:rsidRDefault="001B49A4">
      <w:pPr>
        <w:rPr>
          <w:rFonts w:ascii="Times New Roman" w:hAnsi="Times New Roman" w:cs="Times New Roman"/>
          <w:sz w:val="24"/>
          <w:szCs w:val="24"/>
        </w:rPr>
      </w:pPr>
    </w:p>
    <w:p w:rsidR="00824E1D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 Zastupitelstvo </w:t>
      </w:r>
      <w:r w:rsidR="00286C93">
        <w:rPr>
          <w:rFonts w:ascii="Times New Roman" w:hAnsi="Times New Roman" w:cs="Times New Roman"/>
          <w:sz w:val="24"/>
          <w:szCs w:val="24"/>
        </w:rPr>
        <w:t>obce Borovnička se na svém</w:t>
      </w:r>
      <w:r w:rsidRPr="00286C93">
        <w:rPr>
          <w:rFonts w:ascii="Times New Roman" w:hAnsi="Times New Roman" w:cs="Times New Roman"/>
          <w:sz w:val="24"/>
          <w:szCs w:val="24"/>
        </w:rPr>
        <w:t xml:space="preserve"> zasedání dne </w:t>
      </w:r>
      <w:r w:rsidR="00286C93">
        <w:rPr>
          <w:rFonts w:ascii="Times New Roman" w:hAnsi="Times New Roman" w:cs="Times New Roman"/>
          <w:sz w:val="24"/>
          <w:szCs w:val="24"/>
        </w:rPr>
        <w:t>16.12.2022</w:t>
      </w:r>
      <w:r w:rsidRPr="00286C93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096839">
        <w:rPr>
          <w:rFonts w:ascii="Times New Roman" w:hAnsi="Times New Roman" w:cs="Times New Roman"/>
          <w:sz w:val="24"/>
          <w:szCs w:val="24"/>
        </w:rPr>
        <w:t>5/6/2022</w:t>
      </w:r>
      <w:r w:rsidRPr="00286C93">
        <w:rPr>
          <w:rFonts w:ascii="Times New Roman" w:hAnsi="Times New Roman" w:cs="Times New Roman"/>
          <w:sz w:val="24"/>
          <w:szCs w:val="24"/>
        </w:rPr>
        <w:t xml:space="preserve"> usneslo vydat na základě ust. § 10 písm. d) a § 84 odst. 2 písm. h) zákona č. 128/2000 Sb., o obcích (obecní zřízení), ve znění pozdějších předpisů, tuto obecně závaznou vyhlášku (dále jen „vyhláška“):</w:t>
      </w:r>
    </w:p>
    <w:p w:rsidR="001B49A4" w:rsidRPr="00286C93" w:rsidRDefault="001B49A4">
      <w:pPr>
        <w:rPr>
          <w:rFonts w:ascii="Times New Roman" w:hAnsi="Times New Roman" w:cs="Times New Roman"/>
          <w:sz w:val="24"/>
          <w:szCs w:val="24"/>
        </w:rPr>
      </w:pP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Předmět a cíl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(1) Tato vyhláška stanovuje regulaci používání zábavní pyrotechniky, která může </w:t>
      </w:r>
      <w:r w:rsidR="001B49A4">
        <w:rPr>
          <w:rFonts w:ascii="Times New Roman" w:hAnsi="Times New Roman" w:cs="Times New Roman"/>
          <w:sz w:val="24"/>
          <w:szCs w:val="24"/>
        </w:rPr>
        <w:t>v obci Borovnička</w:t>
      </w:r>
      <w:r w:rsidRPr="00286C93">
        <w:rPr>
          <w:rFonts w:ascii="Times New Roman" w:hAnsi="Times New Roman" w:cs="Times New Roman"/>
          <w:sz w:val="24"/>
          <w:szCs w:val="24"/>
        </w:rPr>
        <w:t xml:space="preserve"> narušit veřejný pořádek a ohrozit bezpečnost, zdraví a majetek. </w:t>
      </w:r>
    </w:p>
    <w:p w:rsidR="00824E1D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(2) Cílem této vyhlášky je vytvoření opatření k zabezpečení veřejného pořádku, k ochraně bezpečnosti, zdraví a majetku, a dále k ochraně před znečištěním, záblesky a dalšími negativními a obtěžujícími vlivy, které mohou být způsobeny používáním zábavní pyrotechniky. </w:t>
      </w:r>
    </w:p>
    <w:p w:rsidR="001B49A4" w:rsidRPr="00286C93" w:rsidRDefault="001B49A4">
      <w:pPr>
        <w:rPr>
          <w:rFonts w:ascii="Times New Roman" w:hAnsi="Times New Roman" w:cs="Times New Roman"/>
          <w:sz w:val="24"/>
          <w:szCs w:val="24"/>
        </w:rPr>
      </w:pP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Zákaz používání zábavní pyrotechniky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(1) Na území </w:t>
      </w:r>
      <w:r w:rsidR="001B49A4">
        <w:rPr>
          <w:rFonts w:ascii="Times New Roman" w:hAnsi="Times New Roman" w:cs="Times New Roman"/>
          <w:sz w:val="24"/>
          <w:szCs w:val="24"/>
        </w:rPr>
        <w:t>obce Borovnička</w:t>
      </w:r>
      <w:r w:rsidRPr="00286C93">
        <w:rPr>
          <w:rFonts w:ascii="Times New Roman" w:hAnsi="Times New Roman" w:cs="Times New Roman"/>
          <w:sz w:val="24"/>
          <w:szCs w:val="24"/>
        </w:rPr>
        <w:t xml:space="preserve"> se zakazuje používání zábavní pyrotechniky. 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(2) Zákaz dle odst. 1 tohoto článku se nevztahuje na: 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>a) ohňostrojné práce, které podléhají povolovací povinnosti, a na ohňostroje a ohňostrojné práce, které podléhají ohlašovací povinnosti podle zvláštních právních předpisů1</w:t>
      </w:r>
      <w:r w:rsidRPr="00286C93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286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>b) prskavky, konfety, dětské, dortové a obdobné fontány, pokud jsou jako pyrotechnické výrobky zařazeny do kategorie F1 podle zvláštních právních předpisů2</w:t>
      </w:r>
      <w:r w:rsidR="00A414FC" w:rsidRPr="00286C93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286C93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824E1D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>c) používání zábavní pyrotechniky ve dnech 31. prosince</w:t>
      </w:r>
      <w:r w:rsidR="001B49A4">
        <w:rPr>
          <w:rFonts w:ascii="Times New Roman" w:hAnsi="Times New Roman" w:cs="Times New Roman"/>
          <w:sz w:val="24"/>
          <w:szCs w:val="24"/>
        </w:rPr>
        <w:t xml:space="preserve"> od 18:00 do 24:00</w:t>
      </w:r>
      <w:r w:rsidRPr="00286C93">
        <w:rPr>
          <w:rFonts w:ascii="Times New Roman" w:hAnsi="Times New Roman" w:cs="Times New Roman"/>
          <w:sz w:val="24"/>
          <w:szCs w:val="24"/>
        </w:rPr>
        <w:t xml:space="preserve"> a 1. ledna</w:t>
      </w:r>
      <w:r w:rsidR="001B49A4">
        <w:rPr>
          <w:rFonts w:ascii="Times New Roman" w:hAnsi="Times New Roman" w:cs="Times New Roman"/>
          <w:sz w:val="24"/>
          <w:szCs w:val="24"/>
        </w:rPr>
        <w:t xml:space="preserve"> od 0:00 do 3:00</w:t>
      </w:r>
      <w:r w:rsidRPr="00286C93">
        <w:rPr>
          <w:rFonts w:ascii="Times New Roman" w:hAnsi="Times New Roman" w:cs="Times New Roman"/>
          <w:sz w:val="24"/>
          <w:szCs w:val="24"/>
        </w:rPr>
        <w:t>.</w:t>
      </w:r>
    </w:p>
    <w:p w:rsidR="001B49A4" w:rsidRPr="001B49A4" w:rsidRDefault="001B49A4">
      <w:pPr>
        <w:rPr>
          <w:rFonts w:ascii="Times New Roman" w:hAnsi="Times New Roman" w:cs="Times New Roman"/>
          <w:sz w:val="24"/>
          <w:szCs w:val="24"/>
        </w:rPr>
      </w:pPr>
    </w:p>
    <w:p w:rsidR="00A414FC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lastRenderedPageBreak/>
        <w:t>Článek 3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Výjimka na základě žádosti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(1) Na základě žádosti, doručené nejméně 30 kalendářních dní před použitím </w:t>
      </w:r>
      <w:r w:rsidR="001B49A4">
        <w:rPr>
          <w:rFonts w:ascii="Times New Roman" w:hAnsi="Times New Roman" w:cs="Times New Roman"/>
          <w:sz w:val="24"/>
          <w:szCs w:val="24"/>
        </w:rPr>
        <w:t xml:space="preserve">zábavní pyrotechniky, může zastupitelstvo obce </w:t>
      </w:r>
      <w:r w:rsidRPr="00286C93">
        <w:rPr>
          <w:rFonts w:ascii="Times New Roman" w:hAnsi="Times New Roman" w:cs="Times New Roman"/>
          <w:sz w:val="24"/>
          <w:szCs w:val="24"/>
        </w:rPr>
        <w:t>udělit výjimku ze zákazu používání zábavní pyrotechnicky podle čl. 2 této vyhlášky, a to rozhodnutím vydaným podle zvláštních právních předpisů</w:t>
      </w:r>
      <w:r w:rsidR="00A414FC" w:rsidRPr="00286C93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286C9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(2) Žádost o udělení výjimky musí obsahovat identifikaci žadatele, datum, místo, předpokládaný rozsah, důvod použití zábavní pyrotechnicky a způsob zajištění ochrany bezpečnosti, zdraví a majetku. 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(3) </w:t>
      </w:r>
      <w:r w:rsidR="001B49A4">
        <w:rPr>
          <w:rFonts w:ascii="Times New Roman" w:hAnsi="Times New Roman" w:cs="Times New Roman"/>
          <w:sz w:val="24"/>
          <w:szCs w:val="24"/>
        </w:rPr>
        <w:t>Zastupitelstvo obce Borovnička</w:t>
      </w:r>
      <w:r w:rsidRPr="00286C93">
        <w:rPr>
          <w:rFonts w:ascii="Times New Roman" w:hAnsi="Times New Roman" w:cs="Times New Roman"/>
          <w:sz w:val="24"/>
          <w:szCs w:val="24"/>
        </w:rPr>
        <w:t xml:space="preserve"> může udělit výjimku pro použití zábavní pyrotechnicky na oslavách, slavnostech a jiných kulturních nebo sportovních akcích, pokud její použití neodporuje veřejnému pořádku, a zároveň je zachována ochrana bezpečnosti, zdraví a majetku. 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Článek 4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Sankce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>(1) Porušení této vyhlášky se posuzuje podle zvláštních právních předpisů</w:t>
      </w:r>
      <w:r w:rsidR="00A414FC" w:rsidRPr="00286C93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286C9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1B49A4" w:rsidRDefault="001B49A4" w:rsidP="001B49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Článek 5</w:t>
      </w:r>
    </w:p>
    <w:p w:rsidR="00824E1D" w:rsidRPr="001B49A4" w:rsidRDefault="00824E1D" w:rsidP="001B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A4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824E1D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(1) Tato vyhláška nabývá účinnosti dnem jejího vyhlášení. </w:t>
      </w:r>
    </w:p>
    <w:p w:rsidR="001B49A4" w:rsidRDefault="001B49A4">
      <w:pPr>
        <w:rPr>
          <w:rFonts w:ascii="Times New Roman" w:hAnsi="Times New Roman" w:cs="Times New Roman"/>
          <w:sz w:val="24"/>
          <w:szCs w:val="24"/>
        </w:rPr>
      </w:pPr>
    </w:p>
    <w:p w:rsidR="001B49A4" w:rsidRDefault="001B49A4">
      <w:pPr>
        <w:rPr>
          <w:rFonts w:ascii="Times New Roman" w:hAnsi="Times New Roman" w:cs="Times New Roman"/>
          <w:sz w:val="24"/>
          <w:szCs w:val="24"/>
        </w:rPr>
      </w:pPr>
    </w:p>
    <w:p w:rsidR="001B49A4" w:rsidRPr="00286C93" w:rsidRDefault="001B49A4">
      <w:pPr>
        <w:rPr>
          <w:rFonts w:ascii="Times New Roman" w:hAnsi="Times New Roman" w:cs="Times New Roman"/>
          <w:sz w:val="24"/>
          <w:szCs w:val="24"/>
        </w:rPr>
      </w:pP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………………………………... </w:t>
      </w:r>
      <w:r w:rsidR="001B49A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86C93">
        <w:rPr>
          <w:rFonts w:ascii="Times New Roman" w:hAnsi="Times New Roman" w:cs="Times New Roman"/>
          <w:sz w:val="24"/>
          <w:szCs w:val="24"/>
        </w:rPr>
        <w:t xml:space="preserve">………………………………... </w:t>
      </w:r>
    </w:p>
    <w:p w:rsidR="00824E1D" w:rsidRPr="00286C93" w:rsidRDefault="001B49A4" w:rsidP="001B49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Petra Macáková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Kateřina Krátká</w:t>
      </w:r>
    </w:p>
    <w:p w:rsidR="00824E1D" w:rsidRPr="00286C93" w:rsidRDefault="001B49A4" w:rsidP="001B49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4E1D" w:rsidRPr="00286C93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824E1D" w:rsidRPr="00286C9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24E1D" w:rsidRPr="00286C93">
        <w:rPr>
          <w:rFonts w:ascii="Times New Roman" w:hAnsi="Times New Roman" w:cs="Times New Roman"/>
          <w:sz w:val="24"/>
          <w:szCs w:val="24"/>
        </w:rPr>
        <w:t>místostarost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824E1D" w:rsidRPr="00286C93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1B49A4" w:rsidRDefault="001B49A4">
      <w:pPr>
        <w:rPr>
          <w:rFonts w:ascii="Times New Roman" w:hAnsi="Times New Roman" w:cs="Times New Roman"/>
          <w:sz w:val="24"/>
          <w:szCs w:val="24"/>
        </w:rPr>
      </w:pP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:rsidR="00824E1D" w:rsidRPr="00286C93" w:rsidRDefault="00824E1D">
      <w:pPr>
        <w:rPr>
          <w:rFonts w:ascii="Times New Roman" w:hAnsi="Times New Roman" w:cs="Times New Roman"/>
          <w:sz w:val="24"/>
          <w:szCs w:val="24"/>
        </w:rPr>
      </w:pPr>
      <w:r w:rsidRPr="00286C93">
        <w:rPr>
          <w:rFonts w:ascii="Times New Roman" w:hAnsi="Times New Roman" w:cs="Times New Roman"/>
          <w:sz w:val="24"/>
          <w:szCs w:val="24"/>
        </w:rPr>
        <w:t xml:space="preserve"> Sejmuto z úřední desky dne: </w:t>
      </w:r>
    </w:p>
    <w:sectPr w:rsidR="00824E1D" w:rsidRPr="00286C93" w:rsidSect="001B49A4">
      <w:headerReference w:type="default" r:id="rId7"/>
      <w:pgSz w:w="11906" w:h="16838"/>
      <w:pgMar w:top="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B42" w:rsidRDefault="000D5B42" w:rsidP="00824E1D">
      <w:pPr>
        <w:spacing w:after="0" w:line="240" w:lineRule="auto"/>
      </w:pPr>
      <w:r>
        <w:separator/>
      </w:r>
    </w:p>
  </w:endnote>
  <w:endnote w:type="continuationSeparator" w:id="1">
    <w:p w:rsidR="000D5B42" w:rsidRDefault="000D5B42" w:rsidP="0082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B42" w:rsidRDefault="000D5B42" w:rsidP="00824E1D">
      <w:pPr>
        <w:spacing w:after="0" w:line="240" w:lineRule="auto"/>
      </w:pPr>
      <w:r>
        <w:separator/>
      </w:r>
    </w:p>
  </w:footnote>
  <w:footnote w:type="continuationSeparator" w:id="1">
    <w:p w:rsidR="000D5B42" w:rsidRDefault="000D5B42" w:rsidP="00824E1D">
      <w:pPr>
        <w:spacing w:after="0" w:line="240" w:lineRule="auto"/>
      </w:pPr>
      <w:r>
        <w:continuationSeparator/>
      </w:r>
    </w:p>
  </w:footnote>
  <w:footnote w:id="2">
    <w:p w:rsidR="00824E1D" w:rsidRPr="001B49A4" w:rsidRDefault="00824E1D" w:rsidP="001B49A4">
      <w:pPr>
        <w:rPr>
          <w:sz w:val="16"/>
          <w:szCs w:val="16"/>
        </w:rPr>
      </w:pPr>
      <w:r w:rsidRPr="001B49A4">
        <w:rPr>
          <w:rStyle w:val="Znakapoznpodarou"/>
          <w:sz w:val="16"/>
          <w:szCs w:val="16"/>
        </w:rPr>
        <w:footnoteRef/>
      </w:r>
      <w:r w:rsidRPr="001B49A4">
        <w:rPr>
          <w:sz w:val="16"/>
          <w:szCs w:val="16"/>
        </w:rPr>
        <w:t xml:space="preserve"> § 32, 33 a 34 zákona č. 206/2015 Sb., o pyrotechnických výrobcích a zacházení s nimi a o změně některých zákonů (zákon o pyrotechnice), ve znění pozdějších předpisů. </w:t>
      </w:r>
      <w:r w:rsidRPr="001B49A4">
        <w:rPr>
          <w:rStyle w:val="Znakapoznpodarou"/>
          <w:sz w:val="16"/>
          <w:szCs w:val="16"/>
        </w:rPr>
        <w:footnoteRef/>
      </w:r>
    </w:p>
  </w:footnote>
  <w:footnote w:id="3">
    <w:p w:rsidR="00A414FC" w:rsidRPr="001B49A4" w:rsidRDefault="00A414FC">
      <w:pPr>
        <w:pStyle w:val="Textpoznpodarou"/>
        <w:rPr>
          <w:sz w:val="16"/>
          <w:szCs w:val="16"/>
        </w:rPr>
      </w:pPr>
      <w:r w:rsidRPr="001B49A4">
        <w:rPr>
          <w:rStyle w:val="Znakapoznpodarou"/>
          <w:sz w:val="16"/>
          <w:szCs w:val="16"/>
        </w:rPr>
        <w:footnoteRef/>
      </w:r>
      <w:r w:rsidRPr="001B49A4">
        <w:rPr>
          <w:sz w:val="16"/>
          <w:szCs w:val="16"/>
        </w:rPr>
        <w:t xml:space="preserve"> § 4 a příloha č. 1 zákona č. 206/2015 Sb., o pyrotechnických výrobcích a zacházení s nimi a o změně některých zákonů (zákon o pyrotechnice), ve znění pozdějších předpisů.</w:t>
      </w:r>
    </w:p>
  </w:footnote>
  <w:footnote w:id="4">
    <w:p w:rsidR="00A414FC" w:rsidRPr="001B49A4" w:rsidRDefault="00A414FC">
      <w:pPr>
        <w:pStyle w:val="Textpoznpodarou"/>
        <w:rPr>
          <w:sz w:val="16"/>
          <w:szCs w:val="16"/>
        </w:rPr>
      </w:pPr>
      <w:r w:rsidRPr="001B49A4">
        <w:rPr>
          <w:rStyle w:val="Znakapoznpodarou"/>
          <w:sz w:val="16"/>
          <w:szCs w:val="16"/>
        </w:rPr>
        <w:footnoteRef/>
      </w:r>
      <w:r w:rsidRPr="001B49A4">
        <w:rPr>
          <w:sz w:val="16"/>
          <w:szCs w:val="16"/>
        </w:rPr>
        <w:t xml:space="preserve"> Zákona č. 500/2004 Sb., správní řád, ve znění pozdějších předpisů.</w:t>
      </w:r>
    </w:p>
  </w:footnote>
  <w:footnote w:id="5">
    <w:p w:rsidR="00A414FC" w:rsidRPr="001B49A4" w:rsidRDefault="00A414FC">
      <w:pPr>
        <w:pStyle w:val="Textpoznpodarou"/>
        <w:rPr>
          <w:sz w:val="16"/>
          <w:szCs w:val="16"/>
        </w:rPr>
      </w:pPr>
      <w:r w:rsidRPr="001B49A4">
        <w:rPr>
          <w:rStyle w:val="Znakapoznpodarou"/>
          <w:sz w:val="16"/>
          <w:szCs w:val="16"/>
        </w:rPr>
        <w:footnoteRef/>
      </w:r>
      <w:r w:rsidRPr="001B49A4">
        <w:rPr>
          <w:sz w:val="16"/>
          <w:szCs w:val="16"/>
        </w:rPr>
        <w:t xml:space="preserve"> Zákon č. 251/2016 Sb., o některých přestupcích, ve znění pozdějších předpisů.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A4" w:rsidRPr="00245E49" w:rsidRDefault="001B49A4" w:rsidP="001B49A4">
    <w:pPr>
      <w:pStyle w:val="Nadpis1"/>
      <w:spacing w:before="120"/>
      <w:ind w:left="902"/>
      <w:rPr>
        <w:rFonts w:ascii="Times New Roman" w:hAnsi="Times New Roman" w:cs="Times New Roman"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30480</wp:posOffset>
          </wp:positionV>
          <wp:extent cx="619760" cy="695325"/>
          <wp:effectExtent l="19050" t="0" r="8890" b="0"/>
          <wp:wrapNone/>
          <wp:docPr id="2" name="obrázek 2" descr="znak_pag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age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30480</wp:posOffset>
          </wp:positionV>
          <wp:extent cx="619760" cy="695325"/>
          <wp:effectExtent l="19050" t="0" r="8890" b="0"/>
          <wp:wrapNone/>
          <wp:docPr id="1" name="obrázek 1" descr="znak_pag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page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Obec Borovnička</w:t>
    </w:r>
  </w:p>
  <w:p w:rsidR="001B49A4" w:rsidRPr="00245E49" w:rsidRDefault="001B49A4" w:rsidP="001B49A4">
    <w:pPr>
      <w:ind w:left="900"/>
      <w:jc w:val="center"/>
      <w:rPr>
        <w:rFonts w:ascii="Times New Roman" w:hAnsi="Times New Roman"/>
        <w:spacing w:val="20"/>
        <w:sz w:val="28"/>
        <w:szCs w:val="28"/>
      </w:rPr>
    </w:pPr>
    <w:r w:rsidRPr="00245E49">
      <w:rPr>
        <w:rFonts w:ascii="Times New Roman" w:hAnsi="Times New Roman"/>
        <w:spacing w:val="20"/>
        <w:sz w:val="28"/>
        <w:szCs w:val="28"/>
      </w:rPr>
      <w:t>Borovnička č.p.93,</w:t>
    </w:r>
    <w:r>
      <w:rPr>
        <w:rFonts w:ascii="Times New Roman" w:hAnsi="Times New Roman"/>
        <w:spacing w:val="20"/>
        <w:sz w:val="28"/>
        <w:szCs w:val="28"/>
      </w:rPr>
      <w:t xml:space="preserve"> 544 75 </w:t>
    </w:r>
    <w:r w:rsidRPr="00245E49">
      <w:rPr>
        <w:rFonts w:ascii="Times New Roman" w:hAnsi="Times New Roman"/>
        <w:spacing w:val="20"/>
        <w:sz w:val="28"/>
        <w:szCs w:val="28"/>
      </w:rPr>
      <w:t>Mostek</w:t>
    </w:r>
  </w:p>
  <w:p w:rsidR="001B49A4" w:rsidRPr="001B49A4" w:rsidRDefault="001B49A4" w:rsidP="001B49A4">
    <w:pPr>
      <w:pBdr>
        <w:bottom w:val="single" w:sz="6" w:space="4" w:color="auto"/>
      </w:pBdr>
      <w:tabs>
        <w:tab w:val="left" w:pos="8145"/>
      </w:tabs>
      <w:ind w:left="900"/>
      <w:rPr>
        <w:spacing w:val="20"/>
      </w:rPr>
    </w:pPr>
    <w:r w:rsidRPr="00245E49">
      <w:rPr>
        <w:spacing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24E1D"/>
    <w:rsid w:val="00096839"/>
    <w:rsid w:val="000D5B42"/>
    <w:rsid w:val="001B49A4"/>
    <w:rsid w:val="00286C93"/>
    <w:rsid w:val="0038625B"/>
    <w:rsid w:val="007B0346"/>
    <w:rsid w:val="00824E1D"/>
    <w:rsid w:val="008F7FDA"/>
    <w:rsid w:val="00A414FC"/>
    <w:rsid w:val="00D14C20"/>
    <w:rsid w:val="00E3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346"/>
  </w:style>
  <w:style w:type="paragraph" w:styleId="Nadpis1">
    <w:name w:val="heading 1"/>
    <w:basedOn w:val="Normln"/>
    <w:next w:val="Normln"/>
    <w:link w:val="Nadpis1Char"/>
    <w:qFormat/>
    <w:rsid w:val="001B49A4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pacing w:val="20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4E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4E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4E1D"/>
    <w:rPr>
      <w:vertAlign w:val="superscript"/>
    </w:rPr>
  </w:style>
  <w:style w:type="paragraph" w:styleId="Zhlav">
    <w:name w:val="header"/>
    <w:basedOn w:val="Normln"/>
    <w:link w:val="ZhlavChar"/>
    <w:unhideWhenUsed/>
    <w:rsid w:val="001B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B49A4"/>
  </w:style>
  <w:style w:type="paragraph" w:styleId="Zpat">
    <w:name w:val="footer"/>
    <w:basedOn w:val="Normln"/>
    <w:link w:val="ZpatChar"/>
    <w:uiPriority w:val="99"/>
    <w:semiHidden/>
    <w:unhideWhenUsed/>
    <w:rsid w:val="001B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49A4"/>
  </w:style>
  <w:style w:type="character" w:customStyle="1" w:styleId="Nadpis1Char">
    <w:name w:val="Nadpis 1 Char"/>
    <w:basedOn w:val="Standardnpsmoodstavce"/>
    <w:link w:val="Nadpis1"/>
    <w:rsid w:val="001B49A4"/>
    <w:rPr>
      <w:rFonts w:ascii="Arial" w:eastAsia="Times New Roman" w:hAnsi="Arial" w:cs="Arial"/>
      <w:b/>
      <w:bCs/>
      <w:spacing w:val="20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5F30-68BC-4A1A-902D-96210403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Janata</dc:creator>
  <cp:lastModifiedBy>Ing. Janata</cp:lastModifiedBy>
  <cp:revision>3</cp:revision>
  <cp:lastPrinted>2022-12-19T15:08:00Z</cp:lastPrinted>
  <dcterms:created xsi:type="dcterms:W3CDTF">2022-12-02T11:49:00Z</dcterms:created>
  <dcterms:modified xsi:type="dcterms:W3CDTF">2022-12-19T15:12:00Z</dcterms:modified>
</cp:coreProperties>
</file>