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465A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F6D6EB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93291">
        <w:rPr>
          <w:rFonts w:ascii="Arial" w:hAnsi="Arial" w:cs="Arial"/>
          <w:b/>
        </w:rPr>
        <w:t>Milešovice</w:t>
      </w:r>
    </w:p>
    <w:p w14:paraId="143C7C3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93291">
        <w:rPr>
          <w:rFonts w:ascii="Arial" w:hAnsi="Arial" w:cs="Arial"/>
          <w:b/>
        </w:rPr>
        <w:t>Milešovice</w:t>
      </w:r>
    </w:p>
    <w:p w14:paraId="6F75B30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93291">
        <w:rPr>
          <w:rFonts w:ascii="Arial" w:hAnsi="Arial" w:cs="Arial"/>
          <w:b/>
        </w:rPr>
        <w:t>Milešovice</w:t>
      </w:r>
      <w:r w:rsidRPr="002E0EAD">
        <w:rPr>
          <w:rFonts w:ascii="Arial" w:hAnsi="Arial" w:cs="Arial"/>
          <w:b/>
        </w:rPr>
        <w:t xml:space="preserve"> č.</w:t>
      </w:r>
      <w:r w:rsidR="00293291">
        <w:rPr>
          <w:rFonts w:ascii="Arial" w:hAnsi="Arial" w:cs="Arial"/>
          <w:b/>
        </w:rPr>
        <w:t xml:space="preserve"> 2</w:t>
      </w:r>
      <w:r w:rsidRPr="002E0EAD">
        <w:rPr>
          <w:rFonts w:ascii="Arial" w:hAnsi="Arial" w:cs="Arial"/>
          <w:b/>
        </w:rPr>
        <w:t>/20</w:t>
      </w:r>
      <w:r w:rsidR="0029329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162E39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C2316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9ED5D6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2552B2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93291">
        <w:rPr>
          <w:rFonts w:ascii="Arial" w:hAnsi="Arial" w:cs="Arial"/>
          <w:sz w:val="22"/>
          <w:szCs w:val="22"/>
        </w:rPr>
        <w:t>Milešovice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93291">
        <w:rPr>
          <w:rFonts w:ascii="Arial" w:hAnsi="Arial" w:cs="Arial"/>
          <w:sz w:val="22"/>
          <w:szCs w:val="22"/>
        </w:rPr>
        <w:t>15. 11. 2021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E250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3456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FED954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8445E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7B17B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93291">
        <w:rPr>
          <w:rFonts w:ascii="Arial" w:hAnsi="Arial" w:cs="Arial"/>
          <w:sz w:val="22"/>
          <w:szCs w:val="22"/>
        </w:rPr>
        <w:t>Milešovice</w:t>
      </w:r>
      <w:r w:rsidR="00F42753">
        <w:rPr>
          <w:rFonts w:ascii="Arial" w:hAnsi="Arial" w:cs="Arial"/>
          <w:sz w:val="22"/>
          <w:szCs w:val="22"/>
        </w:rPr>
        <w:t>.</w:t>
      </w:r>
    </w:p>
    <w:p w14:paraId="3E49D56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8C5E9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1153A4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692F2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C41B2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5D09C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F42753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4F4C7E7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9D7CE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8CD1D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FFF2B0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22AEE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9C4AA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2E7C8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0F9F6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7FB4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E2E32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D638F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F93CFF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49F214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7CC3C0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127C69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DF9D87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4F1DF4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E0FEB2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42753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3BE20B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F9368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D34B29">
        <w:rPr>
          <w:rFonts w:ascii="Arial" w:hAnsi="Arial" w:cs="Arial"/>
          <w:color w:val="000000"/>
          <w:sz w:val="22"/>
          <w:szCs w:val="22"/>
        </w:rPr>
        <w:t xml:space="preserve"> (</w:t>
      </w:r>
      <w:r w:rsidRPr="00D34B29">
        <w:rPr>
          <w:rFonts w:ascii="Arial" w:hAnsi="Arial" w:cs="Arial"/>
          <w:i/>
          <w:iCs/>
          <w:color w:val="000000"/>
          <w:sz w:val="22"/>
          <w:szCs w:val="22"/>
        </w:rPr>
        <w:t xml:space="preserve">např. koberce, matrace, </w:t>
      </w:r>
      <w:proofErr w:type="gramStart"/>
      <w:r w:rsidRPr="00D34B29">
        <w:rPr>
          <w:rFonts w:ascii="Arial" w:hAnsi="Arial" w:cs="Arial"/>
          <w:i/>
          <w:iCs/>
          <w:color w:val="000000"/>
          <w:sz w:val="22"/>
          <w:szCs w:val="22"/>
        </w:rPr>
        <w:t>nábytek,…</w:t>
      </w:r>
      <w:proofErr w:type="gramEnd"/>
      <w:r w:rsidRPr="00D34B29">
        <w:rPr>
          <w:rFonts w:ascii="Arial" w:hAnsi="Arial" w:cs="Arial"/>
          <w:color w:val="000000"/>
          <w:sz w:val="22"/>
          <w:szCs w:val="22"/>
        </w:rPr>
        <w:t xml:space="preserve"> ).</w:t>
      </w:r>
    </w:p>
    <w:p w14:paraId="46AE18D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FC89C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63DCF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C4EADFA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7175446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CE3BE6" w14:textId="77777777" w:rsidR="00293291" w:rsidRDefault="0017608F" w:rsidP="00293291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93291">
        <w:rPr>
          <w:rFonts w:ascii="Arial" w:hAnsi="Arial" w:cs="Arial"/>
          <w:sz w:val="22"/>
          <w:szCs w:val="22"/>
        </w:rPr>
        <w:t>Papír, plasty, sklo, kovy</w:t>
      </w:r>
      <w:r w:rsidR="00E5725E" w:rsidRPr="00293291">
        <w:rPr>
          <w:rFonts w:ascii="Arial" w:hAnsi="Arial" w:cs="Arial"/>
          <w:sz w:val="22"/>
          <w:szCs w:val="22"/>
        </w:rPr>
        <w:t>, biologické odpady</w:t>
      </w:r>
      <w:r w:rsidR="00181515" w:rsidRPr="00293291">
        <w:rPr>
          <w:rFonts w:ascii="Arial" w:hAnsi="Arial" w:cs="Arial"/>
          <w:sz w:val="22"/>
          <w:szCs w:val="22"/>
        </w:rPr>
        <w:t>, jedlé oleje a tuky</w:t>
      </w:r>
      <w:r w:rsidR="00293291">
        <w:rPr>
          <w:rFonts w:ascii="Arial" w:hAnsi="Arial" w:cs="Arial"/>
          <w:sz w:val="22"/>
          <w:szCs w:val="22"/>
        </w:rPr>
        <w:t xml:space="preserve"> </w:t>
      </w:r>
      <w:r w:rsidRPr="00293291">
        <w:rPr>
          <w:rFonts w:ascii="Arial" w:hAnsi="Arial" w:cs="Arial"/>
          <w:sz w:val="22"/>
          <w:szCs w:val="22"/>
        </w:rPr>
        <w:t>se soustřeďují</w:t>
      </w:r>
      <w:r w:rsidR="0024722A" w:rsidRPr="00293291">
        <w:rPr>
          <w:rFonts w:ascii="Arial" w:hAnsi="Arial" w:cs="Arial"/>
          <w:sz w:val="22"/>
          <w:szCs w:val="22"/>
        </w:rPr>
        <w:t xml:space="preserve"> do </w:t>
      </w:r>
      <w:r w:rsidR="005F0210" w:rsidRPr="0029329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93291">
        <w:rPr>
          <w:rFonts w:ascii="Arial" w:hAnsi="Arial" w:cs="Arial"/>
          <w:sz w:val="22"/>
          <w:szCs w:val="22"/>
        </w:rPr>
        <w:t xml:space="preserve">, kterými jsou </w:t>
      </w:r>
      <w:r w:rsidR="00293291">
        <w:rPr>
          <w:rFonts w:ascii="Arial" w:hAnsi="Arial" w:cs="Arial"/>
          <w:sz w:val="22"/>
          <w:szCs w:val="22"/>
        </w:rPr>
        <w:t xml:space="preserve">sběrné nádoby a kontejnery. </w:t>
      </w:r>
    </w:p>
    <w:p w14:paraId="14DCB29C" w14:textId="77777777" w:rsidR="0024722A" w:rsidRPr="00293291" w:rsidRDefault="0024722A" w:rsidP="0029329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1BCCC2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2F1114A" w14:textId="77777777" w:rsidR="00A84426" w:rsidRDefault="00A84426" w:rsidP="00A8442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Kapličky</w:t>
      </w:r>
      <w:r w:rsidR="00F42753">
        <w:rPr>
          <w:rFonts w:ascii="Arial" w:hAnsi="Arial" w:cs="Arial"/>
          <w:sz w:val="22"/>
          <w:szCs w:val="22"/>
        </w:rPr>
        <w:t xml:space="preserve"> – papír, sklo, plasty, biologický odpad, kovy,</w:t>
      </w:r>
    </w:p>
    <w:p w14:paraId="25314057" w14:textId="77777777" w:rsidR="00A84426" w:rsidRDefault="00A84426" w:rsidP="00A8442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prodejny potravin</w:t>
      </w:r>
      <w:r w:rsidR="00F42753">
        <w:rPr>
          <w:rFonts w:ascii="Arial" w:hAnsi="Arial" w:cs="Arial"/>
          <w:sz w:val="22"/>
          <w:szCs w:val="22"/>
        </w:rPr>
        <w:t xml:space="preserve"> – papír, sklo, plasty, jedlé oleje a tuky, kovy,</w:t>
      </w:r>
    </w:p>
    <w:p w14:paraId="6D7E1834" w14:textId="77777777" w:rsidR="00A84426" w:rsidRDefault="00A84426" w:rsidP="00A8442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Homola</w:t>
      </w:r>
      <w:r w:rsidR="00F42753">
        <w:rPr>
          <w:rFonts w:ascii="Arial" w:hAnsi="Arial" w:cs="Arial"/>
          <w:sz w:val="22"/>
          <w:szCs w:val="22"/>
        </w:rPr>
        <w:t xml:space="preserve"> – papír, sklo, plasty, biologický odpad, kovy,</w:t>
      </w:r>
    </w:p>
    <w:p w14:paraId="1973717D" w14:textId="77777777" w:rsidR="00F42753" w:rsidRDefault="00F42753" w:rsidP="00A8442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Homola – u hřiště – plasty, biologický odpad, kovy,</w:t>
      </w:r>
    </w:p>
    <w:p w14:paraId="7CD57FC7" w14:textId="77777777" w:rsidR="00F42753" w:rsidRPr="00F42753" w:rsidRDefault="00F42753" w:rsidP="00F42753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Homola – nová ulice – papír, sklo, plasty, biologický odpad, kovy.</w:t>
      </w:r>
    </w:p>
    <w:p w14:paraId="2593FE6A" w14:textId="77777777" w:rsidR="00F42753" w:rsidRDefault="00F42753" w:rsidP="00F42753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3993EB92" w14:textId="77777777" w:rsidR="00293291" w:rsidRDefault="00633CC7" w:rsidP="00633C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stanoviště se s</w:t>
      </w:r>
      <w:r w:rsidR="00293291">
        <w:rPr>
          <w:rFonts w:ascii="Arial" w:hAnsi="Arial" w:cs="Arial"/>
          <w:sz w:val="22"/>
          <w:szCs w:val="22"/>
        </w:rPr>
        <w:t>běrn</w:t>
      </w:r>
      <w:r>
        <w:rPr>
          <w:rFonts w:ascii="Arial" w:hAnsi="Arial" w:cs="Arial"/>
          <w:sz w:val="22"/>
          <w:szCs w:val="22"/>
        </w:rPr>
        <w:t>ými</w:t>
      </w:r>
      <w:r w:rsidR="00293291"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>ami</w:t>
      </w:r>
      <w:r w:rsidR="00293291">
        <w:rPr>
          <w:rFonts w:ascii="Arial" w:hAnsi="Arial" w:cs="Arial"/>
          <w:sz w:val="22"/>
          <w:szCs w:val="22"/>
        </w:rPr>
        <w:t xml:space="preserve"> na bio</w:t>
      </w:r>
      <w:r w:rsidR="00F42753">
        <w:rPr>
          <w:rFonts w:ascii="Arial" w:hAnsi="Arial" w:cs="Arial"/>
          <w:sz w:val="22"/>
          <w:szCs w:val="22"/>
        </w:rPr>
        <w:t>logický odpad</w:t>
      </w:r>
      <w:r w:rsidR="00293291">
        <w:rPr>
          <w:rFonts w:ascii="Arial" w:hAnsi="Arial" w:cs="Arial"/>
          <w:sz w:val="22"/>
          <w:szCs w:val="22"/>
        </w:rPr>
        <w:t xml:space="preserve"> jsou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uvedeny</w:t>
      </w:r>
      <w:proofErr w:type="gramEnd"/>
      <w:r>
        <w:rPr>
          <w:rFonts w:ascii="Arial" w:hAnsi="Arial" w:cs="Arial"/>
          <w:sz w:val="22"/>
          <w:szCs w:val="22"/>
        </w:rPr>
        <w:t xml:space="preserve"> v seznamu, který pravidelně aktualizujeme a je umístěný na webových stránkách obce Milešovice, v sekci Aktuality.</w:t>
      </w:r>
      <w:r w:rsidR="00293291">
        <w:rPr>
          <w:rFonts w:ascii="Arial" w:hAnsi="Arial" w:cs="Arial"/>
          <w:sz w:val="22"/>
          <w:szCs w:val="22"/>
        </w:rPr>
        <w:t xml:space="preserve"> </w:t>
      </w:r>
    </w:p>
    <w:p w14:paraId="7AC10951" w14:textId="77777777" w:rsidR="00293291" w:rsidRDefault="00293291" w:rsidP="00B11C5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8F5AF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A291C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FBF280E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A84426">
        <w:rPr>
          <w:rFonts w:ascii="Arial" w:hAnsi="Arial" w:cs="Arial"/>
          <w:bCs/>
          <w:i/>
          <w:color w:val="000000"/>
        </w:rPr>
        <w:t xml:space="preserve"> hnědá</w:t>
      </w:r>
    </w:p>
    <w:p w14:paraId="037073B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A84426">
        <w:rPr>
          <w:rFonts w:ascii="Arial" w:hAnsi="Arial" w:cs="Arial"/>
          <w:bCs/>
          <w:i/>
          <w:color w:val="000000"/>
        </w:rPr>
        <w:t xml:space="preserve"> modrá</w:t>
      </w:r>
    </w:p>
    <w:p w14:paraId="0C14B430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84426">
        <w:rPr>
          <w:rFonts w:ascii="Arial" w:hAnsi="Arial" w:cs="Arial"/>
          <w:bCs/>
          <w:i/>
        </w:rPr>
        <w:t>žlutá</w:t>
      </w:r>
    </w:p>
    <w:p w14:paraId="1151547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A84426">
        <w:rPr>
          <w:rFonts w:ascii="Arial" w:hAnsi="Arial" w:cs="Arial"/>
          <w:bCs/>
          <w:i/>
          <w:color w:val="000000"/>
        </w:rPr>
        <w:t xml:space="preserve"> zelená</w:t>
      </w:r>
    </w:p>
    <w:p w14:paraId="7821B6C3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84426">
        <w:rPr>
          <w:rFonts w:ascii="Arial" w:hAnsi="Arial" w:cs="Arial"/>
          <w:bCs/>
          <w:i/>
          <w:color w:val="000000"/>
        </w:rPr>
        <w:t>žlutá (např. čisté konzervy od pokrmů, plechovky od piva a nápojů)</w:t>
      </w:r>
    </w:p>
    <w:p w14:paraId="406D41C3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84426">
        <w:rPr>
          <w:rFonts w:ascii="Arial" w:hAnsi="Arial" w:cs="Arial"/>
          <w:i/>
          <w:iCs/>
          <w:sz w:val="22"/>
          <w:szCs w:val="22"/>
        </w:rPr>
        <w:t xml:space="preserve"> s nápisem „JEDLÉ TUKY A OLEJE“</w:t>
      </w:r>
    </w:p>
    <w:p w14:paraId="3A80B77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0B6A6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BFEF72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F5B2F2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82D1BFF" w14:textId="77777777" w:rsidR="003A0DB1" w:rsidRPr="003A0DB1" w:rsidRDefault="003A0DB1" w:rsidP="003A0DB1">
      <w:pPr>
        <w:pStyle w:val="Default"/>
        <w:ind w:left="360"/>
      </w:pPr>
    </w:p>
    <w:p w14:paraId="7597F940" w14:textId="77777777" w:rsidR="001B14AF" w:rsidRDefault="006101FB" w:rsidP="001B14AF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1B14AF">
        <w:rPr>
          <w:rFonts w:ascii="Arial" w:hAnsi="Arial" w:cs="Arial"/>
          <w:sz w:val="22"/>
          <w:szCs w:val="22"/>
        </w:rPr>
        <w:t>, kovy, biologické odpady, nebezpečné odpady, objemný odpad, jedlé oleje a tuky, nápojové kartony lze také odevzdávat ve sběrném dvoře, který je umístěn v Otnicích, U Parku 537, nebo ve sběrném dvoře ve Slavkově u Brna, Zlatá Hora 1469.</w:t>
      </w:r>
    </w:p>
    <w:p w14:paraId="6241F094" w14:textId="77777777" w:rsidR="003A0DB1" w:rsidRDefault="003A0DB1" w:rsidP="003A0DB1">
      <w:pPr>
        <w:pStyle w:val="Default"/>
        <w:ind w:left="360"/>
      </w:pPr>
    </w:p>
    <w:p w14:paraId="16B74000" w14:textId="77777777" w:rsidR="00616127" w:rsidRDefault="00616127" w:rsidP="003A0DB1">
      <w:pPr>
        <w:pStyle w:val="Default"/>
        <w:ind w:left="360"/>
      </w:pPr>
    </w:p>
    <w:p w14:paraId="0F1EF88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22FF85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556805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864A92" w14:textId="77777777" w:rsidR="001B14AF" w:rsidRPr="00616127" w:rsidRDefault="006101FB" w:rsidP="0061612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B14AF">
        <w:rPr>
          <w:rFonts w:ascii="Arial" w:hAnsi="Arial" w:cs="Arial"/>
          <w:sz w:val="22"/>
          <w:szCs w:val="22"/>
        </w:rPr>
        <w:t>S</w:t>
      </w:r>
      <w:r w:rsidR="0024722A" w:rsidRPr="001B14AF">
        <w:rPr>
          <w:rFonts w:ascii="Arial" w:hAnsi="Arial" w:cs="Arial"/>
          <w:sz w:val="22"/>
          <w:szCs w:val="22"/>
        </w:rPr>
        <w:t>voz</w:t>
      </w:r>
      <w:r w:rsidR="00A94551" w:rsidRPr="001B14A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B14AF">
        <w:rPr>
          <w:rFonts w:ascii="Arial" w:hAnsi="Arial" w:cs="Arial"/>
          <w:sz w:val="22"/>
          <w:szCs w:val="22"/>
        </w:rPr>
        <w:t xml:space="preserve"> odpad</w:t>
      </w:r>
      <w:r w:rsidR="00A94551" w:rsidRPr="001B14AF">
        <w:rPr>
          <w:rFonts w:ascii="Arial" w:hAnsi="Arial" w:cs="Arial"/>
          <w:sz w:val="22"/>
          <w:szCs w:val="22"/>
        </w:rPr>
        <w:t>u</w:t>
      </w:r>
      <w:r w:rsidR="001078B1" w:rsidRPr="001B14AF">
        <w:rPr>
          <w:rFonts w:ascii="Arial" w:hAnsi="Arial" w:cs="Arial"/>
          <w:sz w:val="22"/>
          <w:szCs w:val="22"/>
        </w:rPr>
        <w:t xml:space="preserve"> </w:t>
      </w:r>
      <w:r w:rsidR="0024722A" w:rsidRPr="001B14AF">
        <w:rPr>
          <w:rFonts w:ascii="Arial" w:hAnsi="Arial" w:cs="Arial"/>
          <w:sz w:val="22"/>
          <w:szCs w:val="22"/>
        </w:rPr>
        <w:t>je zajišťován</w:t>
      </w:r>
      <w:r w:rsidR="00A94551" w:rsidRPr="001B14AF">
        <w:rPr>
          <w:rFonts w:ascii="Arial" w:hAnsi="Arial" w:cs="Arial"/>
          <w:sz w:val="22"/>
          <w:szCs w:val="22"/>
        </w:rPr>
        <w:t xml:space="preserve"> </w:t>
      </w:r>
      <w:r w:rsidR="00A94551" w:rsidRPr="001B14A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B14A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B14AF">
        <w:rPr>
          <w:rFonts w:ascii="Arial" w:hAnsi="Arial" w:cs="Arial"/>
          <w:sz w:val="22"/>
          <w:szCs w:val="22"/>
        </w:rPr>
        <w:t>svozu</w:t>
      </w:r>
      <w:r w:rsidR="0024722A" w:rsidRPr="001B14AF">
        <w:rPr>
          <w:rFonts w:ascii="Arial" w:hAnsi="Arial" w:cs="Arial"/>
          <w:sz w:val="22"/>
          <w:szCs w:val="22"/>
        </w:rPr>
        <w:t xml:space="preserve"> jsou zveřejňovány </w:t>
      </w:r>
      <w:r w:rsidR="001B14AF" w:rsidRPr="001B14AF">
        <w:rPr>
          <w:rFonts w:ascii="Arial" w:hAnsi="Arial" w:cs="Arial"/>
          <w:sz w:val="22"/>
          <w:szCs w:val="22"/>
        </w:rPr>
        <w:t>na úřední desce obecního úřadu, výlepových plochách a v místním rozhlase</w:t>
      </w:r>
      <w:r w:rsidR="0024722A" w:rsidRPr="001B14AF">
        <w:rPr>
          <w:rFonts w:ascii="Arial" w:hAnsi="Arial" w:cs="Arial"/>
          <w:sz w:val="22"/>
          <w:szCs w:val="22"/>
        </w:rPr>
        <w:t xml:space="preserve">. </w:t>
      </w:r>
    </w:p>
    <w:p w14:paraId="44E78919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B14AF">
        <w:rPr>
          <w:rFonts w:ascii="Arial" w:hAnsi="Arial" w:cs="Arial"/>
          <w:sz w:val="22"/>
          <w:szCs w:val="22"/>
        </w:rPr>
        <w:t>v Otnicích, U Parku 537, nebo ve Slavkově u Brna, Zlatá Hora 1469.</w:t>
      </w:r>
    </w:p>
    <w:p w14:paraId="0183578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C2A36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4035E78" w14:textId="77777777" w:rsidR="001B14AF" w:rsidRDefault="001B14AF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604BDB7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92FAA2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49F7FA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EFCE5A" w14:textId="77777777" w:rsidR="00560DED" w:rsidRPr="001B14AF" w:rsidRDefault="006101FB" w:rsidP="0088756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B14AF">
        <w:rPr>
          <w:rFonts w:ascii="Arial" w:hAnsi="Arial" w:cs="Arial"/>
          <w:sz w:val="22"/>
          <w:szCs w:val="22"/>
        </w:rPr>
        <w:t>S</w:t>
      </w:r>
      <w:r w:rsidR="000F645D" w:rsidRPr="001B14AF">
        <w:rPr>
          <w:rFonts w:ascii="Arial" w:hAnsi="Arial" w:cs="Arial"/>
          <w:sz w:val="22"/>
          <w:szCs w:val="22"/>
        </w:rPr>
        <w:t xml:space="preserve">voz objemného odpadu je zajišťován </w:t>
      </w:r>
      <w:r w:rsidR="001B14AF" w:rsidRPr="001B14AF">
        <w:rPr>
          <w:rFonts w:ascii="Arial" w:hAnsi="Arial" w:cs="Arial"/>
          <w:sz w:val="22"/>
          <w:szCs w:val="22"/>
        </w:rPr>
        <w:t xml:space="preserve">jedenkrát ročně </w:t>
      </w:r>
      <w:r w:rsidR="000F645D" w:rsidRPr="001B14AF">
        <w:rPr>
          <w:rFonts w:ascii="Arial" w:hAnsi="Arial" w:cs="Arial"/>
          <w:sz w:val="22"/>
          <w:szCs w:val="22"/>
        </w:rPr>
        <w:t>jeho odebíráním na předem vyhlášených přechodných stanovištích</w:t>
      </w:r>
      <w:r w:rsidR="00616127">
        <w:rPr>
          <w:rFonts w:ascii="Arial" w:hAnsi="Arial" w:cs="Arial"/>
          <w:sz w:val="22"/>
          <w:szCs w:val="22"/>
        </w:rPr>
        <w:t>,</w:t>
      </w:r>
      <w:r w:rsidR="000F645D" w:rsidRPr="001B14AF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 w:rsidRPr="001B14AF">
        <w:rPr>
          <w:rFonts w:ascii="Arial" w:hAnsi="Arial" w:cs="Arial"/>
          <w:sz w:val="22"/>
          <w:szCs w:val="22"/>
        </w:rPr>
        <w:t>svozu</w:t>
      </w:r>
      <w:r w:rsidR="000F645D" w:rsidRPr="001B14AF">
        <w:rPr>
          <w:rFonts w:ascii="Arial" w:hAnsi="Arial" w:cs="Arial"/>
          <w:sz w:val="22"/>
          <w:szCs w:val="22"/>
        </w:rPr>
        <w:t xml:space="preserve"> jsou zveřejňovány </w:t>
      </w:r>
      <w:r w:rsidR="001B14AF" w:rsidRPr="001B14AF">
        <w:rPr>
          <w:rFonts w:ascii="Arial" w:hAnsi="Arial" w:cs="Arial"/>
          <w:sz w:val="22"/>
          <w:szCs w:val="22"/>
        </w:rPr>
        <w:t>na úřední desce obecního úřadu, na výlepových plochách a místním rozhlasem</w:t>
      </w:r>
      <w:r w:rsidR="00BB0455">
        <w:rPr>
          <w:rFonts w:ascii="Arial" w:hAnsi="Arial" w:cs="Arial"/>
          <w:sz w:val="22"/>
          <w:szCs w:val="22"/>
        </w:rPr>
        <w:t>.</w:t>
      </w:r>
    </w:p>
    <w:p w14:paraId="1BCC3980" w14:textId="77777777" w:rsidR="001B14AF" w:rsidRDefault="001B14AF" w:rsidP="001B14AF">
      <w:pPr>
        <w:ind w:left="360"/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</w:p>
    <w:p w14:paraId="04C69F12" w14:textId="77777777" w:rsidR="001B14AF" w:rsidRPr="001B14AF" w:rsidRDefault="001B14AF" w:rsidP="001B14AF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2D13886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1B14AF">
        <w:rPr>
          <w:rFonts w:ascii="Arial" w:hAnsi="Arial" w:cs="Arial"/>
          <w:sz w:val="22"/>
          <w:szCs w:val="22"/>
        </w:rPr>
        <w:t>v Otnicích, U Parku 537 a ve Slavkově u Brna, Zlatá Hora 1469.</w:t>
      </w:r>
    </w:p>
    <w:p w14:paraId="3F72555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04154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4F02A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3258C58" w14:textId="77777777" w:rsidR="00B5631D" w:rsidRDefault="00B5631D">
      <w:pPr>
        <w:jc w:val="center"/>
        <w:rPr>
          <w:rFonts w:ascii="Arial" w:hAnsi="Arial" w:cs="Arial"/>
          <w:b/>
          <w:sz w:val="22"/>
          <w:szCs w:val="22"/>
        </w:rPr>
      </w:pPr>
    </w:p>
    <w:p w14:paraId="1285F7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86EA9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6D99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B2C016" w14:textId="77777777" w:rsidR="0025354B" w:rsidRPr="001B14A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B14AF">
        <w:rPr>
          <w:rFonts w:ascii="Arial" w:hAnsi="Arial" w:cs="Arial"/>
          <w:color w:val="00B0F0"/>
          <w:sz w:val="22"/>
          <w:szCs w:val="22"/>
        </w:rPr>
        <w:t>:</w:t>
      </w:r>
    </w:p>
    <w:p w14:paraId="3780120A" w14:textId="77777777" w:rsidR="001B14AF" w:rsidRPr="001078B1" w:rsidRDefault="001B14AF" w:rsidP="001B14AF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740E1D3" w14:textId="77777777" w:rsidR="001B14AF" w:rsidRDefault="00B5631D" w:rsidP="00B5631D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a)   </w:t>
      </w:r>
      <w:r w:rsidR="001B14AF">
        <w:rPr>
          <w:rFonts w:ascii="Arial" w:hAnsi="Arial" w:cs="Arial"/>
          <w:bCs/>
          <w:i/>
          <w:sz w:val="22"/>
          <w:szCs w:val="22"/>
        </w:rPr>
        <w:t>popelnice,</w:t>
      </w:r>
    </w:p>
    <w:p w14:paraId="1F242D7A" w14:textId="77777777" w:rsidR="001B14AF" w:rsidRDefault="00B5631D" w:rsidP="00B5631D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b)  </w:t>
      </w:r>
      <w:r w:rsidR="001B14AF">
        <w:rPr>
          <w:rFonts w:ascii="Arial" w:hAnsi="Arial" w:cs="Arial"/>
          <w:bCs/>
          <w:i/>
          <w:sz w:val="22"/>
          <w:szCs w:val="22"/>
        </w:rPr>
        <w:t>kontejnery,</w:t>
      </w:r>
    </w:p>
    <w:p w14:paraId="49F16248" w14:textId="77777777" w:rsidR="001B14AF" w:rsidRDefault="00B5631D" w:rsidP="00B5631D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c) </w:t>
      </w:r>
      <w:r w:rsidR="001B14AF">
        <w:rPr>
          <w:rFonts w:ascii="Arial" w:hAnsi="Arial" w:cs="Arial"/>
          <w:i/>
          <w:sz w:val="22"/>
          <w:szCs w:val="22"/>
        </w:rPr>
        <w:t>odpadkové koše,</w:t>
      </w:r>
      <w:r w:rsidR="001B14AF">
        <w:rPr>
          <w:rFonts w:ascii="Arial" w:hAnsi="Arial" w:cs="Arial"/>
          <w:sz w:val="22"/>
          <w:szCs w:val="22"/>
        </w:rPr>
        <w:t xml:space="preserve"> </w:t>
      </w:r>
      <w:r w:rsidR="001B14AF">
        <w:rPr>
          <w:rFonts w:ascii="Arial" w:hAnsi="Arial" w:cs="Arial"/>
          <w:i/>
          <w:sz w:val="22"/>
          <w:szCs w:val="22"/>
        </w:rPr>
        <w:t xml:space="preserve">které jsou umístěny na veřejných prostranstvích </w:t>
      </w:r>
      <w:r w:rsidR="0011707F">
        <w:rPr>
          <w:rFonts w:ascii="Arial" w:hAnsi="Arial" w:cs="Arial"/>
          <w:i/>
          <w:sz w:val="22"/>
          <w:szCs w:val="22"/>
        </w:rPr>
        <w:t>obce</w:t>
      </w:r>
      <w:r w:rsidR="001B14AF">
        <w:rPr>
          <w:rFonts w:ascii="Arial" w:hAnsi="Arial" w:cs="Arial"/>
          <w:i/>
          <w:sz w:val="22"/>
          <w:szCs w:val="22"/>
        </w:rPr>
        <w:t xml:space="preserve"> </w:t>
      </w:r>
      <w:r w:rsidR="0011707F">
        <w:rPr>
          <w:rFonts w:ascii="Arial" w:hAnsi="Arial" w:cs="Arial"/>
          <w:i/>
          <w:sz w:val="22"/>
          <w:szCs w:val="22"/>
        </w:rPr>
        <w:t>Milešovice</w:t>
      </w:r>
      <w:r w:rsidR="001B14AF">
        <w:rPr>
          <w:rFonts w:ascii="Arial" w:hAnsi="Arial" w:cs="Arial"/>
          <w:i/>
          <w:sz w:val="22"/>
          <w:szCs w:val="22"/>
        </w:rPr>
        <w:t>, sloužící pro odkládání drobného směsného komunálního odpadu.</w:t>
      </w:r>
    </w:p>
    <w:p w14:paraId="4C545081" w14:textId="77777777" w:rsidR="001B14AF" w:rsidRDefault="001B14AF" w:rsidP="001B14AF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9A1315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EFA81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0100BAA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9C5106" w14:textId="77777777" w:rsidR="007F3823" w:rsidRDefault="007F3823" w:rsidP="00B5631D">
      <w:pPr>
        <w:jc w:val="both"/>
        <w:rPr>
          <w:rFonts w:ascii="Arial" w:hAnsi="Arial" w:cs="Arial"/>
          <w:sz w:val="22"/>
          <w:szCs w:val="22"/>
        </w:rPr>
      </w:pPr>
    </w:p>
    <w:p w14:paraId="21DD2BF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5631D">
        <w:rPr>
          <w:rFonts w:ascii="Arial" w:hAnsi="Arial" w:cs="Arial"/>
          <w:b/>
          <w:sz w:val="22"/>
          <w:szCs w:val="22"/>
        </w:rPr>
        <w:t>7</w:t>
      </w:r>
    </w:p>
    <w:p w14:paraId="3CECAC4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E9ACC54" w14:textId="77777777" w:rsidR="0011707F" w:rsidRDefault="0011707F">
      <w:pPr>
        <w:jc w:val="center"/>
        <w:rPr>
          <w:rFonts w:ascii="Arial" w:hAnsi="Arial" w:cs="Arial"/>
          <w:b/>
          <w:sz w:val="22"/>
          <w:szCs w:val="22"/>
        </w:rPr>
      </w:pPr>
    </w:p>
    <w:p w14:paraId="739DA1DB" w14:textId="77777777" w:rsidR="0031415A" w:rsidRPr="00B5631D" w:rsidRDefault="0024722A" w:rsidP="00B5631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631D">
        <w:rPr>
          <w:rFonts w:ascii="Arial" w:hAnsi="Arial" w:cs="Arial"/>
          <w:sz w:val="22"/>
          <w:szCs w:val="22"/>
        </w:rPr>
        <w:t>Stavební</w:t>
      </w:r>
      <w:r w:rsidR="00FB36A3" w:rsidRPr="00B5631D">
        <w:rPr>
          <w:rFonts w:ascii="Arial" w:hAnsi="Arial" w:cs="Arial"/>
          <w:sz w:val="22"/>
          <w:szCs w:val="22"/>
        </w:rPr>
        <w:t>m</w:t>
      </w:r>
      <w:r w:rsidRPr="00B5631D">
        <w:rPr>
          <w:rFonts w:ascii="Arial" w:hAnsi="Arial" w:cs="Arial"/>
          <w:sz w:val="22"/>
          <w:szCs w:val="22"/>
        </w:rPr>
        <w:t xml:space="preserve"> odpad</w:t>
      </w:r>
      <w:r w:rsidR="00FB36A3" w:rsidRPr="00B5631D">
        <w:rPr>
          <w:rFonts w:ascii="Arial" w:hAnsi="Arial" w:cs="Arial"/>
          <w:sz w:val="22"/>
          <w:szCs w:val="22"/>
        </w:rPr>
        <w:t>em</w:t>
      </w:r>
      <w:r w:rsidRPr="00B5631D">
        <w:rPr>
          <w:rFonts w:ascii="Arial" w:hAnsi="Arial" w:cs="Arial"/>
          <w:sz w:val="22"/>
          <w:szCs w:val="22"/>
        </w:rPr>
        <w:t xml:space="preserve"> </w:t>
      </w:r>
      <w:r w:rsidR="00C45BF9" w:rsidRPr="00B5631D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B5631D">
        <w:rPr>
          <w:rFonts w:ascii="Arial" w:hAnsi="Arial" w:cs="Arial"/>
          <w:sz w:val="22"/>
          <w:szCs w:val="22"/>
        </w:rPr>
        <w:t>se rozumí</w:t>
      </w:r>
      <w:r w:rsidRPr="00B5631D">
        <w:rPr>
          <w:rFonts w:ascii="Arial" w:hAnsi="Arial" w:cs="Arial"/>
          <w:sz w:val="22"/>
          <w:szCs w:val="22"/>
        </w:rPr>
        <w:t xml:space="preserve"> </w:t>
      </w:r>
      <w:r w:rsidR="00C45BF9" w:rsidRPr="00B5631D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B5631D">
        <w:rPr>
          <w:rFonts w:ascii="Arial" w:hAnsi="Arial" w:cs="Arial"/>
          <w:sz w:val="22"/>
          <w:szCs w:val="22"/>
        </w:rPr>
        <w:br/>
      </w:r>
      <w:r w:rsidR="00C45BF9" w:rsidRPr="00B5631D">
        <w:rPr>
          <w:rFonts w:ascii="Arial" w:hAnsi="Arial" w:cs="Arial"/>
          <w:sz w:val="22"/>
          <w:szCs w:val="22"/>
        </w:rPr>
        <w:t>a demoličních činnostech</w:t>
      </w:r>
      <w:r w:rsidR="0031415A" w:rsidRPr="00B5631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B5631D">
        <w:rPr>
          <w:rFonts w:ascii="Arial" w:hAnsi="Arial" w:cs="Arial"/>
          <w:sz w:val="22"/>
          <w:szCs w:val="22"/>
        </w:rPr>
        <w:t>.</w:t>
      </w:r>
      <w:r w:rsidR="00E5685C" w:rsidRPr="00B5631D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1574B9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CFCA606" w14:textId="77777777" w:rsidR="0024722A" w:rsidRPr="00BB045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B5631D">
        <w:rPr>
          <w:rFonts w:ascii="Arial" w:hAnsi="Arial" w:cs="Arial"/>
          <w:sz w:val="22"/>
          <w:szCs w:val="22"/>
        </w:rPr>
        <w:t>t či odstranit pouze zákonem stanoveným způsobem.</w:t>
      </w:r>
    </w:p>
    <w:p w14:paraId="5379DB71" w14:textId="77777777" w:rsidR="00BB0455" w:rsidRPr="00B5631D" w:rsidRDefault="00BB0455" w:rsidP="00BB045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4E46A4A" w14:textId="77777777" w:rsidR="00A81D11" w:rsidRPr="00616127" w:rsidRDefault="00B5631D" w:rsidP="00B5631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odložení stavebního odpadu je možné si individuálně objednat kontejner, který bude přistaven a odvezen za úplatu objednatele.</w:t>
      </w:r>
    </w:p>
    <w:p w14:paraId="49CE47CA" w14:textId="77777777" w:rsidR="00BB0455" w:rsidRDefault="00BB0455" w:rsidP="0061612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9A4DEFC" w14:textId="77777777" w:rsidR="00BB0455" w:rsidRPr="00BB0455" w:rsidRDefault="00BB0455" w:rsidP="00BB0455"/>
    <w:p w14:paraId="150B31C8" w14:textId="77777777" w:rsidR="00616127" w:rsidRDefault="00616127" w:rsidP="0061612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8</w:t>
      </w:r>
    </w:p>
    <w:p w14:paraId="69817D07" w14:textId="77777777" w:rsidR="00616127" w:rsidRDefault="00616127" w:rsidP="0061612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7A6584D" w14:textId="77777777" w:rsidR="00BB0455" w:rsidRPr="00BB0455" w:rsidRDefault="00BB0455" w:rsidP="00BB0455"/>
    <w:p w14:paraId="339644E2" w14:textId="77777777" w:rsidR="00616127" w:rsidRDefault="00616127" w:rsidP="0061612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26DD73CF" w14:textId="77777777" w:rsidR="00616127" w:rsidRPr="0031415A" w:rsidRDefault="00616127" w:rsidP="0061612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B0A0A5" w14:textId="77777777" w:rsidR="00616127" w:rsidRPr="0031415A" w:rsidRDefault="00616127" w:rsidP="0061612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oděvy a textil</w:t>
      </w:r>
    </w:p>
    <w:p w14:paraId="4B0FA89E" w14:textId="77777777" w:rsidR="00616127" w:rsidRPr="00616127" w:rsidRDefault="00616127" w:rsidP="0061612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C48499" w14:textId="77777777" w:rsidR="00616127" w:rsidRPr="009743BA" w:rsidRDefault="00616127" w:rsidP="0061612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u Prodejny potravin.</w:t>
      </w:r>
      <w:r w:rsidRPr="0031415A"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381FBB32" w14:textId="77777777" w:rsidR="00616127" w:rsidRDefault="00616127" w:rsidP="00616127">
      <w:pPr>
        <w:rPr>
          <w:rFonts w:ascii="Arial" w:hAnsi="Arial" w:cs="Arial"/>
          <w:b/>
          <w:sz w:val="22"/>
          <w:szCs w:val="22"/>
        </w:rPr>
      </w:pPr>
    </w:p>
    <w:p w14:paraId="345D504C" w14:textId="77777777" w:rsidR="00B5631D" w:rsidRDefault="00B5631D" w:rsidP="00616127">
      <w:pPr>
        <w:rPr>
          <w:rFonts w:ascii="Arial" w:hAnsi="Arial" w:cs="Arial"/>
          <w:b/>
          <w:sz w:val="22"/>
          <w:szCs w:val="22"/>
        </w:rPr>
      </w:pPr>
    </w:p>
    <w:p w14:paraId="7ADE32FF" w14:textId="77777777" w:rsidR="00B5631D" w:rsidRDefault="00B5631D">
      <w:pPr>
        <w:jc w:val="center"/>
        <w:rPr>
          <w:rFonts w:ascii="Arial" w:hAnsi="Arial" w:cs="Arial"/>
          <w:b/>
          <w:sz w:val="22"/>
          <w:szCs w:val="22"/>
        </w:rPr>
      </w:pPr>
    </w:p>
    <w:p w14:paraId="395754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16127">
        <w:rPr>
          <w:rFonts w:ascii="Arial" w:hAnsi="Arial" w:cs="Arial"/>
          <w:b/>
          <w:sz w:val="22"/>
          <w:szCs w:val="22"/>
        </w:rPr>
        <w:t>9</w:t>
      </w:r>
    </w:p>
    <w:p w14:paraId="66423F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697DF2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583F38" w14:textId="77777777" w:rsidR="00012F79" w:rsidRPr="00E15709" w:rsidRDefault="0024722A" w:rsidP="0088756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15709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E15709">
        <w:rPr>
          <w:rFonts w:ascii="Arial" w:hAnsi="Arial" w:cs="Arial"/>
          <w:sz w:val="22"/>
          <w:szCs w:val="22"/>
        </w:rPr>
        <w:t>o</w:t>
      </w:r>
      <w:r w:rsidRPr="00E15709">
        <w:rPr>
          <w:rFonts w:ascii="Arial" w:hAnsi="Arial" w:cs="Arial"/>
          <w:sz w:val="22"/>
          <w:szCs w:val="22"/>
        </w:rPr>
        <w:t xml:space="preserve">becně závazná vyhláška obce </w:t>
      </w:r>
      <w:r w:rsidRPr="00E15709">
        <w:rPr>
          <w:rFonts w:ascii="Arial" w:hAnsi="Arial" w:cs="Arial"/>
          <w:sz w:val="22"/>
          <w:szCs w:val="22"/>
        </w:rPr>
        <w:br/>
        <w:t>č</w:t>
      </w:r>
      <w:r w:rsidR="00B5631D" w:rsidRPr="00E15709">
        <w:rPr>
          <w:rFonts w:ascii="Arial" w:hAnsi="Arial" w:cs="Arial"/>
          <w:sz w:val="22"/>
          <w:szCs w:val="22"/>
        </w:rPr>
        <w:t xml:space="preserve"> 1/2015</w:t>
      </w:r>
      <w:r w:rsidRPr="00E15709">
        <w:rPr>
          <w:rFonts w:ascii="Arial" w:hAnsi="Arial" w:cs="Arial"/>
          <w:sz w:val="22"/>
          <w:szCs w:val="22"/>
        </w:rPr>
        <w:t xml:space="preserve"> </w:t>
      </w:r>
      <w:r w:rsidR="00B5631D" w:rsidRPr="00E15709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</w:t>
      </w:r>
      <w:r w:rsidR="00E15709" w:rsidRPr="00E15709">
        <w:rPr>
          <w:rFonts w:ascii="Arial" w:hAnsi="Arial" w:cs="Arial"/>
          <w:sz w:val="22"/>
          <w:szCs w:val="22"/>
        </w:rPr>
        <w:t>komunálních odpadů a nakládání se stavebním odpadem na území obce Milešovice</w:t>
      </w:r>
      <w:r w:rsidR="00E15709">
        <w:rPr>
          <w:rFonts w:ascii="Arial" w:hAnsi="Arial" w:cs="Arial"/>
          <w:color w:val="00B0F0"/>
          <w:sz w:val="22"/>
          <w:szCs w:val="22"/>
        </w:rPr>
        <w:t>.</w:t>
      </w:r>
    </w:p>
    <w:p w14:paraId="637E2AB2" w14:textId="77777777" w:rsidR="00E15709" w:rsidRPr="00FB6AE5" w:rsidRDefault="00E15709" w:rsidP="00E1570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38E952" w14:textId="77777777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</w:t>
      </w:r>
      <w:r w:rsidR="00131BAF">
        <w:rPr>
          <w:rFonts w:ascii="Arial" w:hAnsi="Arial" w:cs="Arial"/>
          <w:sz w:val="22"/>
          <w:szCs w:val="22"/>
        </w:rPr>
        <w:t xml:space="preserve"> patnáctým dnem po dni vyhlášení.</w:t>
      </w:r>
    </w:p>
    <w:p w14:paraId="745BD5E3" w14:textId="77777777" w:rsidR="00E15709" w:rsidRDefault="00E15709" w:rsidP="00E15709">
      <w:pPr>
        <w:jc w:val="both"/>
        <w:rPr>
          <w:rFonts w:ascii="Arial" w:hAnsi="Arial" w:cs="Arial"/>
          <w:sz w:val="22"/>
          <w:szCs w:val="22"/>
        </w:rPr>
      </w:pPr>
    </w:p>
    <w:p w14:paraId="02296346" w14:textId="77777777" w:rsidR="00E15709" w:rsidRDefault="00E15709" w:rsidP="00E15709">
      <w:pPr>
        <w:jc w:val="both"/>
        <w:rPr>
          <w:rFonts w:ascii="Arial" w:hAnsi="Arial" w:cs="Arial"/>
          <w:sz w:val="22"/>
          <w:szCs w:val="22"/>
        </w:rPr>
      </w:pPr>
    </w:p>
    <w:p w14:paraId="08D22703" w14:textId="77777777" w:rsidR="00E15709" w:rsidRPr="00765052" w:rsidRDefault="00E15709" w:rsidP="00E15709">
      <w:pPr>
        <w:jc w:val="both"/>
        <w:rPr>
          <w:rFonts w:ascii="Arial" w:hAnsi="Arial" w:cs="Arial"/>
          <w:sz w:val="22"/>
          <w:szCs w:val="22"/>
        </w:rPr>
      </w:pPr>
    </w:p>
    <w:p w14:paraId="012F4283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74A57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15709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18B9D03" w14:textId="77777777" w:rsidR="0024722A" w:rsidRPr="00FB6AE5" w:rsidRDefault="00E1570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</w:t>
      </w: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…………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74135D5F" w14:textId="77777777" w:rsidR="0024722A" w:rsidRPr="00FB6AE5" w:rsidRDefault="00E1570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Michal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Rodr</w:t>
      </w:r>
      <w:proofErr w:type="spellEnd"/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sz w:val="22"/>
          <w:szCs w:val="22"/>
        </w:rPr>
        <w:t>Ing.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 Bohdan Tišer</w:t>
      </w:r>
    </w:p>
    <w:p w14:paraId="25F2044B" w14:textId="77777777" w:rsidR="0024722A" w:rsidRPr="00FB6AE5" w:rsidRDefault="00E1570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09B719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66248A2" w14:textId="77777777" w:rsidR="00E15709" w:rsidRDefault="00E15709">
      <w:pPr>
        <w:rPr>
          <w:rFonts w:ascii="Arial" w:hAnsi="Arial" w:cs="Arial"/>
          <w:sz w:val="22"/>
          <w:szCs w:val="22"/>
        </w:rPr>
      </w:pPr>
    </w:p>
    <w:p w14:paraId="33895C53" w14:textId="77777777" w:rsidR="00E15709" w:rsidRDefault="00E15709">
      <w:pPr>
        <w:rPr>
          <w:rFonts w:ascii="Arial" w:hAnsi="Arial" w:cs="Arial"/>
          <w:sz w:val="22"/>
          <w:szCs w:val="22"/>
        </w:rPr>
      </w:pPr>
    </w:p>
    <w:p w14:paraId="37A79E2A" w14:textId="77777777" w:rsidR="00E15709" w:rsidRDefault="00E15709">
      <w:pPr>
        <w:rPr>
          <w:rFonts w:ascii="Arial" w:hAnsi="Arial" w:cs="Arial"/>
          <w:sz w:val="22"/>
          <w:szCs w:val="22"/>
        </w:rPr>
      </w:pPr>
    </w:p>
    <w:p w14:paraId="346B8C12" w14:textId="77777777" w:rsidR="00E15709" w:rsidRDefault="00E15709">
      <w:pPr>
        <w:rPr>
          <w:rFonts w:ascii="Arial" w:hAnsi="Arial" w:cs="Arial"/>
          <w:sz w:val="22"/>
          <w:szCs w:val="22"/>
        </w:rPr>
      </w:pPr>
    </w:p>
    <w:p w14:paraId="1CE96E13" w14:textId="77777777" w:rsidR="00E15709" w:rsidRDefault="00E15709">
      <w:pPr>
        <w:rPr>
          <w:rFonts w:ascii="Arial" w:hAnsi="Arial" w:cs="Arial"/>
          <w:sz w:val="22"/>
          <w:szCs w:val="22"/>
        </w:rPr>
      </w:pPr>
    </w:p>
    <w:p w14:paraId="42309915" w14:textId="77777777" w:rsidR="00E15709" w:rsidRDefault="00E15709">
      <w:pPr>
        <w:rPr>
          <w:rFonts w:ascii="Arial" w:hAnsi="Arial" w:cs="Arial"/>
          <w:sz w:val="22"/>
          <w:szCs w:val="22"/>
        </w:rPr>
      </w:pPr>
    </w:p>
    <w:p w14:paraId="5D6D8DB9" w14:textId="77777777" w:rsidR="00E15709" w:rsidRDefault="00E15709">
      <w:pPr>
        <w:rPr>
          <w:rFonts w:ascii="Arial" w:hAnsi="Arial" w:cs="Arial"/>
          <w:sz w:val="22"/>
          <w:szCs w:val="22"/>
        </w:rPr>
      </w:pPr>
    </w:p>
    <w:p w14:paraId="4EE2DCE8" w14:textId="77777777" w:rsidR="00E15709" w:rsidRDefault="00E15709">
      <w:pPr>
        <w:rPr>
          <w:rFonts w:ascii="Arial" w:hAnsi="Arial" w:cs="Arial"/>
          <w:sz w:val="22"/>
          <w:szCs w:val="22"/>
        </w:rPr>
      </w:pPr>
    </w:p>
    <w:p w14:paraId="70417CEE" w14:textId="0C420A5B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9805BB">
        <w:rPr>
          <w:rFonts w:ascii="Arial" w:hAnsi="Arial" w:cs="Arial"/>
          <w:sz w:val="22"/>
          <w:szCs w:val="22"/>
        </w:rPr>
        <w:t>18.11.2021</w:t>
      </w:r>
    </w:p>
    <w:p w14:paraId="1B62AFB3" w14:textId="77777777" w:rsidR="00633CC7" w:rsidRDefault="00633CC7" w:rsidP="00036778">
      <w:pPr>
        <w:rPr>
          <w:rFonts w:ascii="Arial" w:hAnsi="Arial" w:cs="Arial"/>
          <w:sz w:val="22"/>
          <w:szCs w:val="22"/>
        </w:rPr>
      </w:pPr>
    </w:p>
    <w:p w14:paraId="33FB159C" w14:textId="08024928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9805BB">
        <w:rPr>
          <w:rFonts w:ascii="Arial" w:hAnsi="Arial" w:cs="Arial"/>
          <w:sz w:val="22"/>
          <w:szCs w:val="22"/>
        </w:rPr>
        <w:t>6.12.2021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3F709" w14:textId="77777777" w:rsidR="00934595" w:rsidRDefault="00934595">
      <w:r>
        <w:separator/>
      </w:r>
    </w:p>
  </w:endnote>
  <w:endnote w:type="continuationSeparator" w:id="0">
    <w:p w14:paraId="41580A3A" w14:textId="77777777" w:rsidR="00934595" w:rsidRDefault="0093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6625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33D741A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A18ED" w14:textId="77777777" w:rsidR="00934595" w:rsidRDefault="00934595">
      <w:r>
        <w:separator/>
      </w:r>
    </w:p>
  </w:footnote>
  <w:footnote w:type="continuationSeparator" w:id="0">
    <w:p w14:paraId="18C2B580" w14:textId="77777777" w:rsidR="00934595" w:rsidRDefault="00934595">
      <w:r>
        <w:continuationSeparator/>
      </w:r>
    </w:p>
  </w:footnote>
  <w:footnote w:id="1">
    <w:p w14:paraId="2877BD0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9B3E5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79CA"/>
    <w:multiLevelType w:val="hybridMultilevel"/>
    <w:tmpl w:val="E5DA6B2A"/>
    <w:lvl w:ilvl="0" w:tplc="3A88B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6922563">
    <w:abstractNumId w:val="8"/>
  </w:num>
  <w:num w:numId="2" w16cid:durableId="1308780788">
    <w:abstractNumId w:val="31"/>
  </w:num>
  <w:num w:numId="3" w16cid:durableId="740641198">
    <w:abstractNumId w:val="4"/>
  </w:num>
  <w:num w:numId="4" w16cid:durableId="1674336429">
    <w:abstractNumId w:val="23"/>
  </w:num>
  <w:num w:numId="5" w16cid:durableId="647168603">
    <w:abstractNumId w:val="20"/>
  </w:num>
  <w:num w:numId="6" w16cid:durableId="335962578">
    <w:abstractNumId w:val="27"/>
  </w:num>
  <w:num w:numId="7" w16cid:durableId="2064716654">
    <w:abstractNumId w:val="9"/>
  </w:num>
  <w:num w:numId="8" w16cid:durableId="640698116">
    <w:abstractNumId w:val="1"/>
  </w:num>
  <w:num w:numId="9" w16cid:durableId="955480921">
    <w:abstractNumId w:val="26"/>
  </w:num>
  <w:num w:numId="10" w16cid:durableId="1363824485">
    <w:abstractNumId w:val="22"/>
  </w:num>
  <w:num w:numId="11" w16cid:durableId="530070178">
    <w:abstractNumId w:val="21"/>
  </w:num>
  <w:num w:numId="12" w16cid:durableId="722950389">
    <w:abstractNumId w:val="11"/>
  </w:num>
  <w:num w:numId="13" w16cid:durableId="1803306013">
    <w:abstractNumId w:val="24"/>
  </w:num>
  <w:num w:numId="14" w16cid:durableId="1329947450">
    <w:abstractNumId w:val="30"/>
  </w:num>
  <w:num w:numId="15" w16cid:durableId="1725903589">
    <w:abstractNumId w:val="14"/>
  </w:num>
  <w:num w:numId="16" w16cid:durableId="1123812963">
    <w:abstractNumId w:val="29"/>
  </w:num>
  <w:num w:numId="17" w16cid:durableId="1165365318">
    <w:abstractNumId w:val="5"/>
  </w:num>
  <w:num w:numId="18" w16cid:durableId="66461196">
    <w:abstractNumId w:val="0"/>
  </w:num>
  <w:num w:numId="19" w16cid:durableId="1992169836">
    <w:abstractNumId w:val="17"/>
  </w:num>
  <w:num w:numId="20" w16cid:durableId="1814903323">
    <w:abstractNumId w:val="25"/>
  </w:num>
  <w:num w:numId="21" w16cid:durableId="1711221295">
    <w:abstractNumId w:val="18"/>
  </w:num>
  <w:num w:numId="22" w16cid:durableId="2042897706">
    <w:abstractNumId w:val="19"/>
  </w:num>
  <w:num w:numId="23" w16cid:durableId="2006935074">
    <w:abstractNumId w:val="13"/>
  </w:num>
  <w:num w:numId="24" w16cid:durableId="2040399342">
    <w:abstractNumId w:val="6"/>
  </w:num>
  <w:num w:numId="25" w16cid:durableId="411974004">
    <w:abstractNumId w:val="2"/>
  </w:num>
  <w:num w:numId="26" w16cid:durableId="1183665795">
    <w:abstractNumId w:val="16"/>
  </w:num>
  <w:num w:numId="27" w16cid:durableId="856424573">
    <w:abstractNumId w:val="3"/>
  </w:num>
  <w:num w:numId="28" w16cid:durableId="1735197855">
    <w:abstractNumId w:val="15"/>
  </w:num>
  <w:num w:numId="29" w16cid:durableId="167838278">
    <w:abstractNumId w:val="10"/>
  </w:num>
  <w:num w:numId="30" w16cid:durableId="1505047366">
    <w:abstractNumId w:val="12"/>
  </w:num>
  <w:num w:numId="31" w16cid:durableId="882592560">
    <w:abstractNumId w:val="28"/>
  </w:num>
  <w:num w:numId="32" w16cid:durableId="5969088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7108081">
    <w:abstractNumId w:val="7"/>
  </w:num>
  <w:num w:numId="34" w16cid:durableId="863522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07F"/>
    <w:rsid w:val="00117E27"/>
    <w:rsid w:val="00122EA8"/>
    <w:rsid w:val="00123D3A"/>
    <w:rsid w:val="00131BAF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4AF"/>
    <w:rsid w:val="001C6E05"/>
    <w:rsid w:val="001D7147"/>
    <w:rsid w:val="001E0DF7"/>
    <w:rsid w:val="001E5FBF"/>
    <w:rsid w:val="001F7829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291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60B2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127"/>
    <w:rsid w:val="00617D61"/>
    <w:rsid w:val="00617FE8"/>
    <w:rsid w:val="00620481"/>
    <w:rsid w:val="006277AF"/>
    <w:rsid w:val="00632F39"/>
    <w:rsid w:val="00633CC7"/>
    <w:rsid w:val="00641107"/>
    <w:rsid w:val="006511C7"/>
    <w:rsid w:val="0066734F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56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595"/>
    <w:rsid w:val="009401A1"/>
    <w:rsid w:val="00940656"/>
    <w:rsid w:val="0094179C"/>
    <w:rsid w:val="00951700"/>
    <w:rsid w:val="009722E1"/>
    <w:rsid w:val="00973C0E"/>
    <w:rsid w:val="009743BA"/>
    <w:rsid w:val="009774F4"/>
    <w:rsid w:val="009805BB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426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1C5D"/>
    <w:rsid w:val="00B321B9"/>
    <w:rsid w:val="00B3452E"/>
    <w:rsid w:val="00B42462"/>
    <w:rsid w:val="00B556A5"/>
    <w:rsid w:val="00B5631D"/>
    <w:rsid w:val="00B7787C"/>
    <w:rsid w:val="00B947F5"/>
    <w:rsid w:val="00BA2FB8"/>
    <w:rsid w:val="00BA7164"/>
    <w:rsid w:val="00BB045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ED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4B29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570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6F76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75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69D20"/>
  <w15:chartTrackingRefBased/>
  <w15:docId w15:val="{F32AAB08-A0A0-411E-B7C5-A62A712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Milešovice</cp:lastModifiedBy>
  <cp:revision>2</cp:revision>
  <cp:lastPrinted>2021-11-12T08:04:00Z</cp:lastPrinted>
  <dcterms:created xsi:type="dcterms:W3CDTF">2024-10-16T08:38:00Z</dcterms:created>
  <dcterms:modified xsi:type="dcterms:W3CDTF">2024-10-16T08:38:00Z</dcterms:modified>
</cp:coreProperties>
</file>