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alias w:val="Předmět"/>
        <w:id w:val="102588986"/>
        <w:placeholder>
          <w:docPart w:val="DDDED83B40E04ECBA91ADBE7ADF82293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:rsidR="00FA0A2B" w:rsidRPr="00B167EC" w:rsidRDefault="005B4741" w:rsidP="00B167EC">
          <w:pPr>
            <w:pStyle w:val="Nzev"/>
          </w:pPr>
          <w:r>
            <w:t>Obecně závazná vyhláška</w:t>
          </w:r>
        </w:p>
      </w:sdtContent>
    </w:sdt>
    <w:p w:rsidR="00850C16" w:rsidRPr="00B167EC" w:rsidRDefault="00151666" w:rsidP="00B167EC">
      <w:pPr>
        <w:pStyle w:val="Podtitul"/>
        <w:rPr>
          <w:rStyle w:val="Zvraznn"/>
          <w:i w:val="0"/>
          <w:iCs/>
        </w:rPr>
      </w:pPr>
      <w:sdt>
        <w:sdtPr>
          <w:alias w:val="Název"/>
          <w:id w:val="5335538"/>
          <w:placeholder>
            <w:docPart w:val="522E9D0DE196450792D0217B017123F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2E2E8F">
            <w:t>č. 9</w:t>
          </w:r>
          <w:r w:rsidR="005D7FDB">
            <w:t>/2012</w:t>
          </w:r>
          <w:r w:rsidR="00FF19A1">
            <w:t>,</w:t>
          </w:r>
          <w:r w:rsidR="005D7FDB">
            <w:t xml:space="preserve"> k</w:t>
          </w:r>
          <w:r w:rsidR="009A21BA">
            <w:t xml:space="preserve">terou se stanovuje zákaz </w:t>
          </w:r>
          <w:r w:rsidR="005D7FDB">
            <w:t xml:space="preserve">spalování rostlinných materiálů </w:t>
          </w:r>
          <w:r w:rsidR="00032D1F">
            <w:t>na území města Karviné</w:t>
          </w:r>
        </w:sdtContent>
      </w:sdt>
    </w:p>
    <w:tbl>
      <w:tblPr>
        <w:tblStyle w:val="Mkatabulky"/>
        <w:tblW w:w="0" w:type="auto"/>
        <w:tblLook w:val="04A0"/>
      </w:tblPr>
      <w:tblGrid>
        <w:gridCol w:w="1384"/>
        <w:gridCol w:w="7826"/>
      </w:tblGrid>
      <w:tr w:rsidR="00CE74B2" w:rsidTr="00CE74B2">
        <w:tc>
          <w:tcPr>
            <w:tcW w:w="1384" w:type="dxa"/>
          </w:tcPr>
          <w:p w:rsidR="00CE74B2" w:rsidRDefault="00CE74B2" w:rsidP="00CE74B2">
            <w:pPr>
              <w:spacing w:before="40" w:after="40"/>
            </w:pPr>
            <w:r>
              <w:t>Schváleno:</w:t>
            </w:r>
          </w:p>
        </w:tc>
        <w:sdt>
          <w:sdtPr>
            <w:alias w:val="Schváleno"/>
            <w:tag w:val="schvaleno"/>
            <w:id w:val="240642377"/>
            <w:placeholder>
              <w:docPart w:val="3BC3CE1A7D9641618839C8348FE9C334"/>
            </w:placeholder>
            <w:date w:fullDate="2012-09-11T00:00:00Z"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7826" w:type="dxa"/>
              </w:tcPr>
              <w:p w:rsidR="00CE74B2" w:rsidRDefault="005D7FDB" w:rsidP="00CE74B2">
                <w:pPr>
                  <w:spacing w:before="40" w:after="40"/>
                </w:pPr>
                <w:r>
                  <w:t>11.09.2012</w:t>
                </w:r>
              </w:p>
            </w:tc>
          </w:sdtContent>
        </w:sdt>
      </w:tr>
      <w:tr w:rsidR="00CE74B2" w:rsidTr="00CE74B2">
        <w:tc>
          <w:tcPr>
            <w:tcW w:w="1384" w:type="dxa"/>
          </w:tcPr>
          <w:p w:rsidR="00CE74B2" w:rsidRDefault="00CE74B2" w:rsidP="00CE74B2">
            <w:pPr>
              <w:spacing w:before="40" w:after="40"/>
            </w:pPr>
            <w:r>
              <w:t>Účinnost:</w:t>
            </w:r>
          </w:p>
        </w:tc>
        <w:sdt>
          <w:sdtPr>
            <w:alias w:val="Účinnost"/>
            <w:tag w:val="schvaleno"/>
            <w:id w:val="240642380"/>
            <w:placeholder>
              <w:docPart w:val="1BB34977E0944E3DA3D8EC08FEE456BF"/>
            </w:placeholder>
            <w:date w:fullDate="2012-09-12T00:00:00Z"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7826" w:type="dxa"/>
              </w:tcPr>
              <w:p w:rsidR="00CE74B2" w:rsidRDefault="00032D1F" w:rsidP="00CE74B2">
                <w:pPr>
                  <w:spacing w:before="40" w:after="40"/>
                </w:pPr>
                <w:r>
                  <w:t>12.09.2012</w:t>
                </w:r>
              </w:p>
            </w:tc>
          </w:sdtContent>
        </w:sdt>
      </w:tr>
      <w:tr w:rsidR="00CE74B2" w:rsidTr="00CE74B2">
        <w:tc>
          <w:tcPr>
            <w:tcW w:w="1384" w:type="dxa"/>
          </w:tcPr>
          <w:p w:rsidR="00CE74B2" w:rsidRDefault="00CE74B2" w:rsidP="00CE74B2">
            <w:pPr>
              <w:spacing w:before="40" w:after="40"/>
            </w:pPr>
            <w:r>
              <w:t>Zpracovatel:</w:t>
            </w:r>
          </w:p>
        </w:tc>
        <w:sdt>
          <w:sdtPr>
            <w:alias w:val="Zpracovatel"/>
            <w:tag w:val="Zpracovatel"/>
            <w:id w:val="240642382"/>
            <w:placeholder>
              <w:docPart w:val="6C0F4758A9C84670A000232D43C5848B"/>
            </w:placeholder>
            <w:text/>
          </w:sdtPr>
          <w:sdtContent>
            <w:tc>
              <w:tcPr>
                <w:tcW w:w="7826" w:type="dxa"/>
              </w:tcPr>
              <w:p w:rsidR="00CE74B2" w:rsidRDefault="005D7FDB" w:rsidP="005D7FDB">
                <w:pPr>
                  <w:spacing w:before="40" w:after="40"/>
                </w:pPr>
                <w:r>
                  <w:t>Odbor organizační</w:t>
                </w:r>
              </w:p>
            </w:tc>
          </w:sdtContent>
        </w:sdt>
      </w:tr>
    </w:tbl>
    <w:p w:rsidR="00CE74B2" w:rsidRDefault="00CE74B2" w:rsidP="0016784A"/>
    <w:p w:rsidR="0016784A" w:rsidRDefault="00CE74B2" w:rsidP="0016784A">
      <w:r>
        <w:t>Zastupitelstvo měst</w:t>
      </w:r>
      <w:r w:rsidR="005D7FDB">
        <w:t xml:space="preserve">a Karviné na svém zasedání dne </w:t>
      </w:r>
      <w:proofErr w:type="gramStart"/>
      <w:r w:rsidR="005D7FDB">
        <w:t>11.09.2012</w:t>
      </w:r>
      <w:proofErr w:type="gramEnd"/>
      <w:r w:rsidR="005D7FDB">
        <w:t xml:space="preserve"> vydalo v souladu s § 10 písm. d</w:t>
      </w:r>
      <w:r>
        <w:t>) a § 84 odst. 2 písm. h) zákona č. 128/2000 Sb., o obcích (obecní zřízení) ve znění pozdějších předp</w:t>
      </w:r>
      <w:r w:rsidR="005D7FDB">
        <w:t xml:space="preserve">isů, k uplatnění ustanovení § 16 odst. 5 zákona č. 201/2012 Sb., o ochraně ovzduší, </w:t>
      </w:r>
      <w:r>
        <w:t>ve znění pozdějších předpisů, tuto obecně závaznou vyhlášku:</w:t>
      </w:r>
    </w:p>
    <w:p w:rsidR="00913CE2" w:rsidRPr="00913CE2" w:rsidRDefault="00913CE2" w:rsidP="00BE4321">
      <w:pPr>
        <w:pStyle w:val="lnek"/>
        <w:rPr>
          <w:rStyle w:val="Nzevknihy"/>
        </w:rPr>
      </w:pPr>
    </w:p>
    <w:p w:rsidR="00CE74B2" w:rsidRDefault="00CE74B2" w:rsidP="002B4468">
      <w:pPr>
        <w:pStyle w:val="Nzevlnku"/>
      </w:pPr>
      <w:r>
        <w:t>Úvodní ustanovení</w:t>
      </w:r>
    </w:p>
    <w:p w:rsidR="00CE74B2" w:rsidRDefault="005D7FDB" w:rsidP="00992516">
      <w:pPr>
        <w:pStyle w:val="rove1"/>
        <w:rPr>
          <w:lang w:bidi="ar-SA"/>
        </w:rPr>
      </w:pPr>
      <w:r w:rsidRPr="005D7FDB">
        <w:rPr>
          <w:lang w:bidi="ar-SA"/>
        </w:rPr>
        <w:t>Za účelem ochrany vnějšího ovzduší před vnášením znečišťujících látek je v otevřených ohništích, zahradních krbech nebo v otevřených grilovacích zařízeních zakázáno odstraňovat spalováním suché rostlinné materiály.</w:t>
      </w:r>
    </w:p>
    <w:p w:rsidR="002B4468" w:rsidRDefault="002B4468" w:rsidP="002B4468">
      <w:pPr>
        <w:pStyle w:val="lnek"/>
        <w:rPr>
          <w:lang w:bidi="ar-SA"/>
        </w:rPr>
      </w:pPr>
    </w:p>
    <w:p w:rsidR="002B4468" w:rsidRDefault="002B4468" w:rsidP="002B4468">
      <w:pPr>
        <w:pStyle w:val="Nzevlnku"/>
        <w:rPr>
          <w:lang w:bidi="ar-SA"/>
        </w:rPr>
      </w:pPr>
      <w:r>
        <w:rPr>
          <w:lang w:bidi="ar-SA"/>
        </w:rPr>
        <w:t>Výklad pojmů</w:t>
      </w:r>
    </w:p>
    <w:p w:rsidR="002B4468" w:rsidRPr="002B4468" w:rsidRDefault="002B4468" w:rsidP="002B4468">
      <w:pPr>
        <w:pStyle w:val="rove1"/>
        <w:rPr>
          <w:lang w:bidi="ar-SA"/>
        </w:rPr>
      </w:pPr>
      <w:r w:rsidRPr="001210A5">
        <w:rPr>
          <w:rFonts w:cs="Arial"/>
          <w:szCs w:val="20"/>
        </w:rPr>
        <w:t>Rostlinným materiálem se pro účely této obecně závazné vyhlášky rozumí biologicky rozložitelný</w:t>
      </w:r>
      <w:r>
        <w:rPr>
          <w:rFonts w:cs="Arial"/>
          <w:szCs w:val="20"/>
        </w:rPr>
        <w:t xml:space="preserve"> </w:t>
      </w:r>
      <w:r w:rsidRPr="001210A5">
        <w:rPr>
          <w:rFonts w:cs="Arial"/>
          <w:szCs w:val="20"/>
        </w:rPr>
        <w:t>materiál ze zahrad, sadů, parků a ostatních pozemků, s výjimkou suchého kusového dřeva včetně</w:t>
      </w:r>
      <w:r>
        <w:rPr>
          <w:rFonts w:cs="Arial"/>
          <w:szCs w:val="20"/>
        </w:rPr>
        <w:t xml:space="preserve"> </w:t>
      </w:r>
      <w:r w:rsidRPr="001210A5">
        <w:rPr>
          <w:rFonts w:cs="Arial"/>
          <w:szCs w:val="20"/>
        </w:rPr>
        <w:t xml:space="preserve">přirostlé kůry, chrastí a šišek. Zejména se jedná o jehličí, kořeny a stonky bylin, </w:t>
      </w:r>
      <w:r>
        <w:rPr>
          <w:rFonts w:cs="Arial"/>
          <w:szCs w:val="20"/>
        </w:rPr>
        <w:t xml:space="preserve">spadané ovoce, </w:t>
      </w:r>
      <w:r w:rsidRPr="001210A5">
        <w:rPr>
          <w:rFonts w:cs="Arial"/>
          <w:szCs w:val="20"/>
        </w:rPr>
        <w:t>nepřirostlou kůru,</w:t>
      </w:r>
      <w:r>
        <w:rPr>
          <w:rFonts w:cs="Arial"/>
          <w:szCs w:val="20"/>
        </w:rPr>
        <w:t xml:space="preserve"> </w:t>
      </w:r>
      <w:r w:rsidRPr="001210A5">
        <w:rPr>
          <w:rFonts w:cs="Arial"/>
          <w:szCs w:val="20"/>
        </w:rPr>
        <w:t>květenství a plody bylin a dřevin, listí, piliny, seno, slámu a trávu, shrabané listí.</w:t>
      </w:r>
    </w:p>
    <w:p w:rsidR="002B4468" w:rsidRDefault="002B4468" w:rsidP="002B4468">
      <w:pPr>
        <w:pStyle w:val="lnek"/>
        <w:rPr>
          <w:lang w:bidi="ar-SA"/>
        </w:rPr>
      </w:pPr>
    </w:p>
    <w:p w:rsidR="002B4468" w:rsidRDefault="002B4468" w:rsidP="002B4468">
      <w:pPr>
        <w:pStyle w:val="Nzevlnku"/>
        <w:rPr>
          <w:lang w:bidi="ar-SA"/>
        </w:rPr>
      </w:pPr>
      <w:r>
        <w:rPr>
          <w:lang w:bidi="ar-SA"/>
        </w:rPr>
        <w:t>Odstraňování rostlinných materiálů</w:t>
      </w:r>
    </w:p>
    <w:p w:rsidR="005D7FDB" w:rsidRDefault="005D7FDB" w:rsidP="002B4468">
      <w:pPr>
        <w:pStyle w:val="rove1"/>
        <w:rPr>
          <w:lang w:bidi="ar-SA"/>
        </w:rPr>
      </w:pPr>
      <w:r>
        <w:rPr>
          <w:lang w:bidi="ar-SA"/>
        </w:rPr>
        <w:t>Rostlinné materiály lze odstraňovat:</w:t>
      </w:r>
    </w:p>
    <w:p w:rsidR="005D7FDB" w:rsidRDefault="005D7FDB" w:rsidP="005D7FDB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rPr>
          <w:lang w:bidi="ar-SA"/>
        </w:rPr>
        <w:t>a) fyzickými osobami</w:t>
      </w:r>
      <w:r w:rsidR="002B4468">
        <w:rPr>
          <w:lang w:bidi="ar-SA"/>
        </w:rPr>
        <w:t>:</w:t>
      </w:r>
    </w:p>
    <w:p w:rsidR="005D7FDB" w:rsidRDefault="005D7FDB" w:rsidP="005D7FDB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rPr>
          <w:lang w:bidi="ar-SA"/>
        </w:rPr>
        <w:t>•</w:t>
      </w:r>
      <w:r>
        <w:rPr>
          <w:lang w:bidi="ar-SA"/>
        </w:rPr>
        <w:tab/>
        <w:t>kompostováním v místě vzniku</w:t>
      </w:r>
      <w:r w:rsidR="002B4468">
        <w:rPr>
          <w:lang w:bidi="ar-SA"/>
        </w:rPr>
        <w:t>,</w:t>
      </w:r>
    </w:p>
    <w:p w:rsidR="005D7FDB" w:rsidRDefault="005D7FDB" w:rsidP="005D7FDB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rPr>
          <w:lang w:bidi="ar-SA"/>
        </w:rPr>
        <w:t>•</w:t>
      </w:r>
      <w:r>
        <w:rPr>
          <w:lang w:bidi="ar-SA"/>
        </w:rPr>
        <w:tab/>
        <w:t xml:space="preserve">odvozem do sběrného dvora v areálu Technických služeb Karviná, a.s., </w:t>
      </w:r>
      <w:proofErr w:type="spellStart"/>
      <w:r>
        <w:rPr>
          <w:lang w:bidi="ar-SA"/>
        </w:rPr>
        <w:t>Bohumínská</w:t>
      </w:r>
      <w:proofErr w:type="spellEnd"/>
      <w:r>
        <w:rPr>
          <w:lang w:bidi="ar-SA"/>
        </w:rPr>
        <w:t xml:space="preserve"> 1878, </w:t>
      </w:r>
      <w:proofErr w:type="spellStart"/>
      <w:r>
        <w:rPr>
          <w:lang w:bidi="ar-SA"/>
        </w:rPr>
        <w:t>Karviná</w:t>
      </w:r>
      <w:proofErr w:type="spellEnd"/>
      <w:r>
        <w:rPr>
          <w:lang w:bidi="ar-SA"/>
        </w:rPr>
        <w:t>-Nové Město</w:t>
      </w:r>
      <w:r w:rsidR="002B4468">
        <w:rPr>
          <w:lang w:bidi="ar-SA"/>
        </w:rPr>
        <w:t>,</w:t>
      </w:r>
    </w:p>
    <w:p w:rsidR="005D7FDB" w:rsidRDefault="005D7FDB" w:rsidP="005D7FDB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rPr>
          <w:lang w:bidi="ar-SA"/>
        </w:rPr>
        <w:t>•</w:t>
      </w:r>
      <w:r>
        <w:rPr>
          <w:lang w:bidi="ar-SA"/>
        </w:rPr>
        <w:tab/>
        <w:t xml:space="preserve">odvozem </w:t>
      </w:r>
      <w:proofErr w:type="spellStart"/>
      <w:r>
        <w:rPr>
          <w:lang w:bidi="ar-SA"/>
        </w:rPr>
        <w:t>bioodpadu</w:t>
      </w:r>
      <w:proofErr w:type="spellEnd"/>
      <w:r>
        <w:rPr>
          <w:lang w:bidi="ar-SA"/>
        </w:rPr>
        <w:t xml:space="preserve"> od rodinných domů</w:t>
      </w:r>
      <w:r w:rsidR="002B4468">
        <w:rPr>
          <w:lang w:bidi="ar-SA"/>
        </w:rPr>
        <w:t>,</w:t>
      </w:r>
    </w:p>
    <w:p w:rsidR="005D7FDB" w:rsidRPr="00861FC3" w:rsidRDefault="005D7FDB" w:rsidP="00861FC3">
      <w:pPr>
        <w:pStyle w:val="rove1"/>
        <w:numPr>
          <w:ilvl w:val="0"/>
          <w:numId w:val="0"/>
        </w:numPr>
        <w:ind w:left="567"/>
        <w:jc w:val="left"/>
        <w:rPr>
          <w:lang w:bidi="ar-SA"/>
        </w:rPr>
      </w:pPr>
      <w:r w:rsidRPr="00861FC3">
        <w:rPr>
          <w:lang w:bidi="ar-SA"/>
        </w:rPr>
        <w:t>b) fyzickými osobami oprávněnými k podnikání a právnickými osobami při výkonu podnikání</w:t>
      </w:r>
      <w:r w:rsidR="002B4468" w:rsidRPr="00861FC3">
        <w:rPr>
          <w:lang w:bidi="ar-SA"/>
        </w:rPr>
        <w:t>:</w:t>
      </w:r>
    </w:p>
    <w:p w:rsidR="005D7FDB" w:rsidRDefault="005D7FDB" w:rsidP="00861FC3">
      <w:pPr>
        <w:pStyle w:val="rove1"/>
        <w:numPr>
          <w:ilvl w:val="0"/>
          <w:numId w:val="0"/>
        </w:numPr>
        <w:ind w:left="567"/>
        <w:jc w:val="left"/>
        <w:rPr>
          <w:lang w:bidi="ar-SA"/>
        </w:rPr>
      </w:pPr>
      <w:r w:rsidRPr="00861FC3">
        <w:rPr>
          <w:lang w:bidi="ar-SA"/>
        </w:rPr>
        <w:t>•</w:t>
      </w:r>
      <w:r w:rsidRPr="00861FC3">
        <w:rPr>
          <w:lang w:bidi="ar-SA"/>
        </w:rPr>
        <w:tab/>
      </w:r>
      <w:r w:rsidR="00861FC3" w:rsidRPr="00861FC3">
        <w:t xml:space="preserve">odvozem na </w:t>
      </w:r>
      <w:proofErr w:type="spellStart"/>
      <w:r w:rsidR="00861FC3" w:rsidRPr="00861FC3">
        <w:t>kompostárnu</w:t>
      </w:r>
      <w:proofErr w:type="spellEnd"/>
      <w:r w:rsidR="00861FC3" w:rsidRPr="00861FC3">
        <w:t xml:space="preserve"> (např. v areálu skládky komunálního odpadu </w:t>
      </w:r>
      <w:proofErr w:type="spellStart"/>
      <w:r w:rsidR="00861FC3" w:rsidRPr="00861FC3">
        <w:t>Depos</w:t>
      </w:r>
      <w:proofErr w:type="spellEnd"/>
      <w:r w:rsidR="00861FC3" w:rsidRPr="00861FC3">
        <w:t xml:space="preserve"> Horní Suchá, </w:t>
      </w:r>
      <w:proofErr w:type="spellStart"/>
      <w:r w:rsidR="00861FC3" w:rsidRPr="00861FC3">
        <w:t>Solecká</w:t>
      </w:r>
      <w:proofErr w:type="spellEnd"/>
      <w:r w:rsidR="00861FC3" w:rsidRPr="00861FC3">
        <w:t xml:space="preserve"> 1321/1, Horní Suchá).</w:t>
      </w:r>
      <w:r w:rsidR="00861FC3" w:rsidRPr="00861FC3">
        <w:rPr>
          <w:lang w:bidi="ar-SA"/>
        </w:rPr>
        <w:t xml:space="preserve"> </w:t>
      </w:r>
    </w:p>
    <w:p w:rsidR="002E2E8F" w:rsidRPr="00861FC3" w:rsidRDefault="002E2E8F" w:rsidP="00861FC3">
      <w:pPr>
        <w:pStyle w:val="rove1"/>
        <w:numPr>
          <w:ilvl w:val="0"/>
          <w:numId w:val="0"/>
        </w:numPr>
        <w:ind w:left="567"/>
        <w:jc w:val="left"/>
        <w:rPr>
          <w:lang w:bidi="ar-SA"/>
        </w:rPr>
      </w:pPr>
    </w:p>
    <w:p w:rsidR="002B4468" w:rsidRDefault="002B4468" w:rsidP="002B4468">
      <w:pPr>
        <w:pStyle w:val="Nzevlnku"/>
        <w:rPr>
          <w:lang w:bidi="ar-SA"/>
        </w:rPr>
      </w:pPr>
      <w:r>
        <w:rPr>
          <w:lang w:bidi="ar-SA"/>
        </w:rPr>
        <w:lastRenderedPageBreak/>
        <w:t>Kontrola</w:t>
      </w:r>
    </w:p>
    <w:p w:rsidR="002B4468" w:rsidRPr="002B4468" w:rsidRDefault="002B4468" w:rsidP="002B4468">
      <w:pPr>
        <w:pStyle w:val="rove1"/>
        <w:rPr>
          <w:lang w:bidi="ar-SA"/>
        </w:rPr>
      </w:pPr>
      <w:r>
        <w:rPr>
          <w:rFonts w:cs="Arial"/>
          <w:bCs/>
          <w:szCs w:val="20"/>
        </w:rPr>
        <w:t>Kontrolou dodržování povinností uvedených v této vyhlášce jsou pověřeni zaměstnanci Magistrátu města Karviné a strážníci Městské policie Karviná.</w:t>
      </w:r>
    </w:p>
    <w:p w:rsidR="002B4468" w:rsidRDefault="002B4468" w:rsidP="002B4468">
      <w:pPr>
        <w:pStyle w:val="lnek"/>
        <w:rPr>
          <w:lang w:bidi="ar-SA"/>
        </w:rPr>
      </w:pPr>
    </w:p>
    <w:p w:rsidR="002B4468" w:rsidRDefault="002B4468" w:rsidP="002B4468">
      <w:pPr>
        <w:pStyle w:val="Nzevlnku"/>
        <w:rPr>
          <w:lang w:bidi="ar-SA"/>
        </w:rPr>
      </w:pPr>
      <w:r>
        <w:rPr>
          <w:lang w:bidi="ar-SA"/>
        </w:rPr>
        <w:t>Sankce</w:t>
      </w:r>
    </w:p>
    <w:p w:rsidR="002B4468" w:rsidRPr="00B543BD" w:rsidRDefault="00B543BD" w:rsidP="002B4468">
      <w:pPr>
        <w:pStyle w:val="rove1"/>
        <w:rPr>
          <w:lang w:bidi="ar-SA"/>
        </w:rPr>
      </w:pPr>
      <w:r>
        <w:rPr>
          <w:rFonts w:cs="Arial"/>
          <w:bCs/>
          <w:szCs w:val="20"/>
        </w:rPr>
        <w:t>Porušení této vyhlášky lze sankcionovat podle zvláštních právních předpisů</w:t>
      </w:r>
      <w:r>
        <w:rPr>
          <w:rStyle w:val="Znakapoznpodarou"/>
          <w:rFonts w:cs="Arial"/>
          <w:bCs/>
          <w:szCs w:val="20"/>
        </w:rPr>
        <w:footnoteReference w:id="1"/>
      </w:r>
      <w:r>
        <w:rPr>
          <w:rFonts w:cs="Arial"/>
          <w:bCs/>
          <w:szCs w:val="20"/>
        </w:rPr>
        <w:t>.</w:t>
      </w:r>
    </w:p>
    <w:p w:rsidR="00B543BD" w:rsidRDefault="00B543BD" w:rsidP="00B543BD">
      <w:pPr>
        <w:pStyle w:val="lnek"/>
        <w:rPr>
          <w:lang w:bidi="ar-SA"/>
        </w:rPr>
      </w:pPr>
    </w:p>
    <w:p w:rsidR="00B543BD" w:rsidRDefault="00B543BD" w:rsidP="00B543BD">
      <w:pPr>
        <w:pStyle w:val="Nzevlnku"/>
        <w:rPr>
          <w:lang w:bidi="ar-SA"/>
        </w:rPr>
      </w:pPr>
      <w:r>
        <w:rPr>
          <w:lang w:bidi="ar-SA"/>
        </w:rPr>
        <w:t>Účinnost</w:t>
      </w:r>
    </w:p>
    <w:p w:rsidR="002B4468" w:rsidRPr="00B543BD" w:rsidRDefault="00B543BD" w:rsidP="00B543BD">
      <w:pPr>
        <w:pStyle w:val="rove1"/>
        <w:rPr>
          <w:lang w:bidi="ar-SA"/>
        </w:rPr>
      </w:pPr>
      <w:r w:rsidRPr="00B543BD">
        <w:rPr>
          <w:rFonts w:cs="Arial"/>
          <w:szCs w:val="20"/>
        </w:rPr>
        <w:t xml:space="preserve">Tato obecně závazná </w:t>
      </w:r>
      <w:r w:rsidR="00A320C2">
        <w:rPr>
          <w:rFonts w:cs="Arial"/>
          <w:szCs w:val="20"/>
        </w:rPr>
        <w:t xml:space="preserve">vyhláška nabývá účinnosti dne </w:t>
      </w:r>
      <w:proofErr w:type="gramStart"/>
      <w:r w:rsidR="00A320C2">
        <w:rPr>
          <w:rFonts w:cs="Arial"/>
          <w:szCs w:val="20"/>
        </w:rPr>
        <w:t>12</w:t>
      </w:r>
      <w:r w:rsidRPr="00B543BD">
        <w:rPr>
          <w:rFonts w:cs="Arial"/>
          <w:szCs w:val="20"/>
        </w:rPr>
        <w:t>.09.2012</w:t>
      </w:r>
      <w:proofErr w:type="gramEnd"/>
      <w:r w:rsidRPr="00B543BD">
        <w:rPr>
          <w:rFonts w:cs="Arial"/>
          <w:szCs w:val="20"/>
        </w:rPr>
        <w:t xml:space="preserve">. </w:t>
      </w:r>
    </w:p>
    <w:p w:rsidR="00B543BD" w:rsidRPr="002B4468" w:rsidRDefault="00B543BD" w:rsidP="00B543BD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:rsidR="00B543BD" w:rsidRDefault="00B543BD" w:rsidP="00B368BA">
      <w:pPr>
        <w:pStyle w:val="Bezmezer"/>
        <w:jc w:val="center"/>
        <w:rPr>
          <w:lang w:bidi="ar-SA"/>
        </w:rPr>
      </w:pP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Tomáš Hanzel v. r.</w:t>
      </w: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primátor</w:t>
      </w:r>
    </w:p>
    <w:p w:rsidR="00B368BA" w:rsidRDefault="00B368BA" w:rsidP="00B368BA">
      <w:pPr>
        <w:pStyle w:val="Bezmezer"/>
        <w:jc w:val="center"/>
        <w:rPr>
          <w:lang w:bidi="ar-SA"/>
        </w:rPr>
      </w:pPr>
    </w:p>
    <w:p w:rsidR="00B368BA" w:rsidRDefault="00B368BA" w:rsidP="00B368BA">
      <w:pPr>
        <w:pStyle w:val="Bezmezer"/>
        <w:rPr>
          <w:lang w:bidi="ar-SA"/>
        </w:rPr>
      </w:pP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 xml:space="preserve">Ing. </w:t>
      </w:r>
      <w:r w:rsidR="00A1582A">
        <w:rPr>
          <w:lang w:bidi="ar-SA"/>
        </w:rPr>
        <w:t>Jan Wolf</w:t>
      </w:r>
      <w:r>
        <w:rPr>
          <w:lang w:bidi="ar-SA"/>
        </w:rPr>
        <w:t xml:space="preserve"> v. r.</w:t>
      </w:r>
    </w:p>
    <w:p w:rsidR="00B368BA" w:rsidRP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náměstek primátora</w:t>
      </w:r>
    </w:p>
    <w:sectPr w:rsidR="00B368BA" w:rsidRPr="00B368BA" w:rsidSect="00D81323">
      <w:footerReference w:type="default" r:id="rId8"/>
      <w:headerReference w:type="first" r:id="rId9"/>
      <w:footerReference w:type="first" r:id="rId10"/>
      <w:pgSz w:w="11906" w:h="16838"/>
      <w:pgMar w:top="851" w:right="1418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FC3" w:rsidRDefault="00861FC3" w:rsidP="00850C16">
      <w:pPr>
        <w:spacing w:after="0" w:line="240" w:lineRule="auto"/>
      </w:pPr>
      <w:r>
        <w:separator/>
      </w:r>
    </w:p>
  </w:endnote>
  <w:endnote w:type="continuationSeparator" w:id="0">
    <w:p w:rsidR="00861FC3" w:rsidRDefault="00861FC3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771"/>
      <w:gridCol w:w="2395"/>
    </w:tblGrid>
    <w:tr w:rsidR="00861FC3" w:rsidRPr="00850C16" w:rsidTr="005D7FDB">
      <w:tc>
        <w:tcPr>
          <w:tcW w:w="6771" w:type="dxa"/>
        </w:tcPr>
        <w:p w:rsidR="00861FC3" w:rsidRPr="00850C16" w:rsidRDefault="00861FC3" w:rsidP="00CE74B2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</w:t>
          </w:r>
        </w:p>
      </w:tc>
      <w:tc>
        <w:tcPr>
          <w:tcW w:w="2395" w:type="dxa"/>
        </w:tcPr>
        <w:p w:rsidR="00861FC3" w:rsidRPr="00850C16" w:rsidRDefault="00861FC3" w:rsidP="005D7FDB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861FC3" w:rsidRPr="00850C16" w:rsidTr="005D7FDB">
      <w:tc>
        <w:tcPr>
          <w:tcW w:w="6771" w:type="dxa"/>
          <w:vAlign w:val="bottom"/>
        </w:tcPr>
        <w:p w:rsidR="00861FC3" w:rsidRPr="00850C16" w:rsidRDefault="00151666" w:rsidP="00850C16">
          <w:pPr>
            <w:pStyle w:val="Zpat"/>
            <w:rPr>
              <w:rFonts w:cs="Arial"/>
              <w:sz w:val="12"/>
              <w:szCs w:val="12"/>
            </w:rPr>
          </w:pPr>
          <w:sdt>
            <w:sdtPr>
              <w:rPr>
                <w:rFonts w:cs="Arial"/>
                <w:sz w:val="12"/>
                <w:szCs w:val="12"/>
              </w:rPr>
              <w:alias w:val="Předmět"/>
              <w:id w:val="533554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861FC3">
                <w:rPr>
                  <w:rFonts w:cs="Arial"/>
                  <w:sz w:val="12"/>
                  <w:szCs w:val="12"/>
                </w:rPr>
                <w:t>Obecně závazná vyhláška</w:t>
              </w:r>
            </w:sdtContent>
          </w:sdt>
          <w:r w:rsidR="00861FC3" w:rsidRPr="00850C16">
            <w:rPr>
              <w:rFonts w:cs="Arial"/>
              <w:sz w:val="12"/>
              <w:szCs w:val="12"/>
            </w:rPr>
            <w:t xml:space="preserve">  ● </w:t>
          </w:r>
          <w:sdt>
            <w:sdtPr>
              <w:rPr>
                <w:rFonts w:cs="Arial"/>
                <w:sz w:val="12"/>
                <w:szCs w:val="12"/>
              </w:rPr>
              <w:alias w:val="Název"/>
              <w:id w:val="533554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2E2E8F">
                <w:rPr>
                  <w:rFonts w:cs="Arial"/>
                  <w:sz w:val="12"/>
                  <w:szCs w:val="12"/>
                </w:rPr>
                <w:t>č. 9/2012, kterou se stanovuje zákaz spalování rostlinných materiálů na území města Karviné</w:t>
              </w:r>
            </w:sdtContent>
          </w:sdt>
        </w:p>
      </w:tc>
      <w:tc>
        <w:tcPr>
          <w:tcW w:w="2395" w:type="dxa"/>
          <w:vAlign w:val="bottom"/>
        </w:tcPr>
        <w:p w:rsidR="00861FC3" w:rsidRPr="00850C16" w:rsidRDefault="00861FC3" w:rsidP="005D7FDB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="00151666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="00151666" w:rsidRPr="00850C16">
            <w:rPr>
              <w:rFonts w:cs="Arial"/>
              <w:sz w:val="12"/>
              <w:szCs w:val="12"/>
            </w:rPr>
            <w:fldChar w:fldCharType="separate"/>
          </w:r>
          <w:r w:rsidR="009467DE">
            <w:rPr>
              <w:rFonts w:cs="Arial"/>
              <w:noProof/>
              <w:sz w:val="12"/>
              <w:szCs w:val="12"/>
            </w:rPr>
            <w:t>2</w:t>
          </w:r>
          <w:r w:rsidR="00151666"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="00151666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="00151666" w:rsidRPr="00850C16">
            <w:rPr>
              <w:rFonts w:cs="Arial"/>
              <w:sz w:val="12"/>
              <w:szCs w:val="12"/>
            </w:rPr>
            <w:fldChar w:fldCharType="separate"/>
          </w:r>
          <w:r w:rsidR="009467DE">
            <w:rPr>
              <w:rFonts w:cs="Arial"/>
              <w:noProof/>
              <w:sz w:val="12"/>
              <w:szCs w:val="12"/>
            </w:rPr>
            <w:t>2</w:t>
          </w:r>
          <w:r w:rsidR="00151666"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:rsidR="00861FC3" w:rsidRPr="00850C16" w:rsidRDefault="00861FC3">
    <w:pPr>
      <w:pStyle w:val="Zpat"/>
      <w:rPr>
        <w:sz w:val="12"/>
        <w:szCs w:val="12"/>
      </w:rPr>
    </w:pPr>
  </w:p>
  <w:p w:rsidR="00861FC3" w:rsidRPr="00850C16" w:rsidRDefault="00861FC3">
    <w:pPr>
      <w:pStyle w:val="Zpat"/>
      <w:rPr>
        <w:sz w:val="12"/>
        <w:szCs w:val="1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771"/>
      <w:gridCol w:w="2395"/>
    </w:tblGrid>
    <w:tr w:rsidR="00861FC3" w:rsidRPr="00850C16" w:rsidTr="005D7FDB">
      <w:tc>
        <w:tcPr>
          <w:tcW w:w="6771" w:type="dxa"/>
        </w:tcPr>
        <w:p w:rsidR="00861FC3" w:rsidRPr="00850C16" w:rsidRDefault="00861FC3" w:rsidP="00CE74B2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</w:t>
          </w:r>
        </w:p>
      </w:tc>
      <w:tc>
        <w:tcPr>
          <w:tcW w:w="2395" w:type="dxa"/>
        </w:tcPr>
        <w:p w:rsidR="00861FC3" w:rsidRPr="00850C16" w:rsidRDefault="00861FC3" w:rsidP="005D7FDB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861FC3" w:rsidRPr="00850C16" w:rsidTr="005D7FDB">
      <w:tc>
        <w:tcPr>
          <w:tcW w:w="6771" w:type="dxa"/>
          <w:vAlign w:val="bottom"/>
        </w:tcPr>
        <w:p w:rsidR="00861FC3" w:rsidRPr="00850C16" w:rsidRDefault="00151666" w:rsidP="005D7FDB">
          <w:pPr>
            <w:pStyle w:val="Zpat"/>
            <w:rPr>
              <w:rFonts w:cs="Arial"/>
              <w:sz w:val="12"/>
              <w:szCs w:val="12"/>
            </w:rPr>
          </w:pPr>
          <w:sdt>
            <w:sdtPr>
              <w:rPr>
                <w:rFonts w:cs="Arial"/>
                <w:sz w:val="12"/>
                <w:szCs w:val="12"/>
              </w:rPr>
              <w:alias w:val="Předmět"/>
              <w:id w:val="240642362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861FC3">
                <w:rPr>
                  <w:rFonts w:cs="Arial"/>
                  <w:sz w:val="12"/>
                  <w:szCs w:val="12"/>
                </w:rPr>
                <w:t>Obecně závazná vyhláška</w:t>
              </w:r>
            </w:sdtContent>
          </w:sdt>
          <w:r w:rsidR="00861FC3" w:rsidRPr="00850C16">
            <w:rPr>
              <w:rFonts w:cs="Arial"/>
              <w:sz w:val="12"/>
              <w:szCs w:val="12"/>
            </w:rPr>
            <w:t xml:space="preserve">  ● </w:t>
          </w:r>
          <w:sdt>
            <w:sdtPr>
              <w:rPr>
                <w:rFonts w:cs="Arial"/>
                <w:sz w:val="12"/>
                <w:szCs w:val="12"/>
              </w:rPr>
              <w:alias w:val="Název"/>
              <w:id w:val="24064236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2E2E8F">
                <w:rPr>
                  <w:rFonts w:cs="Arial"/>
                  <w:sz w:val="12"/>
                  <w:szCs w:val="12"/>
                </w:rPr>
                <w:t>č. 9/2012, kterou se stanovuje zákaz spalování rostlinných materiálů na území města Karviné</w:t>
              </w:r>
            </w:sdtContent>
          </w:sdt>
        </w:p>
      </w:tc>
      <w:tc>
        <w:tcPr>
          <w:tcW w:w="2395" w:type="dxa"/>
          <w:vAlign w:val="bottom"/>
        </w:tcPr>
        <w:p w:rsidR="00861FC3" w:rsidRPr="00850C16" w:rsidRDefault="00861FC3" w:rsidP="005D7FDB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="00151666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="00151666" w:rsidRPr="00850C16">
            <w:rPr>
              <w:rFonts w:cs="Arial"/>
              <w:sz w:val="12"/>
              <w:szCs w:val="12"/>
            </w:rPr>
            <w:fldChar w:fldCharType="separate"/>
          </w:r>
          <w:r w:rsidR="009467DE">
            <w:rPr>
              <w:rFonts w:cs="Arial"/>
              <w:noProof/>
              <w:sz w:val="12"/>
              <w:szCs w:val="12"/>
            </w:rPr>
            <w:t>1</w:t>
          </w:r>
          <w:r w:rsidR="00151666"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="00151666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="00151666" w:rsidRPr="00850C16">
            <w:rPr>
              <w:rFonts w:cs="Arial"/>
              <w:sz w:val="12"/>
              <w:szCs w:val="12"/>
            </w:rPr>
            <w:fldChar w:fldCharType="separate"/>
          </w:r>
          <w:r w:rsidR="009467DE">
            <w:rPr>
              <w:rFonts w:cs="Arial"/>
              <w:noProof/>
              <w:sz w:val="12"/>
              <w:szCs w:val="12"/>
            </w:rPr>
            <w:t>2</w:t>
          </w:r>
          <w:r w:rsidR="00151666"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:rsidR="00861FC3" w:rsidRDefault="00861FC3" w:rsidP="00D8132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FC3" w:rsidRDefault="00861FC3" w:rsidP="00850C16">
      <w:pPr>
        <w:spacing w:after="0" w:line="240" w:lineRule="auto"/>
      </w:pPr>
      <w:r>
        <w:separator/>
      </w:r>
    </w:p>
  </w:footnote>
  <w:footnote w:type="continuationSeparator" w:id="0">
    <w:p w:rsidR="00861FC3" w:rsidRDefault="00861FC3" w:rsidP="00850C16">
      <w:pPr>
        <w:spacing w:after="0" w:line="240" w:lineRule="auto"/>
      </w:pPr>
      <w:r>
        <w:continuationSeparator/>
      </w:r>
    </w:p>
  </w:footnote>
  <w:footnote w:id="1">
    <w:p w:rsidR="00861FC3" w:rsidRDefault="00861FC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903F1">
        <w:rPr>
          <w:rFonts w:cs="Arial"/>
          <w:bCs/>
        </w:rPr>
        <w:t xml:space="preserve">Dle </w:t>
      </w:r>
      <w:r w:rsidRPr="00404FBD">
        <w:rPr>
          <w:rFonts w:cs="Arial"/>
          <w:bCs/>
        </w:rPr>
        <w:t xml:space="preserve">§ 46 odst. 2 zákona č. 200/1990 Sb., </w:t>
      </w:r>
      <w:r>
        <w:rPr>
          <w:rFonts w:cs="Arial"/>
          <w:bCs/>
        </w:rPr>
        <w:t>o přestupcích, ve znění pozdějších předpisů a dle § 58 odst. 4 zákona</w:t>
      </w:r>
      <w:r w:rsidRPr="006903F1">
        <w:rPr>
          <w:rFonts w:cs="Arial"/>
          <w:bCs/>
        </w:rPr>
        <w:t xml:space="preserve"> č.</w:t>
      </w:r>
      <w:r>
        <w:rPr>
          <w:rFonts w:cs="Arial"/>
          <w:bCs/>
        </w:rPr>
        <w:t>128/2000 Sb. o obcích, ve znění pozdějších předpisů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FC3" w:rsidRDefault="00861FC3" w:rsidP="00CE74B2">
    <w:pPr>
      <w:pStyle w:val="Zhlav"/>
      <w:rPr>
        <w:b/>
      </w:rPr>
    </w:pPr>
    <w:r>
      <w:rPr>
        <w:b/>
        <w:noProof/>
        <w:lang w:eastAsia="cs-CZ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308610</wp:posOffset>
          </wp:positionH>
          <wp:positionV relativeFrom="paragraph">
            <wp:posOffset>-27940</wp:posOffset>
          </wp:positionV>
          <wp:extent cx="636270" cy="775970"/>
          <wp:effectExtent l="19050" t="0" r="0" b="0"/>
          <wp:wrapTight wrapText="bothSides">
            <wp:wrapPolygon edited="0">
              <wp:start x="-647" y="0"/>
              <wp:lineTo x="-647" y="21211"/>
              <wp:lineTo x="21341" y="21211"/>
              <wp:lineTo x="21341" y="0"/>
              <wp:lineTo x="-647" y="0"/>
            </wp:wrapPolygon>
          </wp:wrapTight>
          <wp:docPr id="2" name="obrázek 1" descr="znak_mesta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mesta_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775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61FC3" w:rsidRDefault="00861FC3" w:rsidP="00CE74B2">
    <w:pPr>
      <w:pStyle w:val="Zhlav"/>
      <w:rPr>
        <w:b/>
      </w:rPr>
    </w:pPr>
  </w:p>
  <w:p w:rsidR="00861FC3" w:rsidRDefault="00861FC3" w:rsidP="00CE74B2">
    <w:pPr>
      <w:pStyle w:val="Zhlav"/>
      <w:rPr>
        <w:b/>
      </w:rPr>
    </w:pPr>
  </w:p>
  <w:p w:rsidR="00861FC3" w:rsidRDefault="00861FC3" w:rsidP="00CE74B2">
    <w:pPr>
      <w:pStyle w:val="Zhlav"/>
      <w:rPr>
        <w:b/>
      </w:rPr>
    </w:pPr>
  </w:p>
  <w:p w:rsidR="00861FC3" w:rsidRDefault="00861FC3" w:rsidP="00CE74B2">
    <w:pPr>
      <w:pStyle w:val="Zhlav"/>
      <w:rPr>
        <w:b/>
      </w:rPr>
    </w:pPr>
  </w:p>
  <w:p w:rsidR="00861FC3" w:rsidRPr="00913CE2" w:rsidRDefault="00861FC3" w:rsidP="00913CE2">
    <w:pPr>
      <w:pStyle w:val="Zhlav"/>
      <w:tabs>
        <w:tab w:val="clear" w:pos="4536"/>
        <w:tab w:val="center" w:pos="993"/>
      </w:tabs>
      <w:jc w:val="left"/>
    </w:pPr>
    <w:r w:rsidRPr="00913CE2">
      <w:tab/>
      <w:t>STATUTÁRNÍ MĚSTO</w:t>
    </w:r>
  </w:p>
  <w:p w:rsidR="00861FC3" w:rsidRPr="00913CE2" w:rsidRDefault="00861FC3" w:rsidP="00913CE2">
    <w:pPr>
      <w:pStyle w:val="Zhlav"/>
      <w:tabs>
        <w:tab w:val="clear" w:pos="4536"/>
        <w:tab w:val="center" w:pos="993"/>
      </w:tabs>
      <w:jc w:val="left"/>
    </w:pPr>
    <w:r w:rsidRPr="00913CE2">
      <w:tab/>
      <w:t>KARVINÁ</w:t>
    </w:r>
  </w:p>
  <w:p w:rsidR="00861FC3" w:rsidRDefault="00861FC3" w:rsidP="00D81323">
    <w:pPr>
      <w:pStyle w:val="Zhlav"/>
    </w:pPr>
  </w:p>
  <w:p w:rsidR="00861FC3" w:rsidRDefault="00861FC3" w:rsidP="00D81323">
    <w:pPr>
      <w:pStyle w:val="Zhlav"/>
    </w:pPr>
  </w:p>
  <w:p w:rsidR="00861FC3" w:rsidRDefault="00861FC3" w:rsidP="00D81323">
    <w:pPr>
      <w:pStyle w:val="Zhlav"/>
      <w:tabs>
        <w:tab w:val="clear" w:pos="4536"/>
        <w:tab w:val="clear" w:pos="9072"/>
        <w:tab w:val="left" w:pos="1834"/>
      </w:tabs>
    </w:pPr>
    <w:r>
      <w:tab/>
    </w:r>
  </w:p>
  <w:p w:rsidR="00861FC3" w:rsidRDefault="00861FC3" w:rsidP="00D81323">
    <w:pPr>
      <w:pStyle w:val="Zhlav"/>
      <w:tabs>
        <w:tab w:val="clear" w:pos="4536"/>
        <w:tab w:val="clear" w:pos="9072"/>
        <w:tab w:val="left" w:pos="183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04046"/>
    <w:multiLevelType w:val="multilevel"/>
    <w:tmpl w:val="EB40A1C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5D7FDB"/>
    <w:rsid w:val="00007D05"/>
    <w:rsid w:val="000104A4"/>
    <w:rsid w:val="0001117F"/>
    <w:rsid w:val="00015CBF"/>
    <w:rsid w:val="0002187F"/>
    <w:rsid w:val="00024974"/>
    <w:rsid w:val="000255A7"/>
    <w:rsid w:val="0003087B"/>
    <w:rsid w:val="00031279"/>
    <w:rsid w:val="00032D1F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0C34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3896"/>
    <w:rsid w:val="000E5DDA"/>
    <w:rsid w:val="000F0F8A"/>
    <w:rsid w:val="000F7BA6"/>
    <w:rsid w:val="001016AA"/>
    <w:rsid w:val="0011044F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1666"/>
    <w:rsid w:val="00154A25"/>
    <w:rsid w:val="00157735"/>
    <w:rsid w:val="00163133"/>
    <w:rsid w:val="00165DC3"/>
    <w:rsid w:val="0016784A"/>
    <w:rsid w:val="001748DC"/>
    <w:rsid w:val="0017746F"/>
    <w:rsid w:val="00182253"/>
    <w:rsid w:val="00182E93"/>
    <w:rsid w:val="001846E1"/>
    <w:rsid w:val="0018563D"/>
    <w:rsid w:val="00193B66"/>
    <w:rsid w:val="0019420B"/>
    <w:rsid w:val="001954BB"/>
    <w:rsid w:val="001A4299"/>
    <w:rsid w:val="001A44A2"/>
    <w:rsid w:val="001B0F69"/>
    <w:rsid w:val="001B44AA"/>
    <w:rsid w:val="001B73C8"/>
    <w:rsid w:val="001B7BB7"/>
    <w:rsid w:val="001C3876"/>
    <w:rsid w:val="001C794F"/>
    <w:rsid w:val="001C7D71"/>
    <w:rsid w:val="001D2BBA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470A"/>
    <w:rsid w:val="0022031A"/>
    <w:rsid w:val="002221B2"/>
    <w:rsid w:val="00222B9F"/>
    <w:rsid w:val="0023061F"/>
    <w:rsid w:val="00233997"/>
    <w:rsid w:val="00234684"/>
    <w:rsid w:val="002415A5"/>
    <w:rsid w:val="00242C05"/>
    <w:rsid w:val="002525FB"/>
    <w:rsid w:val="00260E45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B4468"/>
    <w:rsid w:val="002B6908"/>
    <w:rsid w:val="002C4021"/>
    <w:rsid w:val="002C5203"/>
    <w:rsid w:val="002E14ED"/>
    <w:rsid w:val="002E2E8F"/>
    <w:rsid w:val="002E571B"/>
    <w:rsid w:val="002E609C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40418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368A"/>
    <w:rsid w:val="003D48C5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A48B9"/>
    <w:rsid w:val="004A5079"/>
    <w:rsid w:val="004A68FC"/>
    <w:rsid w:val="004B0166"/>
    <w:rsid w:val="004B156E"/>
    <w:rsid w:val="004B7ABB"/>
    <w:rsid w:val="004C5E1E"/>
    <w:rsid w:val="004D18F6"/>
    <w:rsid w:val="004D54E8"/>
    <w:rsid w:val="004D5BD8"/>
    <w:rsid w:val="004E16F3"/>
    <w:rsid w:val="004E1C5A"/>
    <w:rsid w:val="004E22F4"/>
    <w:rsid w:val="004E58FD"/>
    <w:rsid w:val="004F045A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A014F"/>
    <w:rsid w:val="005A685C"/>
    <w:rsid w:val="005B4741"/>
    <w:rsid w:val="005B6A51"/>
    <w:rsid w:val="005D0E51"/>
    <w:rsid w:val="005D4DD1"/>
    <w:rsid w:val="005D7FDB"/>
    <w:rsid w:val="005F42C7"/>
    <w:rsid w:val="005F6438"/>
    <w:rsid w:val="005F7BAE"/>
    <w:rsid w:val="00600A71"/>
    <w:rsid w:val="00601003"/>
    <w:rsid w:val="00612A28"/>
    <w:rsid w:val="006211C7"/>
    <w:rsid w:val="00621F75"/>
    <w:rsid w:val="0062310A"/>
    <w:rsid w:val="00624B82"/>
    <w:rsid w:val="006252E6"/>
    <w:rsid w:val="00627B55"/>
    <w:rsid w:val="00634C48"/>
    <w:rsid w:val="00643D24"/>
    <w:rsid w:val="006469F7"/>
    <w:rsid w:val="00655CE5"/>
    <w:rsid w:val="006569EF"/>
    <w:rsid w:val="00656AF5"/>
    <w:rsid w:val="00666138"/>
    <w:rsid w:val="006734C3"/>
    <w:rsid w:val="00677B67"/>
    <w:rsid w:val="00681C98"/>
    <w:rsid w:val="00683917"/>
    <w:rsid w:val="00685992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43B"/>
    <w:rsid w:val="006C1DD8"/>
    <w:rsid w:val="006C2460"/>
    <w:rsid w:val="006D0616"/>
    <w:rsid w:val="006D0C9E"/>
    <w:rsid w:val="006D2DCF"/>
    <w:rsid w:val="006D6363"/>
    <w:rsid w:val="006E3F3D"/>
    <w:rsid w:val="006E7212"/>
    <w:rsid w:val="006E7DF4"/>
    <w:rsid w:val="006F0B70"/>
    <w:rsid w:val="006F15A4"/>
    <w:rsid w:val="006F2418"/>
    <w:rsid w:val="006F3694"/>
    <w:rsid w:val="006F6232"/>
    <w:rsid w:val="00704830"/>
    <w:rsid w:val="0071451C"/>
    <w:rsid w:val="007202C3"/>
    <w:rsid w:val="00722CD3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7428"/>
    <w:rsid w:val="0076337A"/>
    <w:rsid w:val="00771293"/>
    <w:rsid w:val="007725EB"/>
    <w:rsid w:val="0077710B"/>
    <w:rsid w:val="007847FC"/>
    <w:rsid w:val="0079137F"/>
    <w:rsid w:val="007974CF"/>
    <w:rsid w:val="00797602"/>
    <w:rsid w:val="007A0E21"/>
    <w:rsid w:val="007A1CF4"/>
    <w:rsid w:val="007A6BF2"/>
    <w:rsid w:val="007B0B98"/>
    <w:rsid w:val="007B187D"/>
    <w:rsid w:val="007B3285"/>
    <w:rsid w:val="007B692C"/>
    <w:rsid w:val="007B6D5D"/>
    <w:rsid w:val="007C11A1"/>
    <w:rsid w:val="007C1501"/>
    <w:rsid w:val="007C5EFC"/>
    <w:rsid w:val="007D0CFF"/>
    <w:rsid w:val="007D358A"/>
    <w:rsid w:val="007D3BAD"/>
    <w:rsid w:val="007E21FA"/>
    <w:rsid w:val="007E602C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3DFD"/>
    <w:rsid w:val="00814ADD"/>
    <w:rsid w:val="00816866"/>
    <w:rsid w:val="00816DFE"/>
    <w:rsid w:val="00820DFF"/>
    <w:rsid w:val="00832383"/>
    <w:rsid w:val="008326F1"/>
    <w:rsid w:val="00832B28"/>
    <w:rsid w:val="00833953"/>
    <w:rsid w:val="00836661"/>
    <w:rsid w:val="00840070"/>
    <w:rsid w:val="008434F8"/>
    <w:rsid w:val="008442F5"/>
    <w:rsid w:val="00845D33"/>
    <w:rsid w:val="00850C16"/>
    <w:rsid w:val="00851CD3"/>
    <w:rsid w:val="0085351A"/>
    <w:rsid w:val="00861FC3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966DF"/>
    <w:rsid w:val="008A1579"/>
    <w:rsid w:val="008A3DC0"/>
    <w:rsid w:val="008B39E1"/>
    <w:rsid w:val="008B4B45"/>
    <w:rsid w:val="008C507E"/>
    <w:rsid w:val="008C7ABD"/>
    <w:rsid w:val="008D0F1E"/>
    <w:rsid w:val="008D64ED"/>
    <w:rsid w:val="008D65E3"/>
    <w:rsid w:val="008D69F5"/>
    <w:rsid w:val="008E2454"/>
    <w:rsid w:val="008E2E23"/>
    <w:rsid w:val="008F279A"/>
    <w:rsid w:val="008F3CE8"/>
    <w:rsid w:val="00903C9D"/>
    <w:rsid w:val="009048D3"/>
    <w:rsid w:val="00911CA8"/>
    <w:rsid w:val="00913CE2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467D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2516"/>
    <w:rsid w:val="00997520"/>
    <w:rsid w:val="009A21BA"/>
    <w:rsid w:val="009A778F"/>
    <w:rsid w:val="009B2EFA"/>
    <w:rsid w:val="009B3B9F"/>
    <w:rsid w:val="009E3B06"/>
    <w:rsid w:val="009E43CD"/>
    <w:rsid w:val="009F0137"/>
    <w:rsid w:val="00A01E55"/>
    <w:rsid w:val="00A01E69"/>
    <w:rsid w:val="00A03D94"/>
    <w:rsid w:val="00A074D7"/>
    <w:rsid w:val="00A131BB"/>
    <w:rsid w:val="00A13C56"/>
    <w:rsid w:val="00A1582A"/>
    <w:rsid w:val="00A1755B"/>
    <w:rsid w:val="00A21922"/>
    <w:rsid w:val="00A23E79"/>
    <w:rsid w:val="00A320C2"/>
    <w:rsid w:val="00A34CA0"/>
    <w:rsid w:val="00A35741"/>
    <w:rsid w:val="00A36071"/>
    <w:rsid w:val="00A40E08"/>
    <w:rsid w:val="00A441F9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7522"/>
    <w:rsid w:val="00A91495"/>
    <w:rsid w:val="00A9174E"/>
    <w:rsid w:val="00A95EA8"/>
    <w:rsid w:val="00A963C4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68BA"/>
    <w:rsid w:val="00B37952"/>
    <w:rsid w:val="00B40A27"/>
    <w:rsid w:val="00B45548"/>
    <w:rsid w:val="00B46550"/>
    <w:rsid w:val="00B46842"/>
    <w:rsid w:val="00B46CFB"/>
    <w:rsid w:val="00B52D0F"/>
    <w:rsid w:val="00B543BD"/>
    <w:rsid w:val="00B5521F"/>
    <w:rsid w:val="00B57E9A"/>
    <w:rsid w:val="00B630FD"/>
    <w:rsid w:val="00B70E2E"/>
    <w:rsid w:val="00B74D27"/>
    <w:rsid w:val="00B765FD"/>
    <w:rsid w:val="00B768E2"/>
    <w:rsid w:val="00B8013E"/>
    <w:rsid w:val="00B818BA"/>
    <w:rsid w:val="00B8532A"/>
    <w:rsid w:val="00B93930"/>
    <w:rsid w:val="00BB2B20"/>
    <w:rsid w:val="00BB413E"/>
    <w:rsid w:val="00BB71D1"/>
    <w:rsid w:val="00BC4D75"/>
    <w:rsid w:val="00BC7A27"/>
    <w:rsid w:val="00BD5444"/>
    <w:rsid w:val="00BE2423"/>
    <w:rsid w:val="00BE4321"/>
    <w:rsid w:val="00BF339E"/>
    <w:rsid w:val="00BF33E3"/>
    <w:rsid w:val="00BF79D3"/>
    <w:rsid w:val="00C04E26"/>
    <w:rsid w:val="00C07019"/>
    <w:rsid w:val="00C15638"/>
    <w:rsid w:val="00C202C7"/>
    <w:rsid w:val="00C21291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80F1F"/>
    <w:rsid w:val="00C8450F"/>
    <w:rsid w:val="00C90E21"/>
    <w:rsid w:val="00C96CCE"/>
    <w:rsid w:val="00C97FD9"/>
    <w:rsid w:val="00CA152C"/>
    <w:rsid w:val="00CA4CAC"/>
    <w:rsid w:val="00CA78D9"/>
    <w:rsid w:val="00CB5E6A"/>
    <w:rsid w:val="00CC27D7"/>
    <w:rsid w:val="00CC29C3"/>
    <w:rsid w:val="00CE74B2"/>
    <w:rsid w:val="00CF380E"/>
    <w:rsid w:val="00CF5789"/>
    <w:rsid w:val="00CF6987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077"/>
    <w:rsid w:val="00D478D8"/>
    <w:rsid w:val="00D52380"/>
    <w:rsid w:val="00D55167"/>
    <w:rsid w:val="00D567C2"/>
    <w:rsid w:val="00D63BA4"/>
    <w:rsid w:val="00D646A2"/>
    <w:rsid w:val="00D6706A"/>
    <w:rsid w:val="00D731E5"/>
    <w:rsid w:val="00D73437"/>
    <w:rsid w:val="00D76C17"/>
    <w:rsid w:val="00D76CCE"/>
    <w:rsid w:val="00D77922"/>
    <w:rsid w:val="00D81323"/>
    <w:rsid w:val="00D81D36"/>
    <w:rsid w:val="00D8329B"/>
    <w:rsid w:val="00D8659B"/>
    <w:rsid w:val="00D87518"/>
    <w:rsid w:val="00D875AF"/>
    <w:rsid w:val="00D907BF"/>
    <w:rsid w:val="00D90BF7"/>
    <w:rsid w:val="00D9718F"/>
    <w:rsid w:val="00DA0719"/>
    <w:rsid w:val="00DB51E8"/>
    <w:rsid w:val="00DB5376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2B1"/>
    <w:rsid w:val="00EC0407"/>
    <w:rsid w:val="00EC0CEB"/>
    <w:rsid w:val="00EC6591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48DB"/>
    <w:rsid w:val="00F14F80"/>
    <w:rsid w:val="00F16EE7"/>
    <w:rsid w:val="00F233B0"/>
    <w:rsid w:val="00F2725D"/>
    <w:rsid w:val="00F31741"/>
    <w:rsid w:val="00F31BA5"/>
    <w:rsid w:val="00F345A1"/>
    <w:rsid w:val="00F35180"/>
    <w:rsid w:val="00F35BBA"/>
    <w:rsid w:val="00F3727A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8036A"/>
    <w:rsid w:val="00F8274B"/>
    <w:rsid w:val="00F831EF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D153A"/>
    <w:rsid w:val="00FD275E"/>
    <w:rsid w:val="00FE1D71"/>
    <w:rsid w:val="00FE2DC0"/>
    <w:rsid w:val="00FE36EC"/>
    <w:rsid w:val="00FF1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/>
    <w:lsdException w:name="Strong" w:semiHidden="0" w:uiPriority="22" w:unhideWhenUsed="0"/>
    <w:lsdException w:name="Emphasis" w:semiHidden="0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titul">
    <w:name w:val="Subtitle"/>
    <w:basedOn w:val="Normln"/>
    <w:next w:val="Normln"/>
    <w:link w:val="Podtitul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titulChar">
    <w:name w:val="Podtitul Char"/>
    <w:basedOn w:val="Standardnpsmoodstavce"/>
    <w:link w:val="Podtitul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v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semiHidden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43BD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43BD"/>
    <w:rPr>
      <w:rFonts w:ascii="Arial" w:eastAsiaTheme="minorEastAsia" w:hAnsi="Arial"/>
      <w:sz w:val="20"/>
      <w:szCs w:val="20"/>
      <w:lang w:bidi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B543B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02%20P&#345;edpisy\01%20Obecn&#283;%20z&#225;vazn&#225;%20vyhl&#225;&#353;k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DDED83B40E04ECBA91ADBE7ADF822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30E130-703A-4367-9B6B-C9CC82ABC143}"/>
      </w:docPartPr>
      <w:docPartBody>
        <w:p w:rsidR="0049416C" w:rsidRDefault="0049416C">
          <w:pPr>
            <w:pStyle w:val="DDDED83B40E04ECBA91ADBE7ADF82293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522E9D0DE196450792D0217B017123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A224FD-56AD-4FBC-85DF-F5B75E5C79E8}"/>
      </w:docPartPr>
      <w:docPartBody>
        <w:p w:rsidR="0049416C" w:rsidRDefault="0049416C">
          <w:pPr>
            <w:pStyle w:val="522E9D0DE196450792D0217B017123F4"/>
          </w:pPr>
          <w:r w:rsidRPr="0019439D">
            <w:rPr>
              <w:rStyle w:val="Zstupntext"/>
            </w:rPr>
            <w:t>[Název]</w:t>
          </w:r>
        </w:p>
      </w:docPartBody>
    </w:docPart>
    <w:docPart>
      <w:docPartPr>
        <w:name w:val="3BC3CE1A7D9641618839C8348FE9C3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E69F83-0840-43E0-B312-D9B896844109}"/>
      </w:docPartPr>
      <w:docPartBody>
        <w:p w:rsidR="0049416C" w:rsidRDefault="0049416C">
          <w:pPr>
            <w:pStyle w:val="3BC3CE1A7D9641618839C8348FE9C334"/>
          </w:pPr>
          <w:r w:rsidRPr="00F12088">
            <w:rPr>
              <w:rStyle w:val="Zstupntext"/>
            </w:rPr>
            <w:t>Klepněte sem a zadejte datum.</w:t>
          </w:r>
        </w:p>
      </w:docPartBody>
    </w:docPart>
    <w:docPart>
      <w:docPartPr>
        <w:name w:val="1BB34977E0944E3DA3D8EC08FEE45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9F47BD-C6BD-4487-ADD8-7AED11F0042A}"/>
      </w:docPartPr>
      <w:docPartBody>
        <w:p w:rsidR="0049416C" w:rsidRDefault="0049416C">
          <w:pPr>
            <w:pStyle w:val="1BB34977E0944E3DA3D8EC08FEE456BF"/>
          </w:pPr>
          <w:r w:rsidRPr="00F12088">
            <w:rPr>
              <w:rStyle w:val="Zstupntext"/>
            </w:rPr>
            <w:t>Klepněte sem a zadejte datum.</w:t>
          </w:r>
        </w:p>
      </w:docPartBody>
    </w:docPart>
    <w:docPart>
      <w:docPartPr>
        <w:name w:val="6C0F4758A9C84670A000232D43C584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7F7065-D29E-46C5-9C83-0D6B58A09A4E}"/>
      </w:docPartPr>
      <w:docPartBody>
        <w:p w:rsidR="0049416C" w:rsidRDefault="0049416C">
          <w:pPr>
            <w:pStyle w:val="6C0F4758A9C84670A000232D43C5848B"/>
          </w:pPr>
          <w:r w:rsidRPr="00F12088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9416C"/>
    <w:rsid w:val="000A70B4"/>
    <w:rsid w:val="0049416C"/>
    <w:rsid w:val="006735CE"/>
    <w:rsid w:val="006A0748"/>
    <w:rsid w:val="00993CAA"/>
    <w:rsid w:val="00C71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41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735CE"/>
    <w:rPr>
      <w:color w:val="808080"/>
    </w:rPr>
  </w:style>
  <w:style w:type="paragraph" w:customStyle="1" w:styleId="DDDED83B40E04ECBA91ADBE7ADF82293">
    <w:name w:val="DDDED83B40E04ECBA91ADBE7ADF82293"/>
    <w:rsid w:val="0049416C"/>
  </w:style>
  <w:style w:type="paragraph" w:customStyle="1" w:styleId="522E9D0DE196450792D0217B017123F4">
    <w:name w:val="522E9D0DE196450792D0217B017123F4"/>
    <w:rsid w:val="0049416C"/>
  </w:style>
  <w:style w:type="paragraph" w:customStyle="1" w:styleId="3BC3CE1A7D9641618839C8348FE9C334">
    <w:name w:val="3BC3CE1A7D9641618839C8348FE9C334"/>
    <w:rsid w:val="0049416C"/>
  </w:style>
  <w:style w:type="paragraph" w:customStyle="1" w:styleId="1BB34977E0944E3DA3D8EC08FEE456BF">
    <w:name w:val="1BB34977E0944E3DA3D8EC08FEE456BF"/>
    <w:rsid w:val="0049416C"/>
  </w:style>
  <w:style w:type="paragraph" w:customStyle="1" w:styleId="6C0F4758A9C84670A000232D43C5848B">
    <w:name w:val="6C0F4758A9C84670A000232D43C5848B"/>
    <w:rsid w:val="0049416C"/>
  </w:style>
  <w:style w:type="paragraph" w:customStyle="1" w:styleId="D2BE3439EFF94518B75B20383176C654">
    <w:name w:val="D2BE3439EFF94518B75B20383176C654"/>
    <w:rsid w:val="0049416C"/>
  </w:style>
  <w:style w:type="paragraph" w:customStyle="1" w:styleId="84E44A3845BB440DA184695172AE74B6">
    <w:name w:val="84E44A3845BB440DA184695172AE74B6"/>
    <w:rsid w:val="0049416C"/>
  </w:style>
  <w:style w:type="paragraph" w:customStyle="1" w:styleId="1DA08166A3034CAFA83C2FFA8B3AE959">
    <w:name w:val="1DA08166A3034CAFA83C2FFA8B3AE959"/>
    <w:rsid w:val="0049416C"/>
  </w:style>
  <w:style w:type="paragraph" w:customStyle="1" w:styleId="E3DD3A4A66474A4AB5420F2E1C545F4B">
    <w:name w:val="E3DD3A4A66474A4AB5420F2E1C545F4B"/>
    <w:rsid w:val="0049416C"/>
  </w:style>
  <w:style w:type="paragraph" w:customStyle="1" w:styleId="9726C3E759FE49358BF80EF67412F86D">
    <w:name w:val="9726C3E759FE49358BF80EF67412F86D"/>
    <w:rsid w:val="006735C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E9813-128C-4E52-A81F-A0EFA73F8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Obecně závazná vyhláška.dotx</Template>
  <TotalTime>2</TotalTime>
  <Pages>2</Pages>
  <Words>297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č. x/2012 kterou se stanovuje zákaz spalování rostlinných materiálů na území města Karviné</vt:lpstr>
    </vt:vector>
  </TitlesOfParts>
  <Company>mesto Karvina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č. 9/2012, kterou se stanovuje zákaz spalování rostlinných materiálů na území města Karviné</dc:title>
  <dc:subject>Obecně závazná vyhláška</dc:subject>
  <dc:creator>silvie.potysova</dc:creator>
  <cp:lastModifiedBy>silvie.smidova</cp:lastModifiedBy>
  <cp:revision>3</cp:revision>
  <cp:lastPrinted>2012-09-11T08:49:00Z</cp:lastPrinted>
  <dcterms:created xsi:type="dcterms:W3CDTF">2012-09-11T08:48:00Z</dcterms:created>
  <dcterms:modified xsi:type="dcterms:W3CDTF">2012-09-11T08:50:00Z</dcterms:modified>
</cp:coreProperties>
</file>