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after="0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Obec Lu</w:t>
      </w:r>
      <w:r>
        <w:rPr>
          <w:rFonts w:ascii="Arial" w:hAnsi="Arial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ice</w:t>
      </w:r>
    </w:p>
    <w:p>
      <w:pPr>
        <w:pStyle w:val="Normální_IMP"/>
        <w:spacing w:after="6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Zastupitelstvo obce Lu</w:t>
      </w:r>
      <w:r>
        <w:rPr>
          <w:rFonts w:ascii="Arial" w:hAnsi="Arial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ice</w:t>
      </w:r>
    </w:p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Obecn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vazn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vyhl</w:t>
      </w:r>
      <w:r>
        <w:rPr>
          <w:rFonts w:ascii="Arial" w:hAnsi="Arial" w:hint="default"/>
          <w:b w:val="1"/>
          <w:bCs w:val="1"/>
          <w:rtl w:val="0"/>
        </w:rPr>
        <w:t>áš</w:t>
      </w:r>
      <w:r>
        <w:rPr>
          <w:rFonts w:ascii="Arial" w:hAnsi="Arial"/>
          <w:b w:val="1"/>
          <w:bCs w:val="1"/>
          <w:rtl w:val="0"/>
        </w:rPr>
        <w:t>ka obce Lu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ice,</w:t>
      </w:r>
    </w:p>
    <w:p>
      <w:pPr>
        <w:pStyle w:val="Normální_IMP"/>
        <w:spacing w:after="6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 Indent"/>
        <w:spacing w:after="60"/>
        <w:ind w:firstLine="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kterou se vyd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v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Fonts w:ascii="Arial" w:hAnsi="Arial"/>
          <w:b w:val="1"/>
          <w:bCs w:val="1"/>
          <w:sz w:val="22"/>
          <w:szCs w:val="22"/>
          <w:rtl w:val="0"/>
        </w:rPr>
        <w:t>po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žá</w:t>
      </w:r>
      <w:r>
        <w:rPr>
          <w:rFonts w:ascii="Arial" w:hAnsi="Arial"/>
          <w:b w:val="1"/>
          <w:bCs w:val="1"/>
          <w:sz w:val="22"/>
          <w:szCs w:val="22"/>
          <w:rtl w:val="0"/>
        </w:rPr>
        <w:t>rn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 řá</w:t>
      </w:r>
      <w:r>
        <w:rPr>
          <w:rFonts w:ascii="Arial" w:hAnsi="Arial"/>
          <w:b w:val="1"/>
          <w:bCs w:val="1"/>
          <w:sz w:val="22"/>
          <w:szCs w:val="22"/>
          <w:rtl w:val="0"/>
        </w:rPr>
        <w:t>d obce</w:t>
      </w:r>
    </w:p>
    <w:p>
      <w:pPr>
        <w:pStyle w:val="Body Text Indent"/>
        <w:ind w:left="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Zastupitelstvo obce 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ice se na sv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zased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konan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dne 19. 12. 2025 usneslo vydat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</w:t>
      </w:r>
      <w:r>
        <w:rPr>
          <w:rFonts w:ascii="Arial" w:hAnsi="Arial" w:hint="default"/>
          <w:sz w:val="22"/>
          <w:szCs w:val="22"/>
          <w:rtl w:val="0"/>
        </w:rPr>
        <w:t xml:space="preserve">ě § </w:t>
      </w:r>
      <w:r>
        <w:rPr>
          <w:rFonts w:ascii="Arial" w:hAnsi="Arial"/>
          <w:sz w:val="22"/>
          <w:szCs w:val="22"/>
          <w:rtl w:val="0"/>
        </w:rPr>
        <w:t>29 odst. 1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sm. o) bod 1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. 133/1985 Sb., o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, ve zn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>ch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edpis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(d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 o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</w:t>
      </w:r>
      <w:r>
        <w:rPr>
          <w:rFonts w:ascii="Arial" w:hAnsi="Arial" w:hint="default"/>
          <w:sz w:val="22"/>
          <w:szCs w:val="22"/>
          <w:rtl w:val="0"/>
        </w:rPr>
        <w:t>ě“</w:t>
      </w:r>
      <w:r>
        <w:rPr>
          <w:rFonts w:ascii="Arial" w:hAnsi="Arial"/>
          <w:sz w:val="22"/>
          <w:szCs w:val="22"/>
          <w:rtl w:val="0"/>
        </w:rPr>
        <w:t xml:space="preserve">), a v souladu s </w:t>
      </w:r>
      <w:r>
        <w:rPr>
          <w:rFonts w:ascii="Arial" w:hAnsi="Arial" w:hint="default"/>
          <w:sz w:val="22"/>
          <w:szCs w:val="22"/>
          <w:rtl w:val="0"/>
        </w:rPr>
        <w:t xml:space="preserve">§ </w:t>
      </w:r>
      <w:r>
        <w:rPr>
          <w:rFonts w:ascii="Arial" w:hAnsi="Arial"/>
          <w:sz w:val="22"/>
          <w:szCs w:val="22"/>
          <w:rtl w:val="0"/>
        </w:rPr>
        <w:t>10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 xml:space="preserve">sm. d) a </w:t>
      </w:r>
      <w:r>
        <w:rPr>
          <w:rFonts w:ascii="Arial" w:hAnsi="Arial" w:hint="default"/>
          <w:sz w:val="22"/>
          <w:szCs w:val="22"/>
          <w:rtl w:val="0"/>
        </w:rPr>
        <w:t xml:space="preserve">§ </w:t>
      </w:r>
      <w:r>
        <w:rPr>
          <w:rFonts w:ascii="Arial" w:hAnsi="Arial"/>
          <w:sz w:val="22"/>
          <w:szCs w:val="22"/>
          <w:rtl w:val="0"/>
        </w:rPr>
        <w:t>84 odst. 2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sm. h)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128/2000 Sb., o obc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(obecn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zen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), ve zn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>ch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edpis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tuto obecn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vaznou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ku (d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ka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</w:rPr>
        <w:t>):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heading 4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1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  <w:t>Ú</w:t>
      </w:r>
      <w:r>
        <w:rPr>
          <w:rFonts w:ascii="Arial" w:hAnsi="Arial"/>
          <w:sz w:val="22"/>
          <w:szCs w:val="22"/>
          <w:rtl w:val="0"/>
        </w:rPr>
        <w:t>vodn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ustanoven</w:t>
      </w:r>
      <w:r>
        <w:rPr>
          <w:rFonts w:ascii="Arial" w:hAnsi="Arial" w:hint="default"/>
          <w:sz w:val="22"/>
          <w:szCs w:val="22"/>
          <w:rtl w:val="0"/>
        </w:rPr>
        <w:t>í</w:t>
      </w:r>
    </w:p>
    <w:p>
      <w:pPr>
        <w:pStyle w:val="Normal (Web)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(1)</w:t>
        <w:tab/>
        <w:t>Tato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ka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sz w:val="22"/>
          <w:szCs w:val="22"/>
          <w:rtl w:val="0"/>
        </w:rPr>
        <w:t>upravuje organizaci 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sady zabezpe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 xml:space="preserve">obci. </w:t>
      </w:r>
    </w:p>
    <w:p>
      <w:pPr>
        <w:pStyle w:val="Normal (Web)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left="705" w:hanging="705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sz w:val="22"/>
          <w:szCs w:val="22"/>
          <w:rtl w:val="0"/>
        </w:rPr>
        <w:t>(2)</w:t>
        <w:tab/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 zabezpe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 spolupracuje obec zejm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na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>hasi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sk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chrann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sborem kraje, ob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da-DK"/>
        </w:rPr>
        <w:t>ansk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sdru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mi a obecn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prosp</w:t>
      </w:r>
      <w:r>
        <w:rPr>
          <w:rFonts w:ascii="Arial" w:hAnsi="Arial" w:hint="default"/>
          <w:sz w:val="22"/>
          <w:szCs w:val="22"/>
          <w:rtl w:val="0"/>
        </w:rPr>
        <w:t>ěš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spole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nostmi p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  <w:lang w:val="es-ES_tradnl"/>
        </w:rPr>
        <w:t>sob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mi 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seku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heading 4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2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Vymezen</w:t>
      </w:r>
      <w:r>
        <w:rPr>
          <w:rFonts w:ascii="Arial" w:hAnsi="Arial" w:hint="default"/>
          <w:sz w:val="22"/>
          <w:szCs w:val="22"/>
          <w:rtl w:val="0"/>
        </w:rPr>
        <w:t>í č</w:t>
      </w:r>
      <w:r>
        <w:rPr>
          <w:rFonts w:ascii="Arial" w:hAnsi="Arial"/>
          <w:sz w:val="22"/>
          <w:szCs w:val="22"/>
          <w:rtl w:val="0"/>
        </w:rPr>
        <w:t>innosti osob pov</w:t>
      </w:r>
      <w:r>
        <w:rPr>
          <w:rFonts w:ascii="Arial" w:hAnsi="Arial" w:hint="default"/>
          <w:sz w:val="22"/>
          <w:szCs w:val="22"/>
          <w:rtl w:val="0"/>
        </w:rPr>
        <w:t>ěř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zabezpe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obci</w:t>
      </w:r>
    </w:p>
    <w:p>
      <w:pPr>
        <w:pStyle w:val="Normal (Web)"/>
        <w:spacing w:before="0" w:after="0"/>
        <w:ind w:left="567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Ochrana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ivot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zdrav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a majetku ob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an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  <w:lang w:val="en-US"/>
        </w:rPr>
        <w:t>ed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  <w:lang w:val="en-US"/>
        </w:rPr>
        <w:t xml:space="preserve">ry,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iveln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mi pohromami a jin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mimo</w:t>
      </w:r>
      <w:r>
        <w:rPr>
          <w:rFonts w:ascii="Arial" w:hAnsi="Arial" w:hint="default"/>
          <w:sz w:val="22"/>
          <w:szCs w:val="22"/>
          <w:rtl w:val="0"/>
        </w:rPr>
        <w:t>řá</w:t>
      </w:r>
      <w:r>
        <w:rPr>
          <w:rFonts w:ascii="Arial" w:hAnsi="Arial"/>
          <w:sz w:val="22"/>
          <w:szCs w:val="22"/>
          <w:rtl w:val="0"/>
        </w:rPr>
        <w:t>dn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ud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lostmi 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obce 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it-IT"/>
        </w:rPr>
        <w:t>ice (d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obec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</w:rPr>
        <w:t>) je zaji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na jednotkou sboru dobrovoln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en-US"/>
        </w:rPr>
        <w:t>ch hasi</w:t>
      </w:r>
      <w:r>
        <w:rPr>
          <w:rFonts w:ascii="Arial" w:hAnsi="Arial" w:hint="default"/>
          <w:sz w:val="22"/>
          <w:szCs w:val="22"/>
          <w:rtl w:val="0"/>
        </w:rPr>
        <w:t xml:space="preserve">čů </w:t>
      </w:r>
      <w:r>
        <w:rPr>
          <w:rFonts w:ascii="Arial" w:hAnsi="Arial"/>
          <w:sz w:val="22"/>
          <w:szCs w:val="22"/>
          <w:rtl w:val="0"/>
        </w:rPr>
        <w:t>obce (d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  <w:lang w:val="de-DE"/>
        </w:rPr>
        <w:t>JSDHO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</w:rPr>
        <w:t>) Hracholusky, okres Prachatice, kategorie JPO V,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</w:t>
      </w:r>
      <w:r>
        <w:rPr>
          <w:rFonts w:ascii="Arial" w:hAnsi="Arial" w:hint="default"/>
          <w:sz w:val="22"/>
          <w:szCs w:val="22"/>
          <w:rtl w:val="0"/>
        </w:rPr>
        <w:t>ě “</w:t>
      </w:r>
      <w:r>
        <w:rPr>
          <w:rFonts w:ascii="Arial" w:hAnsi="Arial"/>
          <w:sz w:val="22"/>
          <w:szCs w:val="22"/>
          <w:rtl w:val="0"/>
        </w:rPr>
        <w:t>Smlouvy na zaji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</w:t>
      </w:r>
      <w:r>
        <w:rPr>
          <w:rFonts w:ascii="Arial" w:hAnsi="Arial" w:hint="default"/>
          <w:sz w:val="22"/>
          <w:szCs w:val="22"/>
          <w:rtl w:val="0"/>
        </w:rPr>
        <w:t xml:space="preserve">” </w:t>
      </w:r>
      <w:r>
        <w:rPr>
          <w:rFonts w:ascii="Arial" w:hAnsi="Arial"/>
          <w:sz w:val="22"/>
          <w:szCs w:val="22"/>
          <w:rtl w:val="0"/>
        </w:rPr>
        <w:t>uzav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enou s obc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Hracholusky, se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dlem Hracholusky 8, 383 01 Prachatice, I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: 00250431, jako z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 xml:space="preserve">izovatelem JSDHO Hracholusky </w:t>
      </w:r>
      <w:r>
        <w:rPr>
          <w:rFonts w:ascii="Arial" w:hAnsi="Arial"/>
          <w:sz w:val="22"/>
          <w:szCs w:val="22"/>
          <w:shd w:val="clear" w:color="auto" w:fill="feffff"/>
          <w:rtl w:val="0"/>
        </w:rPr>
        <w:t>a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it-IT"/>
        </w:rPr>
        <w:t>dal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</w:rPr>
        <w:t>ší</w:t>
      </w:r>
      <w:r>
        <w:rPr>
          <w:rFonts w:ascii="Arial" w:hAnsi="Arial"/>
          <w:sz w:val="22"/>
          <w:szCs w:val="22"/>
          <w:shd w:val="clear" w:color="auto" w:fill="feffff"/>
          <w:rtl w:val="0"/>
        </w:rPr>
        <w:t>mi jednotkami po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</w:rPr>
        <w:t>žá</w:t>
      </w:r>
      <w:r>
        <w:rPr>
          <w:rFonts w:ascii="Arial" w:hAnsi="Arial"/>
          <w:sz w:val="22"/>
          <w:szCs w:val="22"/>
          <w:shd w:val="clear" w:color="auto" w:fill="feffff"/>
          <w:rtl w:val="0"/>
        </w:rPr>
        <w:t>rn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</w:rPr>
        <w:t xml:space="preserve">í </w:t>
      </w:r>
      <w:r>
        <w:rPr>
          <w:rFonts w:ascii="Arial" w:hAnsi="Arial"/>
          <w:sz w:val="22"/>
          <w:szCs w:val="22"/>
          <w:shd w:val="clear" w:color="auto" w:fill="feffff"/>
          <w:rtl w:val="0"/>
        </w:rPr>
        <w:t>ochrany uveden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</w:rPr>
        <w:t>ý</w:t>
      </w:r>
      <w:r>
        <w:rPr>
          <w:rFonts w:ascii="Arial" w:hAnsi="Arial"/>
          <w:sz w:val="22"/>
          <w:szCs w:val="22"/>
          <w:shd w:val="clear" w:color="auto" w:fill="feffff"/>
          <w:rtl w:val="0"/>
        </w:rPr>
        <w:t>mi v p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</w:rPr>
        <w:t>ří</w:t>
      </w:r>
      <w:r>
        <w:rPr>
          <w:rFonts w:ascii="Arial" w:hAnsi="Arial"/>
          <w:sz w:val="22"/>
          <w:szCs w:val="22"/>
          <w:shd w:val="clear" w:color="auto" w:fill="feffff"/>
          <w:rtl w:val="0"/>
          <w:lang w:val="nl-NL"/>
        </w:rPr>
        <w:t xml:space="preserve">loze 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</w:rPr>
        <w:t>č</w:t>
      </w:r>
      <w:r>
        <w:rPr>
          <w:rFonts w:ascii="Arial" w:hAnsi="Arial"/>
          <w:sz w:val="22"/>
          <w:szCs w:val="22"/>
          <w:shd w:val="clear" w:color="auto" w:fill="feffff"/>
          <w:rtl w:val="0"/>
        </w:rPr>
        <w:t>. 1 t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  <w:lang w:val="fr-FR"/>
        </w:rPr>
        <w:t>é</w:t>
      </w:r>
      <w:r>
        <w:rPr>
          <w:rFonts w:ascii="Arial" w:hAnsi="Arial"/>
          <w:sz w:val="22"/>
          <w:szCs w:val="22"/>
          <w:shd w:val="clear" w:color="auto" w:fill="feffff"/>
          <w:rtl w:val="0"/>
        </w:rPr>
        <w:t>to vyhl</w:t>
      </w:r>
      <w:r>
        <w:rPr>
          <w:rFonts w:ascii="Arial" w:hAnsi="Arial" w:hint="default"/>
          <w:sz w:val="22"/>
          <w:szCs w:val="22"/>
          <w:shd w:val="clear" w:color="auto" w:fill="feffff"/>
          <w:rtl w:val="0"/>
        </w:rPr>
        <w:t>áš</w:t>
      </w:r>
      <w:r>
        <w:rPr>
          <w:rFonts w:ascii="Arial" w:hAnsi="Arial"/>
          <w:sz w:val="22"/>
          <w:szCs w:val="22"/>
          <w:shd w:val="clear" w:color="auto" w:fill="feffff"/>
          <w:rtl w:val="0"/>
        </w:rPr>
        <w:t>ky.</w:t>
      </w:r>
    </w:p>
    <w:p>
      <w:pPr>
        <w:pStyle w:val="Normal (Web)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K zabezpe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 ú</w:t>
      </w:r>
      <w:r>
        <w:rPr>
          <w:rFonts w:ascii="Arial" w:hAnsi="Arial"/>
          <w:sz w:val="22"/>
          <w:szCs w:val="22"/>
          <w:rtl w:val="0"/>
        </w:rPr>
        <w:t>kol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seku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 byly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usnesen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zastupitelstva obce 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le pov</w:t>
      </w:r>
      <w:r>
        <w:rPr>
          <w:rFonts w:ascii="Arial" w:hAnsi="Arial" w:hint="default"/>
          <w:sz w:val="22"/>
          <w:szCs w:val="22"/>
          <w:rtl w:val="0"/>
        </w:rPr>
        <w:t>ěř</w:t>
      </w:r>
      <w:r>
        <w:rPr>
          <w:rFonts w:ascii="Arial" w:hAnsi="Arial"/>
          <w:sz w:val="22"/>
          <w:szCs w:val="22"/>
          <w:rtl w:val="0"/>
        </w:rPr>
        <w:t>eny tyto org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ny obce: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zastupitelstvo obce -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projedn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stavu po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ochrany v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obci minim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 x za 12 m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nebo v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dy po z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va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mimo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řá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ud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losti maj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vztah k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zaji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ochrany v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obci,</w:t>
      </w:r>
      <w:r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Arial" w:hAnsi="Arial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starosta -</w:t>
      </w:r>
      <w:r>
        <w:rPr>
          <w:rFonts w:ascii="Arial" w:hAnsi="Arial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zabezpe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ov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pravideln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 kontrol dodr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ov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edpis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pln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povinnost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obce na 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seku po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ochrany vypl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vaj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 z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jej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samostatn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sobnosti, a to minim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 x za 12 m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spacing w:after="0" w:line="240" w:lineRule="auto"/>
        <w:ind w:left="0" w:firstLine="0"/>
        <w:jc w:val="both"/>
        <w:rPr>
          <w:rFonts w:ascii="Arial" w:cs="Arial" w:hAnsi="Arial" w:eastAsia="Arial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4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3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Podm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nky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nosti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 xml:space="preserve">i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innostech a v objektech se zv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nebezpe</w:t>
      </w:r>
      <w:r>
        <w:rPr>
          <w:rFonts w:ascii="Arial" w:hAnsi="Arial" w:hint="default"/>
          <w:sz w:val="22"/>
          <w:szCs w:val="22"/>
          <w:rtl w:val="0"/>
        </w:rPr>
        <w:t>čí</w:t>
      </w:r>
      <w:r>
        <w:rPr>
          <w:rFonts w:ascii="Arial" w:hAnsi="Arial"/>
          <w:sz w:val="22"/>
          <w:szCs w:val="22"/>
          <w:rtl w:val="0"/>
        </w:rPr>
        <w:t>m vzniku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ru se z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etelem na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situaci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Obec nestanov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se z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etelem na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situaci 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dn</w:t>
      </w:r>
      <w:r>
        <w:rPr>
          <w:rFonts w:ascii="Arial" w:hAnsi="Arial" w:hint="default"/>
          <w:sz w:val="22"/>
          <w:szCs w:val="22"/>
          <w:rtl w:val="0"/>
        </w:rPr>
        <w:t>é č</w:t>
      </w:r>
      <w:r>
        <w:rPr>
          <w:rFonts w:ascii="Arial" w:hAnsi="Arial"/>
          <w:sz w:val="22"/>
          <w:szCs w:val="22"/>
          <w:rtl w:val="0"/>
        </w:rPr>
        <w:t>innosti ani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objekty se zv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nebezpe</w:t>
      </w:r>
      <w:r>
        <w:rPr>
          <w:rFonts w:ascii="Arial" w:hAnsi="Arial" w:hint="default"/>
          <w:sz w:val="22"/>
          <w:szCs w:val="22"/>
          <w:rtl w:val="0"/>
        </w:rPr>
        <w:t>čí</w:t>
      </w:r>
      <w:r>
        <w:rPr>
          <w:rFonts w:ascii="Arial" w:hAnsi="Arial"/>
          <w:sz w:val="22"/>
          <w:szCs w:val="22"/>
          <w:rtl w:val="0"/>
        </w:rPr>
        <w:t>m vzniku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ru ani podm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nky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nosti vztahuj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  <w:lang w:val="nl-NL"/>
        </w:rPr>
        <w:t>se k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takov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m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innostem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 objekt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m.</w:t>
      </w:r>
    </w:p>
    <w:p>
      <w:pPr>
        <w:pStyle w:val="Normal.0"/>
        <w:ind w:firstLine="500"/>
        <w:jc w:val="both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Normal (Web)"/>
        <w:spacing w:before="0" w:after="0"/>
        <w:ind w:left="414"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4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4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Zp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sob nep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etr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zabezpe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 v obci</w:t>
      </w:r>
    </w:p>
    <w:p>
      <w:pPr>
        <w:pStyle w:val="Normal (Web)"/>
        <w:spacing w:before="0" w:after="0"/>
        <w:ind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6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ijet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 xml:space="preserve">ru,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iveln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pohromy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 jin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mimo</w:t>
      </w:r>
      <w:r>
        <w:rPr>
          <w:rFonts w:ascii="Arial" w:hAnsi="Arial" w:hint="default"/>
          <w:sz w:val="22"/>
          <w:szCs w:val="22"/>
          <w:rtl w:val="0"/>
        </w:rPr>
        <w:t>řá</w:t>
      </w:r>
      <w:r>
        <w:rPr>
          <w:rFonts w:ascii="Arial" w:hAnsi="Arial"/>
          <w:sz w:val="22"/>
          <w:szCs w:val="22"/>
          <w:rtl w:val="0"/>
        </w:rPr>
        <w:t>dn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ud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losti 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obce je zabezpe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eno 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mem ohla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  <w:lang w:val="nl-NL"/>
        </w:rPr>
        <w:t>oven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uveden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ch v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l. 7.</w:t>
      </w:r>
    </w:p>
    <w:p>
      <w:pPr>
        <w:pStyle w:val="Normal (Web)"/>
        <w:spacing w:before="0" w:after="0"/>
        <w:ind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6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Ochrana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ivot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zdrav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a majetku ob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an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  <w:lang w:val="en-US"/>
        </w:rPr>
        <w:t>ed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  <w:lang w:val="en-US"/>
        </w:rPr>
        <w:t xml:space="preserve">ry,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iveln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mi pohromami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jin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mimo</w:t>
      </w:r>
      <w:r>
        <w:rPr>
          <w:rFonts w:ascii="Arial" w:hAnsi="Arial" w:hint="default"/>
          <w:sz w:val="22"/>
          <w:szCs w:val="22"/>
          <w:rtl w:val="0"/>
        </w:rPr>
        <w:t>řá</w:t>
      </w:r>
      <w:r>
        <w:rPr>
          <w:rFonts w:ascii="Arial" w:hAnsi="Arial"/>
          <w:sz w:val="22"/>
          <w:szCs w:val="22"/>
          <w:rtl w:val="0"/>
        </w:rPr>
        <w:t>dn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ud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lostmi 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obce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 zabezpe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ena spole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nou jednotkou po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ochrany uvedenou v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l. 5 a dal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mi jednotkami uveden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mi v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loze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 1 vyhl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ky.</w:t>
      </w: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heading 4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5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Kategorie spole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jednotky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ochrany, jej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stav a vybaven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</w:p>
    <w:p>
      <w:pPr>
        <w:pStyle w:val="Normal (Web)"/>
        <w:spacing w:before="0" w:after="0"/>
        <w:ind w:left="72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8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Kategorie, po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stav a vybaven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spole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jednotky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 (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l. 2 odst. 1) jsou uvedeny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  <w:lang w:val="nl-NL"/>
        </w:rPr>
        <w:t xml:space="preserve">loze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ky.</w:t>
      </w:r>
    </w:p>
    <w:p>
      <w:pPr>
        <w:pStyle w:val="Normal (Web)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8"/>
        </w:numPr>
        <w:bidi w:val="0"/>
        <w:spacing w:before="0" w:after="0"/>
        <w:ind w:right="0"/>
        <w:jc w:val="both"/>
        <w:rPr>
          <w:rFonts w:ascii="Arial" w:hAnsi="Arial" w:hint="default"/>
          <w:sz w:val="22"/>
          <w:szCs w:val="22"/>
          <w:rtl w:val="0"/>
        </w:rPr>
      </w:pP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lenov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spole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jednotky po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ochrany se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 vyhl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poplachu dostav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ve stanoven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ase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 budovou obecn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 na adrese Lu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ice 23 nebo na jin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sto stanoven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velitelem 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to jednotky po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ochrany.</w:t>
      </w:r>
    </w:p>
    <w:p>
      <w:pPr>
        <w:pStyle w:val="Normal (Web)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heading 4"/>
        <w:jc w:val="center"/>
        <w:rPr>
          <w:rFonts w:ascii="Arial" w:cs="Arial" w:hAnsi="Arial" w:eastAsia="Arial"/>
          <w:strike w:val="1"/>
          <w:dstrike w:val="0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6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ehled o zdroj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vody pro ha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a podm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nky jejich trval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fr-FR"/>
        </w:rPr>
        <w:t>pou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itelnosti </w:t>
      </w:r>
    </w:p>
    <w:p>
      <w:pPr>
        <w:pStyle w:val="Normal (Web)"/>
        <w:spacing w:before="0" w:after="0"/>
        <w:ind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Vlastn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nebo 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ivatel zdroj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vody pro ha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je povinen tyto udr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ovat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takov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stavu, aby bylo umo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  <w:lang w:val="pt-PT"/>
        </w:rPr>
        <w:t>no pou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techniky 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erp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vody pro ha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 (Web)"/>
        <w:spacing w:before="0" w:after="0"/>
        <w:ind w:left="72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Zdroje vody pro ha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stanov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kraj sv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na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zen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cs="Arial" w:hAnsi="Arial" w:eastAsia="Arial"/>
          <w:sz w:val="22"/>
          <w:szCs w:val="22"/>
          <w:vertAlign w:val="superscript"/>
        </w:rPr>
        <w:footnoteReference w:id="1"/>
      </w:r>
      <w:r>
        <w:rPr>
          <w:rFonts w:ascii="Arial" w:hAnsi="Arial"/>
          <w:sz w:val="22"/>
          <w:szCs w:val="22"/>
          <w:rtl w:val="0"/>
        </w:rPr>
        <w:t>. Zdroje vody pro ha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obce jsou uvedeny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  <w:lang w:val="nl-NL"/>
        </w:rPr>
        <w:t xml:space="preserve">loze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ky.</w:t>
      </w:r>
    </w:p>
    <w:p>
      <w:pPr>
        <w:pStyle w:val="Normal (Web)"/>
        <w:spacing w:before="0" w:after="0"/>
        <w:ind w:firstLine="0"/>
        <w:rPr>
          <w:rFonts w:ascii="Arial" w:cs="Arial" w:hAnsi="Arial" w:eastAsia="Arial"/>
          <w:b w:val="1"/>
          <w:bCs w:val="1"/>
          <w:i w:val="1"/>
          <w:i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Obec nad 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mec na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kraje nestanovila dal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zdroje vody pro ha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ind w:firstLine="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4"/>
        <w:spacing w:before="0" w:after="100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7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Seznam ohla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  <w:lang w:val="nl-NL"/>
        </w:rPr>
        <w:t>oven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  <w:lang w:val="it-IT"/>
        </w:rPr>
        <w:t>a dal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  <w:lang w:val="de-DE"/>
        </w:rPr>
        <w:t>ch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st, odkud lze hl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fr-FR"/>
        </w:rPr>
        <w:t>sit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r, a zp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sob jejich ozna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</w:t>
      </w:r>
    </w:p>
    <w:p>
      <w:pPr>
        <w:pStyle w:val="Normal (Web)"/>
        <w:numPr>
          <w:ilvl w:val="0"/>
          <w:numId w:val="12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Obec z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dila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sleduj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ohla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ovnu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kter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je trvale ozna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ena tabulkou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Ohla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ovna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ů”</w:t>
      </w:r>
      <w:r>
        <w:rPr>
          <w:rFonts w:ascii="Arial" w:hAnsi="Arial"/>
          <w:sz w:val="22"/>
          <w:szCs w:val="22"/>
          <w:rtl w:val="0"/>
        </w:rPr>
        <w:t>:</w:t>
      </w:r>
    </w:p>
    <w:p>
      <w:pPr>
        <w:pStyle w:val="Normal (Web)"/>
        <w:spacing w:before="0" w:after="0"/>
        <w:ind w:left="567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ind w:firstLine="567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Budova obecn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ho </w:t>
      </w:r>
      <w:r>
        <w:rPr>
          <w:rFonts w:ascii="Arial" w:hAnsi="Arial" w:hint="default"/>
          <w:sz w:val="22"/>
          <w:szCs w:val="22"/>
          <w:rtl w:val="0"/>
        </w:rPr>
        <w:t>úř</w:t>
      </w:r>
      <w:r>
        <w:rPr>
          <w:rFonts w:ascii="Arial" w:hAnsi="Arial"/>
          <w:sz w:val="22"/>
          <w:szCs w:val="22"/>
          <w:rtl w:val="0"/>
        </w:rPr>
        <w:t>adu na adrese 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ice 23</w:t>
      </w:r>
    </w:p>
    <w:p>
      <w:pPr>
        <w:pStyle w:val="Normal (Web)"/>
        <w:spacing w:before="0" w:after="0"/>
        <w:ind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12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Ohl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fr-FR"/>
        </w:rPr>
        <w:t>sit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 lze na 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ovou linku 150 nebo 112 (jednotn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evropsk</w:t>
      </w:r>
      <w:r>
        <w:rPr>
          <w:rFonts w:ascii="Arial" w:hAnsi="Arial" w:hint="default"/>
          <w:sz w:val="22"/>
          <w:szCs w:val="22"/>
          <w:rtl w:val="0"/>
        </w:rPr>
        <w:t>é čí</w:t>
      </w:r>
      <w:r>
        <w:rPr>
          <w:rFonts w:ascii="Arial" w:hAnsi="Arial"/>
          <w:sz w:val="22"/>
          <w:szCs w:val="22"/>
          <w:rtl w:val="0"/>
        </w:rPr>
        <w:t>slo 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vol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ky integrovan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chrann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mu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  <w:lang w:val="en-US"/>
        </w:rPr>
        <w:t>hasi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e, policii,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chrannou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bu).</w:t>
      </w:r>
    </w:p>
    <w:p>
      <w:pPr>
        <w:pStyle w:val="Normal (Web)"/>
        <w:spacing w:before="0" w:after="0"/>
        <w:ind w:left="567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left="567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left="567" w:firstLine="0"/>
        <w:rPr>
          <w:rFonts w:ascii="Arial" w:cs="Arial" w:hAnsi="Arial" w:eastAsia="Arial"/>
          <w:sz w:val="22"/>
          <w:szCs w:val="22"/>
        </w:rPr>
      </w:pPr>
    </w:p>
    <w:p>
      <w:pPr>
        <w:pStyle w:val="footnote text"/>
        <w:rPr>
          <w:rFonts w:ascii="Arial" w:cs="Arial" w:hAnsi="Arial" w:eastAsia="Arial"/>
        </w:rPr>
      </w:pPr>
      <w:bookmarkStart w:name="_Hlk215819909" w:id="0"/>
      <w:bookmarkEnd w:id="0"/>
    </w:p>
    <w:p>
      <w:pPr>
        <w:pStyle w:val="Normal (Web)"/>
        <w:spacing w:before="0" w:after="0"/>
        <w:ind w:firstLine="0"/>
        <w:rPr>
          <w:rFonts w:ascii="Arial" w:cs="Arial" w:hAnsi="Arial" w:eastAsia="Arial"/>
          <w:sz w:val="22"/>
          <w:szCs w:val="22"/>
        </w:rPr>
      </w:pPr>
    </w:p>
    <w:p>
      <w:pPr>
        <w:pStyle w:val="heading 4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8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Zp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sob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poplachu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obci</w:t>
      </w:r>
    </w:p>
    <w:p>
      <w:pPr>
        <w:pStyle w:val="Normal (Web)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left="567" w:hanging="567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poplachu v obci se prov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: </w:t>
      </w:r>
    </w:p>
    <w:p>
      <w:pPr>
        <w:pStyle w:val="Normal (Web)"/>
        <w:numPr>
          <w:ilvl w:val="0"/>
          <w:numId w:val="14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elektronickou sir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nou (napodobuje hlas trubky, troub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– ŘÍ”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sz w:val="22"/>
          <w:szCs w:val="22"/>
          <w:rtl w:val="0"/>
        </w:rPr>
        <w:t>– ŘÍ”</w:t>
      </w:r>
      <w:r>
        <w:rPr>
          <w:rFonts w:ascii="Arial" w:hAnsi="Arial"/>
          <w:sz w:val="22"/>
          <w:szCs w:val="22"/>
          <w:rtl w:val="0"/>
        </w:rPr>
        <w:t>) po dobu jedn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minuty (je jednozna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nezam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niteln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jin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it-IT"/>
        </w:rPr>
        <w:t>mi sign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en-US"/>
        </w:rPr>
        <w:t>ly)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Normal (Web)"/>
        <w:numPr>
          <w:ilvl w:val="0"/>
          <w:numId w:val="14"/>
        </w:numPr>
        <w:bidi w:val="0"/>
        <w:spacing w:before="0" w:after="0"/>
        <w:ind w:right="0"/>
        <w:jc w:val="both"/>
        <w:rPr>
          <w:rFonts w:ascii="Arial" w:hAnsi="Arial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jin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hradn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zp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sobem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zvon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na zvon, megafonem vol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„„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– ŘÍ”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– ŘÍ”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Normal (Web)"/>
        <w:spacing w:before="0" w:after="0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heading 4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9</w:t>
      </w:r>
    </w:p>
    <w:p>
      <w:pPr>
        <w:pStyle w:val="název zákona"/>
        <w:spacing w:befor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Seznam sil a prost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jednotek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</w:t>
      </w:r>
    </w:p>
    <w:p>
      <w:pPr>
        <w:pStyle w:val="Normal (Web)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firstLine="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22"/>
          <w:szCs w:val="22"/>
          <w:rtl w:val="0"/>
        </w:rPr>
        <w:t>Seznam sil a prost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jednotek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 podle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pisu 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poplachov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nu Jiho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kraje je uveden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  <w:lang w:val="nl-NL"/>
        </w:rPr>
        <w:t xml:space="preserve">loze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 1 vyhl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ky.</w:t>
      </w:r>
    </w:p>
    <w:p>
      <w:pPr>
        <w:pStyle w:val="Normal (Web)"/>
        <w:spacing w:before="0" w:after="0"/>
        <w:ind w:firstLine="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4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pt-PT"/>
        </w:rPr>
        <w:t>l. 10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Úč</w:t>
      </w:r>
      <w:r>
        <w:rPr>
          <w:rFonts w:ascii="Arial" w:hAnsi="Arial"/>
          <w:b w:val="1"/>
          <w:bCs w:val="1"/>
          <w:sz w:val="22"/>
          <w:szCs w:val="22"/>
          <w:rtl w:val="0"/>
        </w:rPr>
        <w:t>innost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Tato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ka nab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á úč</w:t>
      </w:r>
      <w:r>
        <w:rPr>
          <w:rFonts w:ascii="Arial" w:hAnsi="Arial"/>
          <w:sz w:val="22"/>
          <w:szCs w:val="22"/>
          <w:rtl w:val="0"/>
        </w:rPr>
        <w:t>innosti po</w:t>
      </w:r>
      <w:r>
        <w:rPr>
          <w:rFonts w:ascii="Arial" w:hAnsi="Arial" w:hint="default"/>
          <w:sz w:val="22"/>
          <w:szCs w:val="22"/>
          <w:rtl w:val="0"/>
        </w:rPr>
        <w:t>čá</w:t>
      </w:r>
      <w:r>
        <w:rPr>
          <w:rFonts w:ascii="Arial" w:hAnsi="Arial"/>
          <w:sz w:val="22"/>
          <w:szCs w:val="22"/>
          <w:rtl w:val="0"/>
        </w:rPr>
        <w:t>tkem patn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en-US"/>
        </w:rPr>
        <w:t>ct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dne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sleduj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po dni jej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Touto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kou se ru</w:t>
      </w:r>
      <w:r>
        <w:rPr>
          <w:rFonts w:ascii="Arial" w:hAnsi="Arial" w:hint="default"/>
          <w:sz w:val="22"/>
          <w:szCs w:val="22"/>
          <w:rtl w:val="0"/>
        </w:rPr>
        <w:t xml:space="preserve">ší </w:t>
      </w:r>
      <w:r>
        <w:rPr>
          <w:rFonts w:ascii="Arial" w:hAnsi="Arial"/>
          <w:sz w:val="22"/>
          <w:szCs w:val="22"/>
          <w:rtl w:val="0"/>
        </w:rPr>
        <w:t>obecn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vazn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 xml:space="preserve">ka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1/2025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í řá</w:t>
      </w:r>
      <w:r>
        <w:rPr>
          <w:rFonts w:ascii="Arial" w:hAnsi="Arial"/>
          <w:sz w:val="22"/>
          <w:szCs w:val="22"/>
          <w:rtl w:val="0"/>
        </w:rPr>
        <w:t xml:space="preserve">d, ze dne 24. 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jna 2025</w:t>
      </w:r>
    </w:p>
    <w:p>
      <w:pPr>
        <w:pStyle w:val="Normal.0"/>
        <w:spacing w:before="120" w:line="288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"/>
        <w:spacing w:after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after="120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spacing w:after="120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tab/>
        <w:tab/>
      </w:r>
    </w:p>
    <w:p>
      <w:pPr>
        <w:pStyle w:val="Normal.0"/>
        <w:spacing w:after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  Ivo Cibuzar</w:t>
        <w:tab/>
        <w:tab/>
        <w:tab/>
        <w:tab/>
        <w:tab/>
        <w:tab/>
        <w:t xml:space="preserve">      </w:t>
        <w:tab/>
        <w:tab/>
        <w:t>Jana Svobodov</w:t>
      </w:r>
      <w:r>
        <w:rPr>
          <w:rFonts w:ascii="Arial" w:hAnsi="Arial" w:hint="default"/>
          <w:sz w:val="22"/>
          <w:szCs w:val="22"/>
          <w:rtl w:val="0"/>
        </w:rPr>
        <w:t>á</w:t>
      </w:r>
    </w:p>
    <w:p>
      <w:pPr>
        <w:pStyle w:val="Normal.0"/>
        <w:spacing w:after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stostarosta</w:t>
        <w:tab/>
        <w:tab/>
        <w:tab/>
        <w:tab/>
        <w:tab/>
        <w:tab/>
        <w:tab/>
        <w:t>starostka</w:t>
      </w: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loha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. 1 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Seznam sil a prost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jednotek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 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poplachov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nu Jiho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kraje.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loha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. 2 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technika a 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  <w:lang w:val="it-IT"/>
        </w:rPr>
        <w:t>cn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prost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edky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 spole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jednotky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ochrany.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loha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. 3 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ehled zdroj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vody (v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pis 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na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zen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kraje).</w:t>
      </w:r>
    </w:p>
    <w:p>
      <w:pPr>
        <w:pStyle w:val="Normal.0"/>
        <w:spacing w:after="12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loha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ru-RU"/>
        </w:rPr>
        <w:t xml:space="preserve">. 1 </w:t>
      </w:r>
    </w:p>
    <w:p>
      <w:pPr>
        <w:pStyle w:val="heading 7"/>
        <w:rPr>
          <w:rFonts w:ascii="Arial" w:cs="Arial" w:hAnsi="Arial" w:eastAsia="Arial"/>
          <w:sz w:val="22"/>
          <w:szCs w:val="22"/>
        </w:rPr>
      </w:pPr>
    </w:p>
    <w:p>
      <w:pPr>
        <w:pStyle w:val="heading 7"/>
        <w:spacing w:before="0" w:after="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Seznam sil a prost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ř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edk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 xml:space="preserve">ů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jednotek po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žá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rn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ochrany</w:t>
      </w:r>
    </w:p>
    <w:p>
      <w:pPr>
        <w:pStyle w:val="heading 7"/>
        <w:spacing w:before="0" w:after="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z po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žá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rn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ho poplachov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ho pl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nu Jiho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esk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ho kraje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16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Seznam sil a prost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jednotek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 pro prvn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stupe</w:t>
      </w:r>
      <w:r>
        <w:rPr>
          <w:rFonts w:ascii="Arial" w:hAnsi="Arial" w:hint="default"/>
          <w:sz w:val="22"/>
          <w:szCs w:val="22"/>
          <w:rtl w:val="0"/>
        </w:rPr>
        <w:t xml:space="preserve">ň </w:t>
      </w:r>
      <w:r>
        <w:rPr>
          <w:rFonts w:ascii="Arial" w:hAnsi="Arial"/>
          <w:sz w:val="22"/>
          <w:szCs w:val="22"/>
          <w:rtl w:val="0"/>
        </w:rPr>
        <w:t>poplachu obdr</w:t>
      </w:r>
      <w:r>
        <w:rPr>
          <w:rFonts w:ascii="Arial" w:hAnsi="Arial" w:hint="default"/>
          <w:sz w:val="22"/>
          <w:szCs w:val="22"/>
          <w:rtl w:val="0"/>
        </w:rPr>
        <w:t xml:space="preserve">ží </w:t>
      </w:r>
      <w:r>
        <w:rPr>
          <w:rFonts w:ascii="Arial" w:hAnsi="Arial"/>
          <w:sz w:val="22"/>
          <w:szCs w:val="22"/>
          <w:rtl w:val="0"/>
        </w:rPr>
        <w:t>ohla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ovny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obce a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vnick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osoby a podnikaj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fyzick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osoby,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izuj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jednotku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ochrany.</w:t>
      </w:r>
    </w:p>
    <w:p>
      <w:pPr>
        <w:pStyle w:val="Normal (Web)"/>
        <w:spacing w:before="0" w:after="0"/>
        <w:ind w:left="567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numPr>
          <w:ilvl w:val="0"/>
          <w:numId w:val="16"/>
        </w:numPr>
        <w:bidi w:val="0"/>
        <w:spacing w:before="0" w:after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pad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vzniku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ru nebo jin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mimo</w:t>
      </w:r>
      <w:r>
        <w:rPr>
          <w:rFonts w:ascii="Arial" w:hAnsi="Arial" w:hint="default"/>
          <w:sz w:val="22"/>
          <w:szCs w:val="22"/>
          <w:rtl w:val="0"/>
        </w:rPr>
        <w:t>řá</w:t>
      </w:r>
      <w:r>
        <w:rPr>
          <w:rFonts w:ascii="Arial" w:hAnsi="Arial"/>
          <w:sz w:val="22"/>
          <w:szCs w:val="22"/>
          <w:rtl w:val="0"/>
        </w:rPr>
        <w:t>dn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ud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losti jsou pro poskytnut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pomoci na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obce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eny podle I. stupn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poplachu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sleduj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jednotky po</w:t>
      </w:r>
      <w:r>
        <w:rPr>
          <w:rFonts w:ascii="Arial" w:hAnsi="Arial" w:hint="default"/>
          <w:sz w:val="22"/>
          <w:szCs w:val="22"/>
          <w:rtl w:val="0"/>
        </w:rPr>
        <w:t>žá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ochrany:</w:t>
      </w:r>
    </w:p>
    <w:p>
      <w:pPr>
        <w:pStyle w:val="Normal (Web)"/>
        <w:spacing w:before="0" w:after="0"/>
        <w:rPr>
          <w:rFonts w:ascii="Arial" w:cs="Arial" w:hAnsi="Arial" w:eastAsia="Arial"/>
          <w:sz w:val="22"/>
          <w:szCs w:val="22"/>
        </w:rPr>
      </w:pPr>
    </w:p>
    <w:tbl>
      <w:tblPr>
        <w:tblW w:w="906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670"/>
        <w:gridCol w:w="1862"/>
        <w:gridCol w:w="1862"/>
        <w:gridCol w:w="1862"/>
        <w:gridCol w:w="1810"/>
      </w:tblGrid>
      <w:tr>
        <w:tblPrEx>
          <w:shd w:val="clear" w:color="auto" w:fill="d0ddef"/>
        </w:tblPrEx>
        <w:trPr>
          <w:trHeight w:val="263" w:hRule="atLeast"/>
        </w:trPr>
        <w:tc>
          <w:tcPr>
            <w:tcW w:type="dxa" w:w="9066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Jednotky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ochrany v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I. stupni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ho poplachu</w:t>
            </w:r>
          </w:p>
        </w:tc>
      </w:tr>
      <w:tr>
        <w:tblPrEx>
          <w:shd w:val="clear" w:color="auto" w:fill="d0ddef"/>
        </w:tblPrEx>
        <w:trPr>
          <w:trHeight w:val="743" w:hRule="atLeast"/>
        </w:trPr>
        <w:tc>
          <w:tcPr>
            <w:tcW w:type="dxa" w:w="16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Prvn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jednotka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ochrany </w:t>
            </w:r>
          </w:p>
        </w:tc>
        <w:tc>
          <w:tcPr>
            <w:tcW w:type="dxa" w:w="18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Druh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á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jednotka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ochrany </w:t>
            </w:r>
          </w:p>
        </w:tc>
        <w:tc>
          <w:tcPr>
            <w:tcW w:type="dxa" w:w="18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ř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et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jednotka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ochrany </w:t>
            </w:r>
          </w:p>
        </w:tc>
        <w:tc>
          <w:tcPr>
            <w:tcW w:type="dxa" w:w="18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tvrt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á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jednotka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ochrany </w:t>
            </w:r>
          </w:p>
        </w:tc>
      </w:tr>
      <w:tr>
        <w:tblPrEx>
          <w:shd w:val="clear" w:color="auto" w:fill="d0ddef"/>
        </w:tblPrEx>
        <w:trPr>
          <w:trHeight w:val="983" w:hRule="atLeast"/>
        </w:trPr>
        <w:tc>
          <w:tcPr>
            <w:tcW w:type="dxa" w:w="16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zev jednotek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ochrany</w:t>
            </w:r>
          </w:p>
        </w:tc>
        <w:tc>
          <w:tcPr>
            <w:tcW w:type="dxa" w:w="18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JPO HZS Jiho</w:t>
            </w:r>
            <w:r>
              <w:rPr>
                <w:rFonts w:ascii="Arial" w:hAnsi="Arial" w:hint="default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esk</w:t>
            </w:r>
            <w:r>
              <w:rPr>
                <w:rFonts w:ascii="Arial" w:hAnsi="Arial" w:hint="default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ho kraje </w:t>
            </w:r>
            <w:r>
              <w:rPr>
                <w:rFonts w:ascii="Arial" w:hAnsi="Arial" w:hint="default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– </w:t>
            </w: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HS Vod</w:t>
            </w:r>
            <w:r>
              <w:rPr>
                <w:rFonts w:ascii="Arial" w:hAnsi="Arial" w:hint="default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ň</w:t>
            </w: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any</w:t>
            </w:r>
          </w:p>
        </w:tc>
        <w:tc>
          <w:tcPr>
            <w:tcW w:type="dxa" w:w="18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JSDHO Hracholusky</w:t>
            </w:r>
          </w:p>
        </w:tc>
        <w:tc>
          <w:tcPr>
            <w:tcW w:type="dxa" w:w="18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JSDHO Netolice</w:t>
            </w:r>
          </w:p>
        </w:tc>
        <w:tc>
          <w:tcPr>
            <w:tcW w:type="dxa" w:w="18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JSDHO Lhenice</w:t>
            </w:r>
          </w:p>
        </w:tc>
      </w:tr>
      <w:tr>
        <w:tblPrEx>
          <w:shd w:val="clear" w:color="auto" w:fill="d0ddef"/>
        </w:tblPrEx>
        <w:trPr>
          <w:trHeight w:val="2183" w:hRule="atLeast"/>
        </w:trPr>
        <w:tc>
          <w:tcPr>
            <w:tcW w:type="dxa" w:w="16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Kategorie jednotek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ochrany nebo minim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ty a vybaven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hasi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sk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é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stanice HZS</w:t>
            </w:r>
          </w:p>
        </w:tc>
        <w:tc>
          <w:tcPr>
            <w:tcW w:type="dxa" w:w="18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JPO I</w:t>
            </w:r>
          </w:p>
        </w:tc>
        <w:tc>
          <w:tcPr>
            <w:tcW w:type="dxa" w:w="18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JPO V</w:t>
            </w:r>
          </w:p>
        </w:tc>
        <w:tc>
          <w:tcPr>
            <w:tcW w:type="dxa" w:w="18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JPO III</w:t>
            </w:r>
          </w:p>
        </w:tc>
        <w:tc>
          <w:tcPr>
            <w:tcW w:type="dxa" w:w="18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JPO III </w:t>
            </w:r>
          </w:p>
        </w:tc>
      </w:tr>
    </w:tbl>
    <w:p>
      <w:pPr>
        <w:pStyle w:val="Normal (Web)"/>
        <w:widowControl w:val="0"/>
        <w:spacing w:before="0" w:after="0"/>
        <w:ind w:left="108" w:hanging="108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widowControl w:val="0"/>
        <w:spacing w:before="0" w:after="0"/>
        <w:ind w:firstLine="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Pozn.:</w:t>
      </w:r>
    </w:p>
    <w:p>
      <w:pPr>
        <w:pStyle w:val="Hlava"/>
        <w:spacing w:before="0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HZS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  <w:lang w:val="en-US"/>
        </w:rPr>
        <w:t>hasi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sk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</w:rPr>
        <w:t>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chrann</w:t>
      </w:r>
      <w:r>
        <w:rPr>
          <w:rFonts w:ascii="Arial" w:hAnsi="Arial" w:hint="default"/>
          <w:sz w:val="20"/>
          <w:szCs w:val="20"/>
          <w:rtl w:val="0"/>
        </w:rPr>
        <w:t xml:space="preserve">ý </w:t>
      </w:r>
      <w:r>
        <w:rPr>
          <w:rFonts w:ascii="Arial" w:hAnsi="Arial"/>
          <w:sz w:val="20"/>
          <w:szCs w:val="20"/>
          <w:rtl w:val="0"/>
        </w:rPr>
        <w:t>sbor,</w:t>
      </w:r>
    </w:p>
    <w:p>
      <w:pPr>
        <w:pStyle w:val="Hlava"/>
        <w:spacing w:before="0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JPO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>jednotka po</w:t>
      </w:r>
      <w:r>
        <w:rPr>
          <w:rFonts w:ascii="Arial" w:hAnsi="Arial" w:hint="default"/>
          <w:sz w:val="20"/>
          <w:szCs w:val="20"/>
          <w:rtl w:val="0"/>
        </w:rPr>
        <w:t>žá</w:t>
      </w:r>
      <w:r>
        <w:rPr>
          <w:rFonts w:ascii="Arial" w:hAnsi="Arial"/>
          <w:sz w:val="20"/>
          <w:szCs w:val="20"/>
          <w:rtl w:val="0"/>
        </w:rPr>
        <w:t>rn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ochrany (p</w:t>
      </w:r>
      <w:r>
        <w:rPr>
          <w:rFonts w:ascii="Arial" w:hAnsi="Arial" w:hint="default"/>
          <w:sz w:val="20"/>
          <w:szCs w:val="20"/>
          <w:rtl w:val="0"/>
        </w:rPr>
        <w:t>ří</w:t>
      </w:r>
      <w:r>
        <w:rPr>
          <w:rFonts w:ascii="Arial" w:hAnsi="Arial"/>
          <w:sz w:val="20"/>
          <w:szCs w:val="20"/>
          <w:rtl w:val="0"/>
        </w:rPr>
        <w:t>loha k 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konu o po</w:t>
      </w:r>
      <w:r>
        <w:rPr>
          <w:rFonts w:ascii="Arial" w:hAnsi="Arial" w:hint="default"/>
          <w:sz w:val="20"/>
          <w:szCs w:val="20"/>
          <w:rtl w:val="0"/>
        </w:rPr>
        <w:t>žá</w:t>
      </w:r>
      <w:r>
        <w:rPr>
          <w:rFonts w:ascii="Arial" w:hAnsi="Arial"/>
          <w:sz w:val="20"/>
          <w:szCs w:val="20"/>
          <w:rtl w:val="0"/>
        </w:rPr>
        <w:t>rn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ochran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),</w:t>
      </w:r>
    </w:p>
    <w:p>
      <w:pPr>
        <w:pStyle w:val="Hlava"/>
        <w:spacing w:before="0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JSDH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>jednotka sboru dobrovoln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  <w:lang w:val="en-US"/>
        </w:rPr>
        <w:t>ch hasi</w:t>
      </w:r>
      <w:r>
        <w:rPr>
          <w:rFonts w:ascii="Arial" w:hAnsi="Arial" w:hint="default"/>
          <w:sz w:val="20"/>
          <w:szCs w:val="20"/>
          <w:rtl w:val="0"/>
        </w:rPr>
        <w:t>čů</w:t>
      </w:r>
      <w:r>
        <w:rPr>
          <w:rFonts w:ascii="Arial" w:hAnsi="Arial"/>
          <w:sz w:val="20"/>
          <w:szCs w:val="20"/>
          <w:rtl w:val="0"/>
        </w:rPr>
        <w:t>,</w:t>
      </w:r>
    </w:p>
    <w:p>
      <w:pPr>
        <w:pStyle w:val="Hlava"/>
        <w:spacing w:before="0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HS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  <w:lang w:val="en-US"/>
        </w:rPr>
        <w:t>hasi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sk</w:t>
      </w:r>
      <w:r>
        <w:rPr>
          <w:rFonts w:ascii="Arial" w:hAnsi="Arial" w:hint="default"/>
          <w:sz w:val="20"/>
          <w:szCs w:val="20"/>
          <w:rtl w:val="0"/>
        </w:rPr>
        <w:t xml:space="preserve">á </w:t>
      </w:r>
      <w:r>
        <w:rPr>
          <w:rFonts w:ascii="Arial" w:hAnsi="Arial"/>
          <w:sz w:val="20"/>
          <w:szCs w:val="20"/>
          <w:rtl w:val="0"/>
        </w:rPr>
        <w:t>stanice,</w:t>
      </w:r>
    </w:p>
    <w:p>
      <w:pPr>
        <w:pStyle w:val="Hlava"/>
        <w:spacing w:before="0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stupn</w:t>
      </w:r>
      <w:r>
        <w:rPr>
          <w:rFonts w:ascii="Arial" w:hAnsi="Arial" w:hint="default"/>
          <w:sz w:val="20"/>
          <w:szCs w:val="20"/>
          <w:rtl w:val="0"/>
        </w:rPr>
        <w:t xml:space="preserve">ě </w:t>
      </w:r>
      <w:r>
        <w:rPr>
          <w:rFonts w:ascii="Arial" w:hAnsi="Arial"/>
          <w:sz w:val="20"/>
          <w:szCs w:val="20"/>
          <w:rtl w:val="0"/>
        </w:rPr>
        <w:t xml:space="preserve">poplachu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 xml:space="preserve">viz </w:t>
      </w:r>
      <w:r>
        <w:rPr>
          <w:rFonts w:ascii="Arial" w:hAnsi="Arial" w:hint="default"/>
          <w:sz w:val="20"/>
          <w:szCs w:val="20"/>
          <w:rtl w:val="0"/>
        </w:rPr>
        <w:t xml:space="preserve">§ </w:t>
      </w:r>
      <w:r>
        <w:rPr>
          <w:rFonts w:ascii="Arial" w:hAnsi="Arial"/>
          <w:sz w:val="20"/>
          <w:szCs w:val="20"/>
          <w:rtl w:val="0"/>
          <w:lang w:val="pt-PT"/>
        </w:rPr>
        <w:t>20 a n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sl. vyhl</w:t>
      </w:r>
      <w:r>
        <w:rPr>
          <w:rFonts w:ascii="Arial" w:hAnsi="Arial" w:hint="default"/>
          <w:sz w:val="20"/>
          <w:szCs w:val="20"/>
          <w:rtl w:val="0"/>
        </w:rPr>
        <w:t>áš</w:t>
      </w:r>
      <w:r>
        <w:rPr>
          <w:rFonts w:ascii="Arial" w:hAnsi="Arial"/>
          <w:sz w:val="20"/>
          <w:szCs w:val="20"/>
          <w:rtl w:val="0"/>
        </w:rPr>
        <w:t xml:space="preserve">ky 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  <w:lang w:val="pt-PT"/>
        </w:rPr>
        <w:t>. 328/2001 Sb., o 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kter</w:t>
      </w:r>
      <w:r>
        <w:rPr>
          <w:rFonts w:ascii="Arial" w:hAnsi="Arial" w:hint="default"/>
          <w:sz w:val="20"/>
          <w:szCs w:val="20"/>
          <w:rtl w:val="0"/>
        </w:rPr>
        <w:t>ý</w:t>
      </w:r>
      <w:r>
        <w:rPr>
          <w:rFonts w:ascii="Arial" w:hAnsi="Arial"/>
          <w:sz w:val="20"/>
          <w:szCs w:val="20"/>
          <w:rtl w:val="0"/>
        </w:rPr>
        <w:t>ch podrobnostech zabezpe</w:t>
      </w:r>
      <w:r>
        <w:rPr>
          <w:rFonts w:ascii="Arial" w:hAnsi="Arial" w:hint="default"/>
          <w:sz w:val="20"/>
          <w:szCs w:val="20"/>
          <w:rtl w:val="0"/>
        </w:rPr>
        <w:t>č</w:t>
      </w:r>
      <w:r>
        <w:rPr>
          <w:rFonts w:ascii="Arial" w:hAnsi="Arial"/>
          <w:sz w:val="20"/>
          <w:szCs w:val="20"/>
          <w:rtl w:val="0"/>
        </w:rPr>
        <w:t>en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integrovan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ho z</w:t>
      </w:r>
      <w:r>
        <w:rPr>
          <w:rFonts w:ascii="Arial" w:hAnsi="Arial" w:hint="default"/>
          <w:sz w:val="20"/>
          <w:szCs w:val="20"/>
          <w:rtl w:val="0"/>
        </w:rPr>
        <w:t>á</w:t>
      </w:r>
      <w:r>
        <w:rPr>
          <w:rFonts w:ascii="Arial" w:hAnsi="Arial"/>
          <w:sz w:val="20"/>
          <w:szCs w:val="20"/>
          <w:rtl w:val="0"/>
        </w:rPr>
        <w:t>chrann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ho syst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mu, ve zn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pozd</w:t>
      </w:r>
      <w:r>
        <w:rPr>
          <w:rFonts w:ascii="Arial" w:hAnsi="Arial" w:hint="default"/>
          <w:sz w:val="20"/>
          <w:szCs w:val="20"/>
          <w:rtl w:val="0"/>
        </w:rPr>
        <w:t>ě</w:t>
      </w:r>
      <w:r>
        <w:rPr>
          <w:rFonts w:ascii="Arial" w:hAnsi="Arial"/>
          <w:sz w:val="20"/>
          <w:szCs w:val="20"/>
          <w:rtl w:val="0"/>
        </w:rPr>
        <w:t>j</w:t>
      </w:r>
      <w:r>
        <w:rPr>
          <w:rFonts w:ascii="Arial" w:hAnsi="Arial" w:hint="default"/>
          <w:sz w:val="20"/>
          <w:szCs w:val="20"/>
          <w:rtl w:val="0"/>
        </w:rPr>
        <w:t>ší</w:t>
      </w:r>
      <w:r>
        <w:rPr>
          <w:rFonts w:ascii="Arial" w:hAnsi="Arial"/>
          <w:sz w:val="20"/>
          <w:szCs w:val="20"/>
          <w:rtl w:val="0"/>
        </w:rPr>
        <w:t>ch p</w:t>
      </w:r>
      <w:r>
        <w:rPr>
          <w:rFonts w:ascii="Arial" w:hAnsi="Arial" w:hint="default"/>
          <w:sz w:val="20"/>
          <w:szCs w:val="20"/>
          <w:rtl w:val="0"/>
        </w:rPr>
        <w:t>ř</w:t>
      </w:r>
      <w:r>
        <w:rPr>
          <w:rFonts w:ascii="Arial" w:hAnsi="Arial"/>
          <w:sz w:val="20"/>
          <w:szCs w:val="20"/>
          <w:rtl w:val="0"/>
        </w:rPr>
        <w:t>edpis</w:t>
      </w:r>
      <w:r>
        <w:rPr>
          <w:rFonts w:ascii="Arial" w:hAnsi="Arial" w:hint="default"/>
          <w:sz w:val="20"/>
          <w:szCs w:val="20"/>
          <w:rtl w:val="0"/>
        </w:rPr>
        <w:t>ů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Hlava"/>
        <w:spacing w:before="0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0"/>
          <w:szCs w:val="20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Hlava"/>
        <w:spacing w:before="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Hlava"/>
        <w:spacing w:before="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Hlava"/>
        <w:spacing w:before="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loha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</w:rPr>
        <w:t>. 2</w:t>
      </w:r>
    </w:p>
    <w:p>
      <w:pPr>
        <w:pStyle w:val="Hlava"/>
        <w:spacing w:befor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Hlava"/>
        <w:spacing w:before="0"/>
        <w:jc w:val="lef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Hlava"/>
        <w:spacing w:before="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Po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žá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rn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technika a v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  <w:lang w:val="it-IT"/>
        </w:rPr>
        <w:t>cn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prost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ř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edky po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žá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rn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ochrany JSDH obce nebo spole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jednotky po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žá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rn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ochrany</w:t>
      </w:r>
    </w:p>
    <w:p>
      <w:pPr>
        <w:pStyle w:val="Hlava"/>
        <w:spacing w:before="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tbl>
      <w:tblPr>
        <w:tblW w:w="8864" w:type="dxa"/>
        <w:jc w:val="center"/>
        <w:tblInd w:w="40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18"/>
        <w:gridCol w:w="2381"/>
        <w:gridCol w:w="3818"/>
        <w:gridCol w:w="847"/>
      </w:tblGrid>
      <w:tr>
        <w:tblPrEx>
          <w:shd w:val="clear" w:color="auto" w:fill="d0ddef"/>
        </w:tblPrEx>
        <w:trPr>
          <w:trHeight w:val="743" w:hRule="atLeast"/>
        </w:trPr>
        <w:tc>
          <w:tcPr>
            <w:tcW w:type="dxa" w:w="18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zev jednotek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ochrany</w:t>
            </w:r>
          </w:p>
        </w:tc>
        <w:tc>
          <w:tcPr>
            <w:tcW w:type="dxa" w:w="23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Kategorie jednotek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ochrany</w:t>
            </w:r>
          </w:p>
        </w:tc>
        <w:tc>
          <w:tcPr>
            <w:tcW w:type="dxa" w:w="38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technika a v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cn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prost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ř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edky 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žá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rn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ochrany</w:t>
            </w:r>
          </w:p>
        </w:tc>
        <w:tc>
          <w:tcPr>
            <w:tcW w:type="dxa" w:w="8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Po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len</w:t>
            </w:r>
            <w:r>
              <w:rPr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ů</w:t>
            </w:r>
          </w:p>
        </w:tc>
      </w:tr>
      <w:tr>
        <w:tblPrEx>
          <w:shd w:val="clear" w:color="auto" w:fill="d0ddef"/>
        </w:tblPrEx>
        <w:trPr>
          <w:trHeight w:val="503" w:hRule="atLeast"/>
        </w:trPr>
        <w:tc>
          <w:tcPr>
            <w:tcW w:type="dxa" w:w="18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JSDHO Hracholusky</w:t>
            </w:r>
          </w:p>
        </w:tc>
        <w:tc>
          <w:tcPr>
            <w:tcW w:type="dxa" w:w="23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JPO V</w:t>
            </w:r>
          </w:p>
        </w:tc>
        <w:tc>
          <w:tcPr>
            <w:tcW w:type="dxa" w:w="38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  <w:lang w:val="es-ES_tradnl"/>
              </w:rPr>
              <w:t>1x DA , p</w:t>
            </w:r>
            <w:r>
              <w:rPr>
                <w:rFonts w:ascii="Arial" w:hAnsi="Arial" w:hint="default"/>
                <w:sz w:val="22"/>
                <w:szCs w:val="22"/>
                <w:u w:color="ff0000"/>
                <w:shd w:val="nil" w:color="auto" w:fill="auto"/>
                <w:rtl w:val="0"/>
              </w:rPr>
              <w:t>ří</w:t>
            </w: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</w:rPr>
              <w:t>v</w:t>
            </w:r>
            <w:r>
              <w:rPr>
                <w:rFonts w:ascii="Arial" w:hAnsi="Arial" w:hint="default"/>
                <w:sz w:val="22"/>
                <w:szCs w:val="22"/>
                <w:u w:color="ff0000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</w:rPr>
              <w:t>s pro ha</w:t>
            </w:r>
            <w:r>
              <w:rPr>
                <w:rFonts w:ascii="Arial" w:hAnsi="Arial" w:hint="default"/>
                <w:sz w:val="22"/>
                <w:szCs w:val="22"/>
                <w:u w:color="ff0000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</w:rPr>
              <w:t>en</w:t>
            </w:r>
            <w:r>
              <w:rPr>
                <w:rFonts w:ascii="Arial" w:hAnsi="Arial" w:hint="default"/>
                <w:sz w:val="22"/>
                <w:szCs w:val="22"/>
                <w:u w:color="ff0000"/>
                <w:shd w:val="nil" w:color="auto" w:fill="auto"/>
                <w:rtl w:val="0"/>
              </w:rPr>
              <w:t xml:space="preserve">í </w:t>
            </w:r>
          </w:p>
        </w:tc>
        <w:tc>
          <w:tcPr>
            <w:tcW w:type="dxa" w:w="8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sz w:val="22"/>
                <w:szCs w:val="22"/>
                <w:u w:color="ff0000"/>
                <w:shd w:val="nil" w:color="auto" w:fill="auto"/>
                <w:rtl w:val="0"/>
              </w:rPr>
              <w:t>9</w:t>
            </w:r>
          </w:p>
        </w:tc>
      </w:tr>
      <w:tr>
        <w:tblPrEx>
          <w:shd w:val="clear" w:color="auto" w:fill="d0ddef"/>
        </w:tblPrEx>
        <w:trPr>
          <w:trHeight w:val="503" w:hRule="atLeast"/>
        </w:trPr>
        <w:tc>
          <w:tcPr>
            <w:tcW w:type="dxa" w:w="18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8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4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lava"/>
        <w:widowControl w:val="0"/>
        <w:spacing w:before="0"/>
        <w:ind w:left="295" w:hanging="295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Hlava"/>
        <w:widowControl w:val="0"/>
        <w:spacing w:before="0"/>
        <w:ind w:left="187" w:hanging="187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firstLine="0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Pozn.:</w:t>
      </w:r>
    </w:p>
    <w:p>
      <w:pPr>
        <w:pStyle w:val="Normal (Web)"/>
        <w:spacing w:before="0" w:after="0"/>
        <w:ind w:firstLine="0"/>
        <w:jc w:val="lef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pt-PT"/>
        </w:rPr>
        <w:t xml:space="preserve">DA </w:t>
      </w:r>
      <w:r>
        <w:rPr>
          <w:rFonts w:ascii="Arial" w:hAnsi="Arial" w:hint="default"/>
          <w:sz w:val="20"/>
          <w:szCs w:val="20"/>
          <w:rtl w:val="0"/>
        </w:rPr>
        <w:t xml:space="preserve">– </w:t>
      </w:r>
      <w:r>
        <w:rPr>
          <w:rFonts w:ascii="Arial" w:hAnsi="Arial"/>
          <w:sz w:val="20"/>
          <w:szCs w:val="20"/>
          <w:rtl w:val="0"/>
        </w:rPr>
        <w:t>dopravn</w:t>
      </w:r>
      <w:r>
        <w:rPr>
          <w:rFonts w:ascii="Arial" w:hAnsi="Arial" w:hint="default"/>
          <w:sz w:val="20"/>
          <w:szCs w:val="20"/>
          <w:rtl w:val="0"/>
        </w:rPr>
        <w:t xml:space="preserve">í </w:t>
      </w:r>
      <w:r>
        <w:rPr>
          <w:rFonts w:ascii="Arial" w:hAnsi="Arial"/>
          <w:sz w:val="20"/>
          <w:szCs w:val="20"/>
          <w:rtl w:val="0"/>
        </w:rPr>
        <w:t>automobil.</w:t>
      </w: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ind w:firstLine="0"/>
        <w:jc w:val="righ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loha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. 3 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P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ř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ehled zdroj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 xml:space="preserve">ů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vody ur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en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ý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ch pro ha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š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en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po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žá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r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 xml:space="preserve">ů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z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 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na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zen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kraje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Rybn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Podrou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ek - 1,8 km vzd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zdroj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irozen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vodu</w:t>
      </w:r>
    </w:p>
    <w:p>
      <w:pPr>
        <w:pStyle w:val="Normal.0"/>
        <w:tabs>
          <w:tab w:val="left" w:pos="720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tabs>
          <w:tab w:val="left" w:pos="720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dojezdov</w:t>
      </w:r>
      <w:r>
        <w:rPr>
          <w:rFonts w:ascii="Arial" w:hAnsi="Arial" w:hint="default"/>
          <w:sz w:val="22"/>
          <w:szCs w:val="22"/>
          <w:rtl w:val="0"/>
        </w:rPr>
        <w:t>ý č</w:t>
      </w:r>
      <w:r>
        <w:rPr>
          <w:rFonts w:ascii="Arial" w:hAnsi="Arial"/>
          <w:sz w:val="22"/>
          <w:szCs w:val="22"/>
          <w:rtl w:val="0"/>
          <w:lang w:val="pt-PT"/>
        </w:rPr>
        <w:t>as 2 min./ GPS sou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adnice: 49.0356753N, 14.1851611E</w:t>
      </w: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 (Web)"/>
        <w:ind w:firstLine="0"/>
      </w:pPr>
      <w:r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  <w:rtl w:val="0"/>
        </w:rPr>
        <w:t xml:space="preserve"> Na</w:t>
      </w:r>
      <w:r>
        <w:rPr>
          <w:rFonts w:ascii="Arial" w:hAnsi="Arial" w:hint="default"/>
          <w:sz w:val="18"/>
          <w:szCs w:val="18"/>
          <w:rtl w:val="0"/>
        </w:rPr>
        <w:t>ří</w:t>
      </w:r>
      <w:r>
        <w:rPr>
          <w:rFonts w:ascii="Arial" w:hAnsi="Arial"/>
          <w:sz w:val="18"/>
          <w:szCs w:val="18"/>
          <w:rtl w:val="0"/>
        </w:rPr>
        <w:t>zen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Jiho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esk</w:t>
      </w:r>
      <w:r>
        <w:rPr>
          <w:rFonts w:ascii="Arial" w:hAnsi="Arial" w:hint="default"/>
          <w:sz w:val="18"/>
          <w:szCs w:val="18"/>
          <w:rtl w:val="0"/>
          <w:lang w:val="fr-FR"/>
        </w:rPr>
        <w:t>é</w:t>
      </w:r>
      <w:r>
        <w:rPr>
          <w:rFonts w:ascii="Arial" w:hAnsi="Arial"/>
          <w:sz w:val="18"/>
          <w:szCs w:val="18"/>
          <w:rtl w:val="0"/>
        </w:rPr>
        <w:t xml:space="preserve">ho kraje 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. 17/2023,  ze dne 14. 12. 2023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lowerLetter"/>
      <w:suff w:val="tab"/>
      <w:lvlText w:val="%1)"/>
      <w:lvlJc w:val="left"/>
      <w:pPr>
        <w:ind w:left="141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3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58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57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29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18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3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5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178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4"/>
  </w:abstractNum>
  <w:abstractNum w:abstractNumId="7">
    <w:multiLevelType w:val="hybridMultilevel"/>
    <w:styleLink w:val="Importovaný styl 4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5"/>
  </w:abstractNum>
  <w:abstractNum w:abstractNumId="9">
    <w:multiLevelType w:val="hybridMultilevel"/>
    <w:styleLink w:val="Importovaný styl 5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6"/>
  </w:abstractNum>
  <w:abstractNum w:abstractNumId="11">
    <w:multiLevelType w:val="hybridMultilevel"/>
    <w:styleLink w:val="Importovaný styl 6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styl 7"/>
  </w:abstractNum>
  <w:abstractNum w:abstractNumId="13">
    <w:multiLevelType w:val="hybridMultilevel"/>
    <w:styleLink w:val="Importovaný styl 7"/>
    <w:lvl w:ilvl="0">
      <w:start w:val="1"/>
      <w:numFmt w:val="lowerLetter"/>
      <w:suff w:val="tab"/>
      <w:lvlText w:val="%1)"/>
      <w:lvlJc w:val="left"/>
      <w:pPr>
        <w:ind w:left="1418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07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792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51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23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952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67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392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112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styl 8"/>
  </w:abstractNum>
  <w:abstractNum w:abstractNumId="15">
    <w:multiLevelType w:val="hybridMultilevel"/>
    <w:styleLink w:val="Importovaný styl 8"/>
    <w:lvl w:ilvl="0">
      <w:start w:val="1"/>
      <w:numFmt w:val="decimal"/>
      <w:suff w:val="tab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eachSect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ální_IMP">
    <w:name w:val="Normální_IMP"/>
    <w:next w:val="Normální_IMP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3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357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50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Calibri" w:cs="Arial Unicode MS" w:hAnsi="Calibri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ovaný styl 2">
    <w:name w:val="Importovaný styl 2"/>
    <w:pPr>
      <w:numPr>
        <w:numId w:val="3"/>
      </w:numPr>
    </w:pPr>
  </w:style>
  <w:style w:type="numbering" w:styleId="Importovaný styl 3">
    <w:name w:val="Importovaný styl 3"/>
    <w:pPr>
      <w:numPr>
        <w:numId w:val="5"/>
      </w:numPr>
    </w:pPr>
  </w:style>
  <w:style w:type="numbering" w:styleId="Importovaný styl 4">
    <w:name w:val="Importovaný styl 4"/>
    <w:pPr>
      <w:numPr>
        <w:numId w:val="7"/>
      </w:numPr>
    </w:pPr>
  </w:style>
  <w:style w:type="numbering" w:styleId="Importovaný styl 5">
    <w:name w:val="Importovaný styl 5"/>
    <w:pPr>
      <w:numPr>
        <w:numId w:val="9"/>
      </w:numPr>
    </w:p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6">
    <w:name w:val="Importovaný styl 6"/>
    <w:pPr>
      <w:numPr>
        <w:numId w:val="11"/>
      </w:numPr>
    </w:pPr>
  </w:style>
  <w:style w:type="numbering" w:styleId="Importovaný styl 7">
    <w:name w:val="Importovaný styl 7"/>
    <w:pPr>
      <w:numPr>
        <w:numId w:val="13"/>
      </w:numPr>
    </w:pPr>
  </w:style>
  <w:style w:type="paragraph" w:styleId="název zákona">
    <w:name w:val="název zákona"/>
    <w:next w:val="název záko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center"/>
      <w:outlineLvl w:val="0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32"/>
      <w:szCs w:val="3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7">
    <w:name w:val="heading 7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8">
    <w:name w:val="Importovaný styl 8"/>
    <w:pPr>
      <w:numPr>
        <w:numId w:val="15"/>
      </w:numPr>
    </w:pPr>
  </w:style>
  <w:style w:type="paragraph" w:styleId="Hlava">
    <w:name w:val="Hlava"/>
    <w:next w:val="Hlav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