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20F2" w14:textId="4C9F26B8" w:rsidR="00EA6BD5" w:rsidRPr="00A62E2C" w:rsidRDefault="0078041F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Město Kolín</w:t>
      </w:r>
    </w:p>
    <w:p w14:paraId="607361AB" w14:textId="36589343" w:rsidR="00EA6BD5" w:rsidRPr="00A62E2C" w:rsidRDefault="00894EA7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Nařízení města Kolín</w:t>
      </w:r>
      <w:r w:rsidR="001352E7" w:rsidRPr="00A62E2C">
        <w:rPr>
          <w:b/>
          <w:sz w:val="32"/>
          <w:szCs w:val="32"/>
        </w:rPr>
        <w:t>a</w:t>
      </w:r>
      <w:r w:rsidR="00EA6BD5" w:rsidRPr="00A62E2C">
        <w:rPr>
          <w:b/>
          <w:sz w:val="32"/>
          <w:szCs w:val="32"/>
        </w:rPr>
        <w:t xml:space="preserve"> </w:t>
      </w:r>
      <w:bookmarkStart w:id="0" w:name="_GoBack"/>
      <w:bookmarkEnd w:id="0"/>
    </w:p>
    <w:p w14:paraId="773EA290" w14:textId="7BA6B745" w:rsidR="00EA6BD5" w:rsidRPr="00A62E2C" w:rsidRDefault="009B0D84" w:rsidP="00CA76FB">
      <w:pPr>
        <w:spacing w:after="240"/>
        <w:jc w:val="center"/>
        <w:rPr>
          <w:b/>
          <w:sz w:val="28"/>
          <w:szCs w:val="28"/>
        </w:rPr>
      </w:pPr>
      <w:r w:rsidRPr="00A62E2C">
        <w:rPr>
          <w:b/>
          <w:sz w:val="28"/>
          <w:szCs w:val="28"/>
        </w:rPr>
        <w:t>o</w:t>
      </w:r>
      <w:r w:rsidR="005A6756" w:rsidRPr="00A62E2C">
        <w:rPr>
          <w:b/>
          <w:sz w:val="28"/>
          <w:szCs w:val="28"/>
        </w:rPr>
        <w:t xml:space="preserve"> placeném stání</w:t>
      </w:r>
      <w:r w:rsidR="00EA6BD5" w:rsidRPr="00A62E2C">
        <w:rPr>
          <w:b/>
          <w:sz w:val="28"/>
          <w:szCs w:val="28"/>
        </w:rPr>
        <w:t xml:space="preserve"> </w:t>
      </w:r>
      <w:bookmarkStart w:id="1" w:name="_Hlk173840170"/>
      <w:r w:rsidR="00EA6BD5" w:rsidRPr="00A62E2C">
        <w:rPr>
          <w:b/>
          <w:sz w:val="28"/>
          <w:szCs w:val="28"/>
        </w:rPr>
        <w:t>silničn</w:t>
      </w:r>
      <w:r w:rsidR="005A6756" w:rsidRPr="00A62E2C">
        <w:rPr>
          <w:b/>
          <w:sz w:val="28"/>
          <w:szCs w:val="28"/>
        </w:rPr>
        <w:t>ích motorových vozidel</w:t>
      </w:r>
      <w:r w:rsidR="00CB5002" w:rsidRPr="00A62E2C">
        <w:rPr>
          <w:b/>
          <w:sz w:val="28"/>
          <w:szCs w:val="28"/>
        </w:rPr>
        <w:t xml:space="preserve"> </w:t>
      </w:r>
      <w:bookmarkStart w:id="2" w:name="_Hlk173840008"/>
      <w:r w:rsidR="002E51E2" w:rsidRPr="00A62E2C">
        <w:rPr>
          <w:b/>
          <w:sz w:val="28"/>
          <w:szCs w:val="28"/>
        </w:rPr>
        <w:t xml:space="preserve">na vymezených komunikacích a </w:t>
      </w:r>
      <w:r w:rsidR="008A09CD" w:rsidRPr="00A62E2C">
        <w:rPr>
          <w:b/>
          <w:sz w:val="28"/>
          <w:szCs w:val="28"/>
        </w:rPr>
        <w:t>ve</w:t>
      </w:r>
      <w:r w:rsidR="00B5029B" w:rsidRPr="00A62E2C">
        <w:rPr>
          <w:b/>
          <w:sz w:val="28"/>
          <w:szCs w:val="28"/>
        </w:rPr>
        <w:t xml:space="preserve"> v</w:t>
      </w:r>
      <w:r w:rsidR="005A6756" w:rsidRPr="00A62E2C">
        <w:rPr>
          <w:b/>
          <w:sz w:val="28"/>
          <w:szCs w:val="28"/>
        </w:rPr>
        <w:t>ymezených oblastech</w:t>
      </w:r>
      <w:r w:rsidR="00EA6BD5" w:rsidRPr="00A62E2C">
        <w:rPr>
          <w:b/>
          <w:sz w:val="28"/>
          <w:szCs w:val="28"/>
        </w:rPr>
        <w:t xml:space="preserve"> města Kolína</w:t>
      </w:r>
      <w:bookmarkEnd w:id="1"/>
      <w:bookmarkEnd w:id="2"/>
      <w:r w:rsidR="002E51E2" w:rsidRPr="00A62E2C">
        <w:rPr>
          <w:b/>
          <w:sz w:val="28"/>
          <w:szCs w:val="28"/>
        </w:rPr>
        <w:t>.</w:t>
      </w:r>
    </w:p>
    <w:p w14:paraId="50565EFA" w14:textId="1FDC9AD3" w:rsidR="00EA6BD5" w:rsidRPr="00A62E2C" w:rsidRDefault="00EA6BD5" w:rsidP="00CA76FB">
      <w:pPr>
        <w:spacing w:after="240"/>
        <w:jc w:val="both"/>
      </w:pPr>
      <w:r w:rsidRPr="00A62E2C">
        <w:t xml:space="preserve">Rada města Kolína se na svém zasedání dne </w:t>
      </w:r>
      <w:r w:rsidR="004C3ECD">
        <w:t>15</w:t>
      </w:r>
      <w:r w:rsidR="009C34B0" w:rsidRPr="00A62E2C">
        <w:t xml:space="preserve">. </w:t>
      </w:r>
      <w:r w:rsidR="004C3ECD">
        <w:t>12</w:t>
      </w:r>
      <w:r w:rsidR="00CA76FB" w:rsidRPr="00A62E2C">
        <w:t xml:space="preserve">. </w:t>
      </w:r>
      <w:r w:rsidR="00025E0F" w:rsidRPr="00A62E2C">
        <w:t>202</w:t>
      </w:r>
      <w:r w:rsidR="004C3ECD">
        <w:t>5</w:t>
      </w:r>
      <w:r w:rsidR="009C34B0" w:rsidRPr="00A62E2C">
        <w:t xml:space="preserve">, usnesením č  </w:t>
      </w:r>
      <w:r w:rsidR="004C3ECD">
        <w:t>7501</w:t>
      </w:r>
      <w:r w:rsidR="009C34B0" w:rsidRPr="00A62E2C">
        <w:t>/</w:t>
      </w:r>
      <w:r w:rsidR="004C3ECD">
        <w:t>123</w:t>
      </w:r>
      <w:r w:rsidR="009C34B0" w:rsidRPr="00A62E2C">
        <w:t>/RM/202</w:t>
      </w:r>
      <w:r w:rsidR="004C3ECD">
        <w:t>5</w:t>
      </w:r>
      <w:r w:rsidRPr="00A62E2C">
        <w:t xml:space="preserve"> usnesla vydat</w:t>
      </w:r>
      <w:r w:rsidR="005A6756" w:rsidRPr="00A62E2C">
        <w:t xml:space="preserve"> dle ustanovení § 11 </w:t>
      </w:r>
      <w:proofErr w:type="gramStart"/>
      <w:r w:rsidR="005A6756" w:rsidRPr="00A62E2C">
        <w:t xml:space="preserve">odst.1), § </w:t>
      </w:r>
      <w:r w:rsidRPr="00A62E2C">
        <w:t>61</w:t>
      </w:r>
      <w:proofErr w:type="gramEnd"/>
      <w:r w:rsidRPr="00A62E2C">
        <w:t xml:space="preserve"> odst.2) písm. a) a §</w:t>
      </w:r>
      <w:r w:rsidR="008A09CD" w:rsidRPr="00A62E2C">
        <w:t xml:space="preserve"> </w:t>
      </w:r>
      <w:r w:rsidRPr="00A62E2C">
        <w:t>102 odst.2 písm. d) zákona</w:t>
      </w:r>
      <w:r w:rsidR="009C34B0" w:rsidRPr="00A62E2C">
        <w:t xml:space="preserve"> č.</w:t>
      </w:r>
      <w:r w:rsidR="008A09CD" w:rsidRPr="00A62E2C">
        <w:t xml:space="preserve"> </w:t>
      </w:r>
      <w:r w:rsidRPr="00A62E2C">
        <w:t>128/2000 Sb., o obcích, ve znění pozdějších předpisů, a v souladu s</w:t>
      </w:r>
      <w:r w:rsidR="008A09CD" w:rsidRPr="00A62E2C">
        <w:t> </w:t>
      </w:r>
      <w:r w:rsidRPr="00A62E2C">
        <w:t>us</w:t>
      </w:r>
      <w:r w:rsidR="00CA76FB" w:rsidRPr="00A62E2C">
        <w:t>tanovením</w:t>
      </w:r>
      <w:r w:rsidRPr="00A62E2C">
        <w:t xml:space="preserve"> §</w:t>
      </w:r>
      <w:r w:rsidR="00CA76FB" w:rsidRPr="00A62E2C">
        <w:t xml:space="preserve"> </w:t>
      </w:r>
      <w:r w:rsidRPr="00A62E2C">
        <w:t>23 odst. 1 písm. a)</w:t>
      </w:r>
      <w:r w:rsidR="00A75B84" w:rsidRPr="00A62E2C">
        <w:t xml:space="preserve"> a c)</w:t>
      </w:r>
      <w:r w:rsidRPr="00A62E2C">
        <w:t xml:space="preserve"> zákona č.</w:t>
      </w:r>
      <w:r w:rsidR="008A09CD" w:rsidRPr="00A62E2C">
        <w:t xml:space="preserve"> </w:t>
      </w:r>
      <w:r w:rsidRPr="00A62E2C">
        <w:t>13/1997 Sb., o pozemních komunikacích, ve znění pozdějších předpisů</w:t>
      </w:r>
      <w:r w:rsidR="00E4470E" w:rsidRPr="00A62E2C">
        <w:t xml:space="preserve"> </w:t>
      </w:r>
      <w:r w:rsidR="00DD38FE" w:rsidRPr="00A62E2C">
        <w:t>(dále jen „zákon o pozemních komunikacích“)</w:t>
      </w:r>
      <w:r w:rsidRPr="00A62E2C">
        <w:t xml:space="preserve"> toto nařízení</w:t>
      </w:r>
      <w:r w:rsidR="00DD38FE" w:rsidRPr="00A62E2C">
        <w:t xml:space="preserve"> města (dále jen „nařízení“):</w:t>
      </w:r>
    </w:p>
    <w:p w14:paraId="70BBFDF2" w14:textId="77777777" w:rsidR="00EA6BD5" w:rsidRPr="00A62E2C" w:rsidRDefault="00EA6BD5" w:rsidP="00E96B4C">
      <w:pPr>
        <w:jc w:val="center"/>
      </w:pPr>
      <w:r w:rsidRPr="00A62E2C">
        <w:rPr>
          <w:b/>
        </w:rPr>
        <w:t>Článek 1</w:t>
      </w:r>
    </w:p>
    <w:p w14:paraId="3455AFA5" w14:textId="23445207" w:rsidR="00554327" w:rsidRPr="00A62E2C" w:rsidRDefault="00DD38FE" w:rsidP="001461DB">
      <w:pPr>
        <w:spacing w:after="240"/>
        <w:jc w:val="center"/>
        <w:rPr>
          <w:b/>
        </w:rPr>
      </w:pPr>
      <w:r w:rsidRPr="00A62E2C">
        <w:rPr>
          <w:b/>
        </w:rPr>
        <w:t>Předmět úpravy, vymezené oblasti města pro placená stání</w:t>
      </w:r>
    </w:p>
    <w:p w14:paraId="36BB82CA" w14:textId="423AE8BC" w:rsidR="004340BB" w:rsidRPr="00A62E2C" w:rsidRDefault="00DD38F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>V zájmu organizování dopravy na území města Kolína (dále jen „město“) s ohledem na zajištění maximálního využití parkovacích kapacit (vícenásobné využití parkovacích míst), v mezích dopravní snesitelnosti území se tímto nařízením v souladu s ust</w:t>
      </w:r>
      <w:r w:rsidR="00E4470E" w:rsidRPr="00A62E2C">
        <w:t xml:space="preserve">anovením </w:t>
      </w:r>
      <w:r w:rsidRPr="00A62E2C">
        <w:t>§</w:t>
      </w:r>
      <w:r w:rsidR="007F1C0D" w:rsidRPr="00A62E2C">
        <w:t xml:space="preserve"> </w:t>
      </w:r>
      <w:r w:rsidR="004C3ECD">
        <w:t xml:space="preserve">23 </w:t>
      </w:r>
      <w:proofErr w:type="gramStart"/>
      <w:r w:rsidR="004C3ECD">
        <w:t xml:space="preserve">odst.1 </w:t>
      </w:r>
      <w:r w:rsidRPr="00A62E2C">
        <w:t>zákona</w:t>
      </w:r>
      <w:proofErr w:type="gramEnd"/>
      <w:r w:rsidRPr="00A62E2C">
        <w:t xml:space="preserve"> o pozemních komunikacích vymezují oblasti města, ve kterých lze místní komunikace</w:t>
      </w:r>
      <w:r w:rsidR="004340BB" w:rsidRPr="00A62E2C">
        <w:t xml:space="preserve"> nebo jejich určené úseky užít za cenu sjednanou v souladu s cenovými předpisy</w:t>
      </w:r>
      <w:r w:rsidR="0032191A" w:rsidRPr="00A62E2C">
        <w:rPr>
          <w:rStyle w:val="Znakapoznpodarou"/>
        </w:rPr>
        <w:footnoteReference w:id="1"/>
      </w:r>
      <w:r w:rsidR="004340BB" w:rsidRPr="00A62E2C">
        <w:t xml:space="preserve"> a to</w:t>
      </w:r>
      <w:r w:rsidR="00E4470E" w:rsidRPr="00A62E2C">
        <w:t>:</w:t>
      </w:r>
    </w:p>
    <w:p w14:paraId="6CC33A60" w14:textId="72C10674" w:rsidR="004340BB" w:rsidRPr="00A62E2C" w:rsidRDefault="004340BB" w:rsidP="001461DB">
      <w:pPr>
        <w:pStyle w:val="Odstavecseseznamem"/>
        <w:numPr>
          <w:ilvl w:val="0"/>
          <w:numId w:val="24"/>
        </w:numPr>
        <w:spacing w:before="120"/>
        <w:ind w:left="993" w:hanging="567"/>
        <w:contextualSpacing w:val="0"/>
        <w:jc w:val="both"/>
      </w:pPr>
      <w:r w:rsidRPr="00A62E2C">
        <w:t>k stání silničního motorového vozidla ve městě na dobu časově omezenou, nejdéle však na dobu 24 hodin,</w:t>
      </w:r>
    </w:p>
    <w:p w14:paraId="00FF586B" w14:textId="72217F8E" w:rsidR="004340BB" w:rsidRPr="00A62E2C" w:rsidRDefault="004340BB" w:rsidP="001461DB">
      <w:pPr>
        <w:pStyle w:val="Odstavecseseznamem"/>
        <w:numPr>
          <w:ilvl w:val="0"/>
          <w:numId w:val="24"/>
        </w:numPr>
        <w:spacing w:after="120"/>
        <w:ind w:left="993" w:hanging="567"/>
        <w:contextualSpacing w:val="0"/>
        <w:jc w:val="both"/>
      </w:pPr>
      <w:r w:rsidRPr="00A62E2C">
        <w:t>k stání silničního motorového vozidla provozovaného právnickou nebo fyzickou osobou za účelem podnikání podle zvláštního právního předpisu</w:t>
      </w:r>
      <w:r w:rsidR="00ED23A1" w:rsidRPr="00A62E2C">
        <w:t>¨</w:t>
      </w:r>
      <w:r w:rsidR="0032191A" w:rsidRPr="00A62E2C">
        <w:rPr>
          <w:rStyle w:val="Znakapoznpodarou"/>
        </w:rPr>
        <w:footnoteReference w:id="2"/>
      </w:r>
      <w:r w:rsidR="00ED23A1" w:rsidRPr="00A62E2C"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97575C2" w14:textId="32F7D9AE" w:rsidR="00ED23A1" w:rsidRPr="00A62E2C" w:rsidRDefault="00ED23A1" w:rsidP="00E4470E">
      <w:pPr>
        <w:pStyle w:val="Odstavecseseznamem"/>
        <w:numPr>
          <w:ilvl w:val="0"/>
          <w:numId w:val="37"/>
        </w:numPr>
        <w:spacing w:after="120"/>
        <w:ind w:left="425" w:hanging="425"/>
        <w:contextualSpacing w:val="0"/>
        <w:jc w:val="both"/>
      </w:pPr>
      <w:r w:rsidRPr="00A62E2C">
        <w:t>Místní komunikace nebo jejich vyznačené úseky (dále jen „vymezené komunikace“), které lze užít způsobem uvedeným v </w:t>
      </w:r>
      <w:proofErr w:type="gramStart"/>
      <w:r w:rsidRPr="00A62E2C">
        <w:t>odst.1. písm.</w:t>
      </w:r>
      <w:proofErr w:type="gramEnd"/>
      <w:r w:rsidR="00E4470E" w:rsidRPr="00A62E2C">
        <w:t xml:space="preserve"> </w:t>
      </w:r>
      <w:r w:rsidRPr="00A62E2C">
        <w:t>a) jsou vymezeny v příloze č. 1</w:t>
      </w:r>
      <w:r w:rsidR="00DD217F" w:rsidRPr="00A62E2C">
        <w:t>a) a 1b)</w:t>
      </w:r>
      <w:r w:rsidRPr="00A62E2C">
        <w:t xml:space="preserve"> tohoto nařízení</w:t>
      </w:r>
      <w:r w:rsidR="00D2521A" w:rsidRPr="00A62E2C">
        <w:t xml:space="preserve"> – mapa vymezených komunikací, které lze užít za sjednanou cenu na dobu časově omezenou v režimu parkovací auto</w:t>
      </w:r>
      <w:r w:rsidR="00E4470E" w:rsidRPr="00A62E2C">
        <w:t>m</w:t>
      </w:r>
      <w:r w:rsidR="00D2521A" w:rsidRPr="00A62E2C">
        <w:t>at – parkovací závora</w:t>
      </w:r>
      <w:r w:rsidR="00DD217F" w:rsidRPr="00A62E2C">
        <w:t>.</w:t>
      </w:r>
    </w:p>
    <w:p w14:paraId="5359C011" w14:textId="17F6E34E" w:rsidR="00E4470E" w:rsidRPr="00A62E2C" w:rsidRDefault="00E4470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 xml:space="preserve">Toto nařízení se nevztahuje </w:t>
      </w:r>
      <w:proofErr w:type="gramStart"/>
      <w:r w:rsidRPr="00A62E2C">
        <w:t>na</w:t>
      </w:r>
      <w:proofErr w:type="gramEnd"/>
      <w:r w:rsidRPr="00A62E2C">
        <w:t>:</w:t>
      </w:r>
    </w:p>
    <w:p w14:paraId="3806B1C0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vozidla přepravující zdravotně postižené s označením dle platných právních předpisů,</w:t>
      </w:r>
    </w:p>
    <w:p w14:paraId="73DDD402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silniční motorová vozidla s označením Městská policie Kolín,</w:t>
      </w:r>
    </w:p>
    <w:p w14:paraId="201B58F3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viditelně označená silniční motorová vozidla bezpečnostních sborů ČR při plnění služebních úkonů,</w:t>
      </w:r>
    </w:p>
    <w:p w14:paraId="54301E72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 xml:space="preserve">viditelně označená silniční motorová vozidla hasičských záchranných sborů </w:t>
      </w:r>
      <w:r w:rsidRPr="00A62E2C">
        <w:br/>
        <w:t>a jednotek dobrovolných hasičů, zdravotnické záchranné služby při plnění úkonů podle zvláštního právního předpisu,</w:t>
      </w:r>
    </w:p>
    <w:p w14:paraId="550CCFC8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A62E2C">
        <w:lastRenderedPageBreak/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177A847C" w14:textId="6554C4F9" w:rsidR="00EA6BD5" w:rsidRPr="00A62E2C" w:rsidRDefault="00EA6BD5" w:rsidP="001461DB">
      <w:pPr>
        <w:jc w:val="center"/>
        <w:rPr>
          <w:b/>
        </w:rPr>
      </w:pPr>
      <w:r w:rsidRPr="00A62E2C">
        <w:rPr>
          <w:b/>
        </w:rPr>
        <w:t>Článek 2</w:t>
      </w:r>
    </w:p>
    <w:p w14:paraId="52395985" w14:textId="3A8092CB" w:rsidR="00EA6BD5" w:rsidRPr="00A62E2C" w:rsidRDefault="00DD217F" w:rsidP="00481A57">
      <w:pPr>
        <w:spacing w:after="240"/>
        <w:jc w:val="center"/>
        <w:rPr>
          <w:b/>
        </w:rPr>
      </w:pPr>
      <w:r w:rsidRPr="00A62E2C">
        <w:rPr>
          <w:b/>
        </w:rPr>
        <w:t>Všeobecná ustanovení</w:t>
      </w:r>
    </w:p>
    <w:p w14:paraId="2CAAF8D5" w14:textId="5E14B167" w:rsidR="006F4942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Místní komunikace nebo jejich určené úseky vymezené tímto nařízením musí být označeny na základě stanovení dopravního značení vydaného místně příslušným silničním správním úřadem příslušnými dopravními značkami podle zvláštního právního předpisu</w:t>
      </w:r>
      <w:r w:rsidR="0032191A" w:rsidRPr="00A62E2C">
        <w:rPr>
          <w:rStyle w:val="Znakapoznpodarou"/>
        </w:rPr>
        <w:footnoteReference w:id="3"/>
      </w:r>
      <w:r w:rsidR="00E4470E" w:rsidRPr="00A62E2C">
        <w:t>.</w:t>
      </w:r>
    </w:p>
    <w:p w14:paraId="7B091B6E" w14:textId="6966B41C" w:rsidR="00DD217F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Na místních komunikacích s režimem placeného stání musí být vyznačena placená doba, výše sjednané ceny a způsob zpoplatnění.</w:t>
      </w:r>
    </w:p>
    <w:p w14:paraId="1C0CB558" w14:textId="5E50926A" w:rsidR="00681C7B" w:rsidRPr="00A62E2C" w:rsidRDefault="00681C7B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Ceny za užívání místních komunikací</w:t>
      </w:r>
      <w:r w:rsidR="0032191A" w:rsidRPr="00A62E2C">
        <w:t xml:space="preserve"> nebo jejich úseků jsou stanoveny samostatným nařízením města.</w:t>
      </w:r>
    </w:p>
    <w:p w14:paraId="34796E3B" w14:textId="611AF283" w:rsidR="00DD217F" w:rsidRPr="00A62E2C" w:rsidRDefault="0032191A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Mimo provozní dobu placeného stání s parkovacím automatem či parkovací závorou</w:t>
      </w:r>
      <w:r w:rsidR="0006788F" w:rsidRPr="00A62E2C">
        <w:t xml:space="preserve"> uvedenou v samostatném nařízení města – ceníku, v</w:t>
      </w:r>
      <w:r w:rsidR="00206C03" w:rsidRPr="00A62E2C">
        <w:t> </w:t>
      </w:r>
      <w:r w:rsidR="0006788F" w:rsidRPr="00A62E2C">
        <w:t>sobotu</w:t>
      </w:r>
      <w:r w:rsidR="00206C03" w:rsidRPr="00A62E2C">
        <w:t xml:space="preserve"> a v neděli a dále ve dnech, které jsou vyhlášeny státním nebo ostatním svátkem</w:t>
      </w:r>
      <w:r w:rsidR="00206C03" w:rsidRPr="00A62E2C">
        <w:rPr>
          <w:rStyle w:val="Znakapoznpodarou"/>
        </w:rPr>
        <w:footnoteReference w:id="4"/>
      </w:r>
      <w:r w:rsidR="0006788F" w:rsidRPr="00A62E2C">
        <w:t xml:space="preserve"> je</w:t>
      </w:r>
      <w:r w:rsidR="00206C03" w:rsidRPr="00A62E2C">
        <w:t xml:space="preserve"> stání silničních motorových vozidel na místních komunikacích nebo jejich úsecích vymezených v příloze 1a), 1b), 1c) a 1d)</w:t>
      </w:r>
      <w:r w:rsidR="001461DB" w:rsidRPr="00A62E2C">
        <w:t xml:space="preserve"> tohoto</w:t>
      </w:r>
      <w:r w:rsidR="0006788F" w:rsidRPr="00A62E2C">
        <w:t xml:space="preserve"> nařízení města</w:t>
      </w:r>
      <w:r w:rsidR="00E25FE9" w:rsidRPr="00A62E2C">
        <w:t xml:space="preserve"> bezplatné a neomezené.</w:t>
      </w:r>
    </w:p>
    <w:p w14:paraId="1A1EA8F8" w14:textId="21BE1182" w:rsidR="00E25FE9" w:rsidRPr="00A62E2C" w:rsidRDefault="00E25FE9" w:rsidP="0000483F">
      <w:pPr>
        <w:pStyle w:val="Odstavecseseznamem"/>
        <w:numPr>
          <w:ilvl w:val="0"/>
          <w:numId w:val="36"/>
        </w:numPr>
        <w:spacing w:after="240"/>
        <w:ind w:left="426" w:hanging="426"/>
        <w:jc w:val="both"/>
        <w:rPr>
          <w:sz w:val="28"/>
          <w:szCs w:val="28"/>
        </w:rPr>
      </w:pPr>
      <w:r w:rsidRPr="00A62E2C">
        <w:t>Oblasti města, v nichž musí mít fyzické nebo právnické osoby žádající o vydání parkovacích karet trvalý pobyt, sídlo podnikání či provozovnu ve smyslu čl. 1.odst.1 písm.</w:t>
      </w:r>
      <w:r w:rsidR="00E4470E" w:rsidRPr="00A62E2C">
        <w:t xml:space="preserve"> </w:t>
      </w:r>
      <w:r w:rsidRPr="00A62E2C">
        <w:t xml:space="preserve">b) tohoto nařízení, jsou vymezeny v příloze </w:t>
      </w:r>
      <w:proofErr w:type="gramStart"/>
      <w:r w:rsidRPr="00A62E2C">
        <w:t>č.1 c) tohoto</w:t>
      </w:r>
      <w:proofErr w:type="gramEnd"/>
      <w:r w:rsidRPr="00A62E2C">
        <w:t xml:space="preserve"> nařízení.</w:t>
      </w:r>
    </w:p>
    <w:p w14:paraId="0AE8EEDE" w14:textId="6E1961FE" w:rsidR="00046E29" w:rsidRPr="00A62E2C" w:rsidRDefault="00046E29" w:rsidP="00E4470E">
      <w:pPr>
        <w:jc w:val="center"/>
        <w:rPr>
          <w:b/>
        </w:rPr>
      </w:pPr>
      <w:r w:rsidRPr="00A62E2C">
        <w:rPr>
          <w:b/>
        </w:rPr>
        <w:t>Článek</w:t>
      </w:r>
      <w:r w:rsidR="00554327" w:rsidRPr="00A62E2C">
        <w:rPr>
          <w:b/>
        </w:rPr>
        <w:t xml:space="preserve"> </w:t>
      </w:r>
      <w:r w:rsidR="00951B2D" w:rsidRPr="00A62E2C">
        <w:rPr>
          <w:b/>
        </w:rPr>
        <w:t>3</w:t>
      </w:r>
    </w:p>
    <w:p w14:paraId="09E4444E" w14:textId="5D1538A3" w:rsidR="00E25FE9" w:rsidRPr="00A62E2C" w:rsidRDefault="00046E29" w:rsidP="001461DB">
      <w:pPr>
        <w:spacing w:after="240"/>
        <w:jc w:val="center"/>
        <w:rPr>
          <w:b/>
        </w:rPr>
      </w:pPr>
      <w:r w:rsidRPr="00A62E2C">
        <w:rPr>
          <w:b/>
        </w:rPr>
        <w:t>Způsob placení sjednané ceny</w:t>
      </w:r>
    </w:p>
    <w:p w14:paraId="336D2C22" w14:textId="77777777" w:rsidR="00DA7AEC" w:rsidRPr="00A62E2C" w:rsidRDefault="00DA7AEC" w:rsidP="00951B2D">
      <w:pPr>
        <w:numPr>
          <w:ilvl w:val="0"/>
          <w:numId w:val="31"/>
        </w:numPr>
        <w:tabs>
          <w:tab w:val="left" w:pos="1985"/>
        </w:tabs>
        <w:spacing w:after="120"/>
        <w:ind w:left="426" w:hanging="426"/>
        <w:contextualSpacing/>
        <w:jc w:val="both"/>
        <w:rPr>
          <w:lang w:eastAsia="en-US"/>
        </w:rPr>
      </w:pPr>
      <w:r w:rsidRPr="00A62E2C">
        <w:rPr>
          <w:lang w:eastAsia="en-US"/>
        </w:rPr>
        <w:t>Sjednaná cena za placené stání musí být zaplacena předem, a to zakoupením:</w:t>
      </w:r>
    </w:p>
    <w:p w14:paraId="7E42D529" w14:textId="6A015260" w:rsidR="00DA7AEC" w:rsidRPr="00A62E2C" w:rsidRDefault="00DA7AEC" w:rsidP="00951B2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A62E2C">
        <w:t>parkovacího lístku z parkovacího automatu pro placené stání na místních komunikacích nebo jejich úsecích vymezených v příloze č.1a) tohoto nařízení, nebo</w:t>
      </w:r>
    </w:p>
    <w:p w14:paraId="64F88AAA" w14:textId="6427DDA6" w:rsidR="00DA7AEC" w:rsidRPr="00A62E2C" w:rsidRDefault="00DA7AEC" w:rsidP="00951B2D">
      <w:pPr>
        <w:pStyle w:val="Odstavecseseznamem"/>
        <w:numPr>
          <w:ilvl w:val="0"/>
          <w:numId w:val="32"/>
        </w:numPr>
        <w:spacing w:line="276" w:lineRule="auto"/>
        <w:ind w:left="850" w:hanging="425"/>
        <w:contextualSpacing w:val="0"/>
        <w:jc w:val="both"/>
      </w:pPr>
      <w:r w:rsidRPr="00A62E2C">
        <w:t>parkovací karty pro placené stání na místních komunikacích nebo jejich úsecích vymezených v příloze č. 1c) tohoto nařízení.</w:t>
      </w:r>
    </w:p>
    <w:p w14:paraId="686486D5" w14:textId="0159C97D" w:rsidR="00DA7AEC" w:rsidRPr="00A62E2C" w:rsidRDefault="00DA7AEC" w:rsidP="00951B2D">
      <w:pPr>
        <w:numPr>
          <w:ilvl w:val="0"/>
          <w:numId w:val="31"/>
        </w:numPr>
        <w:spacing w:after="120"/>
        <w:ind w:left="425" w:hanging="425"/>
        <w:jc w:val="both"/>
        <w:rPr>
          <w:lang w:eastAsia="en-US"/>
        </w:rPr>
      </w:pPr>
      <w:r w:rsidRPr="00A62E2C">
        <w:rPr>
          <w:lang w:eastAsia="en-US"/>
        </w:rPr>
        <w:t>Parkovací lístek se vydává v parkovacím automatu, a to na dobu časově omezenou, za cenu sjednanou v souladu s cenovými předpisy</w:t>
      </w:r>
      <w:r w:rsidRPr="00A62E2C">
        <w:rPr>
          <w:rStyle w:val="Znakapoznpodarou"/>
          <w:lang w:eastAsia="en-US"/>
        </w:rPr>
        <w:footnoteReference w:id="5"/>
      </w:r>
      <w:r w:rsidRPr="00A62E2C">
        <w:rPr>
          <w:lang w:eastAsia="en-US"/>
        </w:rPr>
        <w:t>. V případě parkovací závory je vydán zařízením parkovací lístek, který je nutno zaplatit před výjezdem z parkoviště.</w:t>
      </w:r>
    </w:p>
    <w:p w14:paraId="73957E74" w14:textId="7D72B5C0" w:rsidR="00DA7AEC" w:rsidRPr="00A62E2C" w:rsidRDefault="00DA7AEC" w:rsidP="001461DB">
      <w:pPr>
        <w:numPr>
          <w:ilvl w:val="0"/>
          <w:numId w:val="31"/>
        </w:numPr>
        <w:spacing w:after="240"/>
        <w:ind w:left="426" w:hanging="426"/>
        <w:jc w:val="both"/>
        <w:rPr>
          <w:lang w:eastAsia="en-US"/>
        </w:rPr>
      </w:pPr>
      <w:r w:rsidRPr="00A62E2C">
        <w:rPr>
          <w:lang w:eastAsia="en-US"/>
        </w:rPr>
        <w:lastRenderedPageBreak/>
        <w:t>Parkovací kartu vydává na žádost Městský úřad Kolín, odbor dopravy, se sídlem Na Valech 72, Kolín, a to na období 1 roku, za cenu sjednanou v souladu s cenovými předpisy</w:t>
      </w:r>
      <w:r w:rsidRPr="00A62E2C">
        <w:rPr>
          <w:vertAlign w:val="superscript"/>
          <w:lang w:eastAsia="en-US"/>
        </w:rPr>
        <w:footnoteReference w:id="6"/>
      </w:r>
      <w:r w:rsidR="001461DB" w:rsidRPr="00A62E2C">
        <w:rPr>
          <w:lang w:eastAsia="en-US"/>
        </w:rPr>
        <w:t>.</w:t>
      </w:r>
    </w:p>
    <w:p w14:paraId="7A83F1B1" w14:textId="1CB8E88A" w:rsidR="00DA7AEC" w:rsidRPr="00A62E2C" w:rsidRDefault="00DA7AEC" w:rsidP="001461DB">
      <w:pPr>
        <w:jc w:val="center"/>
        <w:rPr>
          <w:b/>
        </w:rPr>
      </w:pPr>
      <w:r w:rsidRPr="00A62E2C">
        <w:rPr>
          <w:b/>
        </w:rPr>
        <w:t xml:space="preserve">Článek </w:t>
      </w:r>
      <w:r w:rsidR="00951B2D" w:rsidRPr="00A62E2C">
        <w:rPr>
          <w:b/>
        </w:rPr>
        <w:t>4</w:t>
      </w:r>
    </w:p>
    <w:p w14:paraId="32DC098A" w14:textId="77777777" w:rsidR="00DA7AEC" w:rsidRPr="00A62E2C" w:rsidRDefault="00DA7AEC" w:rsidP="001461DB">
      <w:pPr>
        <w:spacing w:after="240"/>
        <w:jc w:val="center"/>
        <w:rPr>
          <w:b/>
        </w:rPr>
      </w:pPr>
      <w:r w:rsidRPr="00A62E2C">
        <w:rPr>
          <w:b/>
        </w:rPr>
        <w:t>Podmínky a způsob prokazování povoleného stání na vymezených komunikacích</w:t>
      </w:r>
    </w:p>
    <w:p w14:paraId="3E66BEE3" w14:textId="18CD7A30" w:rsidR="00DA7AEC" w:rsidRPr="00A62E2C" w:rsidRDefault="00DA7AEC" w:rsidP="00951B2D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</w:pPr>
      <w:r w:rsidRPr="00A62E2C">
        <w:t>Na vymezených komunikacích</w:t>
      </w:r>
      <w:r w:rsidR="00583B5A" w:rsidRPr="00A62E2C">
        <w:t xml:space="preserve"> uvedených v příloze č. 1a</w:t>
      </w:r>
      <w:r w:rsidR="001461DB" w:rsidRPr="00A62E2C">
        <w:t>)</w:t>
      </w:r>
      <w:r w:rsidR="00583B5A" w:rsidRPr="00A62E2C">
        <w:t xml:space="preserve"> a 1b)</w:t>
      </w:r>
      <w:r w:rsidRPr="00A62E2C">
        <w:t xml:space="preserve"> tohoto nařízení je povoleno stání </w:t>
      </w:r>
      <w:r w:rsidR="00583B5A" w:rsidRPr="00A62E2C">
        <w:t xml:space="preserve">silničních motorových vozidel </w:t>
      </w:r>
      <w:r w:rsidRPr="00A62E2C">
        <w:t>po zaplacení ceny za parkování na celou dobu stání v případě parkovacího automatu nebo se závazkem zaplacení sjednané ceny při opuštění parkoviště v automatické pokladně (parkovací závora). Pokud není parkovací automat či parkovací závora v provozu, platí po dobu poruchy režim bezplatného parkování, bližší podmínky jsou stanoveny v provozním řádu daného placeného parkoviště.</w:t>
      </w:r>
    </w:p>
    <w:p w14:paraId="06B5D672" w14:textId="1DD54CA5" w:rsidR="00DA7AEC" w:rsidRPr="00A62E2C" w:rsidRDefault="00DA7AEC" w:rsidP="001461DB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vymezených komunikacích </w:t>
      </w:r>
      <w:r w:rsidR="00583B5A" w:rsidRPr="00A62E2C">
        <w:t>uvedených v příloze 1c) tohoto nařízení</w:t>
      </w:r>
      <w:r w:rsidRPr="00A62E2C">
        <w:t xml:space="preserve"> je povoleno stání </w:t>
      </w:r>
      <w:r w:rsidR="00583B5A" w:rsidRPr="00A62E2C">
        <w:t xml:space="preserve">silničních motorových vozidel </w:t>
      </w:r>
      <w:r w:rsidRPr="00A62E2C">
        <w:t>za těchto podmínek:</w:t>
      </w:r>
    </w:p>
    <w:p w14:paraId="08F08DF0" w14:textId="041EEE67" w:rsidR="00DA7AEC" w:rsidRPr="00A62E2C" w:rsidRDefault="00583B5A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Silniční motorové vozidlo</w:t>
      </w:r>
      <w:r w:rsidR="00DA7AEC" w:rsidRPr="00A62E2C">
        <w:t xml:space="preserve"> je provozováno fyzickou osobou, která má místo trvalého pobytu nebo je vlastníkem nemovitosti ve vymezené oblasti dle přílohy č. 1, písm. b) k tomuto nařízení; oprávnění se prokazuje parkovací</w:t>
      </w:r>
      <w:r w:rsidR="007240C4" w:rsidRPr="00A62E2C">
        <w:t>m oprávněním</w:t>
      </w:r>
      <w:r w:rsidR="00DA7AEC" w:rsidRPr="00A62E2C">
        <w:t xml:space="preserve"> typu „A“,</w:t>
      </w:r>
    </w:p>
    <w:p w14:paraId="0F81DE59" w14:textId="758790D7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>ilniční motorové vozidlo</w:t>
      </w:r>
      <w:r w:rsidR="008C46EE" w:rsidRPr="00A62E2C">
        <w:t xml:space="preserve"> </w:t>
      </w:r>
      <w:r w:rsidR="00DA7AEC" w:rsidRPr="00A62E2C">
        <w:t>je provozováno právnickou nebo fyzickou osobou za účelem podnikání podle zvláštního právního předpisu, která má provozovnu ve vymezené oblasti; oprávnění se prokazuje parkovací</w:t>
      </w:r>
      <w:r w:rsidR="007240C4" w:rsidRPr="00A62E2C">
        <w:t>m oprávněním</w:t>
      </w:r>
      <w:r w:rsidR="00DA7AEC" w:rsidRPr="00A62E2C">
        <w:t xml:space="preserve"> typu „B“,</w:t>
      </w:r>
    </w:p>
    <w:p w14:paraId="043BAB9E" w14:textId="52D95BFB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>ilniční motorové vozidlo</w:t>
      </w:r>
      <w:r w:rsidR="00DA7AEC" w:rsidRPr="00A62E2C">
        <w:t xml:space="preserve"> je provozováno státní organizací sídlící na Karlově náměstí, radními či zastupiteli města; oprávnění se prokazuje parkovací</w:t>
      </w:r>
      <w:r w:rsidR="007240C4" w:rsidRPr="00A62E2C">
        <w:t>m oprávněním</w:t>
      </w:r>
      <w:r w:rsidR="00DA7AEC" w:rsidRPr="00A62E2C">
        <w:t xml:space="preserve"> zvláštního určení typu „P</w:t>
      </w:r>
      <w:r w:rsidR="00DA7AEC" w:rsidRPr="00A62E2C">
        <w:rPr>
          <w:sz w:val="18"/>
          <w:szCs w:val="18"/>
        </w:rPr>
        <w:t>AB</w:t>
      </w:r>
      <w:r w:rsidR="00DA7AEC" w:rsidRPr="00A62E2C">
        <w:t>“,</w:t>
      </w:r>
    </w:p>
    <w:p w14:paraId="0033711E" w14:textId="339F2A45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 xml:space="preserve">ilniční motorové vozidlo </w:t>
      </w:r>
      <w:r w:rsidR="00DA7AEC" w:rsidRPr="00A62E2C">
        <w:t xml:space="preserve">je provozováno fyzickou osobou, zaměstnanou u </w:t>
      </w:r>
      <w:proofErr w:type="spellStart"/>
      <w:r w:rsidR="00DA7AEC" w:rsidRPr="00A62E2C">
        <w:t>MěÚ</w:t>
      </w:r>
      <w:proofErr w:type="spellEnd"/>
      <w:r w:rsidR="00DA7AEC" w:rsidRPr="00A62E2C">
        <w:t xml:space="preserve"> Kolín; oprávnění se prokazuje parkovací</w:t>
      </w:r>
      <w:r w:rsidR="007240C4" w:rsidRPr="00A62E2C">
        <w:t>m oprávněním</w:t>
      </w:r>
      <w:r w:rsidR="00DA7AEC" w:rsidRPr="00A62E2C">
        <w:t xml:space="preserve"> zvláštního určení typu „Z“,</w:t>
      </w:r>
    </w:p>
    <w:p w14:paraId="50873F86" w14:textId="18F78182" w:rsidR="00DA7AEC" w:rsidRPr="00A62E2C" w:rsidRDefault="00844A17" w:rsidP="001461DB">
      <w:pPr>
        <w:pStyle w:val="Odstavecseseznamem"/>
        <w:numPr>
          <w:ilvl w:val="0"/>
          <w:numId w:val="21"/>
        </w:numPr>
        <w:spacing w:after="120"/>
        <w:ind w:left="993" w:hanging="567"/>
        <w:contextualSpacing w:val="0"/>
        <w:jc w:val="both"/>
      </w:pPr>
      <w:r w:rsidRPr="00A62E2C">
        <w:t xml:space="preserve">Silniční motorové vozidlo </w:t>
      </w:r>
      <w:r w:rsidR="00DA7AEC" w:rsidRPr="00A62E2C">
        <w:t>je provozováno právnickou nebo fyzickou osobou, zajišťující provoz města, nebo pro registrované poskytovatele terénních sociálních služeb; oprávnění se prokazuje parkovací</w:t>
      </w:r>
      <w:r w:rsidR="007240C4" w:rsidRPr="00A62E2C">
        <w:t>m oprávněním</w:t>
      </w:r>
      <w:r w:rsidR="00DA7AEC" w:rsidRPr="00A62E2C">
        <w:t xml:space="preserve"> zvláštního určení typu „AB“.</w:t>
      </w:r>
    </w:p>
    <w:p w14:paraId="6F9CD749" w14:textId="2AC17A49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komunikacích ve vymezené oblasti, na kterých není běžně povoleno stání, smí po přechodnou dobu stát </w:t>
      </w:r>
      <w:r w:rsidR="00844A17" w:rsidRPr="00A62E2C">
        <w:t>silniční motorové vozidlo</w:t>
      </w:r>
      <w:r w:rsidRPr="00A62E2C">
        <w:t xml:space="preserve"> provozované fyzickou nebo právnickou osobou za přesně stanoveným účelem, oprávnění se prokazuje parkovací</w:t>
      </w:r>
      <w:r w:rsidR="007240C4" w:rsidRPr="00A62E2C">
        <w:t>m oprávněním</w:t>
      </w:r>
      <w:r w:rsidRPr="00A62E2C">
        <w:t xml:space="preserve"> zvláštního určení typu „S“.</w:t>
      </w:r>
    </w:p>
    <w:p w14:paraId="6EFC116A" w14:textId="6F185D92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vymezené komunikaci </w:t>
      </w:r>
      <w:r w:rsidR="00583B5A" w:rsidRPr="00A62E2C">
        <w:t>uvedené v příloze 1d)</w:t>
      </w:r>
      <w:r w:rsidR="006A27FA" w:rsidRPr="00A62E2C">
        <w:t xml:space="preserve"> </w:t>
      </w:r>
      <w:r w:rsidRPr="00A62E2C">
        <w:t xml:space="preserve">tohoto nařízení je povoleno stání </w:t>
      </w:r>
      <w:r w:rsidR="00844A17" w:rsidRPr="00A62E2C">
        <w:t xml:space="preserve">silničního motorového vozidla </w:t>
      </w:r>
      <w:r w:rsidRPr="00A62E2C">
        <w:t>bezplatně v pracovních dnech v čase 6:00 – 17:30 hodin na maximální dobu 20 minut, v ostatních časech a dnech včetně sobot a nedělí bez omezení.</w:t>
      </w:r>
    </w:p>
    <w:p w14:paraId="57350020" w14:textId="14CAA825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>Po dobu stání</w:t>
      </w:r>
      <w:r w:rsidR="00844A17" w:rsidRPr="00A62E2C">
        <w:t xml:space="preserve"> silničního motorového vozidla</w:t>
      </w:r>
      <w:r w:rsidRPr="00A62E2C">
        <w:t xml:space="preserve"> na vymezených komunikacích</w:t>
      </w:r>
      <w:r w:rsidR="00EB6689" w:rsidRPr="00A62E2C">
        <w:t xml:space="preserve"> dle </w:t>
      </w:r>
      <w:r w:rsidRPr="00A62E2C">
        <w:t xml:space="preserve">tohoto nařízení, musí být na jeho palubní desce </w:t>
      </w:r>
      <w:r w:rsidR="00EB6689" w:rsidRPr="00A62E2C">
        <w:t xml:space="preserve">nebo </w:t>
      </w:r>
      <w:r w:rsidRPr="00A62E2C">
        <w:t xml:space="preserve">za čelním sklem umístěna viditelně parkovací karta nebo parkovací lístek v případě platby sjednané ceny </w:t>
      </w:r>
      <w:r w:rsidR="00EB6689" w:rsidRPr="00A62E2C">
        <w:t>prostřednictvím parkovacího automatu či parkovací závory.</w:t>
      </w:r>
    </w:p>
    <w:p w14:paraId="2752A5C4" w14:textId="77777777" w:rsidR="00DA7AEC" w:rsidRPr="00A62E2C" w:rsidRDefault="00DA7AEC" w:rsidP="00D04689">
      <w:pPr>
        <w:pStyle w:val="Odstavecseseznamem"/>
        <w:numPr>
          <w:ilvl w:val="0"/>
          <w:numId w:val="1"/>
        </w:numPr>
        <w:spacing w:after="240"/>
        <w:ind w:left="425" w:hanging="425"/>
        <w:contextualSpacing w:val="0"/>
        <w:jc w:val="both"/>
      </w:pPr>
      <w:r w:rsidRPr="00A62E2C">
        <w:lastRenderedPageBreak/>
        <w:t>Řidiči motocyklu si parkovací lístek z parkovacího automatu uschovají u sebe a jsou povinni předložit ho na vyzvání strážníka Městské policie Kolín ke kontrole.</w:t>
      </w:r>
    </w:p>
    <w:p w14:paraId="40E58303" w14:textId="13237738" w:rsidR="0064020C" w:rsidRPr="00A62E2C" w:rsidRDefault="0064020C" w:rsidP="00E96B4C">
      <w:pPr>
        <w:jc w:val="center"/>
        <w:rPr>
          <w:b/>
        </w:rPr>
      </w:pPr>
      <w:r w:rsidRPr="00A62E2C">
        <w:rPr>
          <w:b/>
        </w:rPr>
        <w:t>Článek</w:t>
      </w:r>
      <w:r w:rsidR="005A6756" w:rsidRPr="00A62E2C">
        <w:rPr>
          <w:b/>
        </w:rPr>
        <w:t xml:space="preserve"> </w:t>
      </w:r>
      <w:r w:rsidR="00951B2D" w:rsidRPr="00A62E2C">
        <w:rPr>
          <w:b/>
        </w:rPr>
        <w:t>5</w:t>
      </w:r>
    </w:p>
    <w:p w14:paraId="3FDFF038" w14:textId="77777777" w:rsidR="0064020C" w:rsidRPr="00A62E2C" w:rsidRDefault="0064020C" w:rsidP="00A31E77">
      <w:pPr>
        <w:spacing w:after="240"/>
        <w:jc w:val="center"/>
        <w:rPr>
          <w:b/>
        </w:rPr>
      </w:pPr>
      <w:r w:rsidRPr="00A62E2C">
        <w:rPr>
          <w:b/>
        </w:rPr>
        <w:t>Přechodná, závěrečná a zrušovací ustanovení</w:t>
      </w:r>
    </w:p>
    <w:p w14:paraId="5E9C1E84" w14:textId="263C1420" w:rsidR="00317568" w:rsidRPr="00A62E2C" w:rsidRDefault="00D65729" w:rsidP="00D04689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 w:rsidRPr="00A62E2C">
        <w:t>Dohled nad</w:t>
      </w:r>
      <w:r w:rsidR="00317568" w:rsidRPr="00A62E2C">
        <w:t xml:space="preserve"> dodržování</w:t>
      </w:r>
      <w:r w:rsidRPr="00A62E2C">
        <w:t>m</w:t>
      </w:r>
      <w:r w:rsidR="00317568" w:rsidRPr="00A62E2C">
        <w:t xml:space="preserve"> tohoto nařízení provádí Městská policie Kolín. Porušení povinností stanovených tímto nařízením se postihuje dle příslušných předpisů.</w:t>
      </w:r>
    </w:p>
    <w:p w14:paraId="2D6B23F3" w14:textId="44CA7265" w:rsidR="004F69D8" w:rsidRPr="00A62E2C" w:rsidRDefault="004F69D8" w:rsidP="00D04689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A62E2C">
        <w:t xml:space="preserve">Tímto </w:t>
      </w:r>
      <w:r w:rsidR="00A31E77" w:rsidRPr="00A62E2C">
        <w:t>nařízením</w:t>
      </w:r>
      <w:r w:rsidRPr="00A62E2C">
        <w:t xml:space="preserve"> se ke dni </w:t>
      </w:r>
      <w:r w:rsidR="00A31E77" w:rsidRPr="00A62E2C">
        <w:t xml:space="preserve">jeho </w:t>
      </w:r>
      <w:r w:rsidRPr="00A62E2C">
        <w:t>účinnosti zrušuje Nařízení města Kolín</w:t>
      </w:r>
      <w:r w:rsidR="001352E7" w:rsidRPr="00A62E2C">
        <w:t>a</w:t>
      </w:r>
      <w:r w:rsidRPr="00A62E2C">
        <w:t xml:space="preserve"> </w:t>
      </w:r>
      <w:r w:rsidR="004D12E6" w:rsidRPr="00A62E2C">
        <w:t>č.</w:t>
      </w:r>
      <w:r w:rsidR="001352E7" w:rsidRPr="00A62E2C">
        <w:t xml:space="preserve"> </w:t>
      </w:r>
      <w:r w:rsidR="004C3ECD">
        <w:t>15</w:t>
      </w:r>
      <w:r w:rsidR="005D2775" w:rsidRPr="00A62E2C">
        <w:t>/</w:t>
      </w:r>
      <w:r w:rsidR="004C3ECD">
        <w:t>2024</w:t>
      </w:r>
      <w:r w:rsidR="004D12E6" w:rsidRPr="00A62E2C">
        <w:t xml:space="preserve">, </w:t>
      </w:r>
      <w:r w:rsidRPr="00A62E2C">
        <w:t xml:space="preserve">schválené </w:t>
      </w:r>
      <w:r w:rsidR="007A6DCE" w:rsidRPr="00A62E2C">
        <w:t>R</w:t>
      </w:r>
      <w:r w:rsidRPr="00A62E2C">
        <w:t xml:space="preserve">adou města </w:t>
      </w:r>
      <w:r w:rsidR="001352E7" w:rsidRPr="00A62E2C">
        <w:t xml:space="preserve">Kolína </w:t>
      </w:r>
      <w:r w:rsidRPr="00A62E2C">
        <w:t>dne</w:t>
      </w:r>
      <w:r w:rsidR="00C953C2" w:rsidRPr="00A62E2C">
        <w:t xml:space="preserve"> </w:t>
      </w:r>
      <w:r w:rsidR="004C3ECD">
        <w:t>18</w:t>
      </w:r>
      <w:r w:rsidR="007A6DCE" w:rsidRPr="00A62E2C">
        <w:t>.</w:t>
      </w:r>
      <w:r w:rsidR="00951B2D" w:rsidRPr="00A62E2C">
        <w:t xml:space="preserve"> </w:t>
      </w:r>
      <w:r w:rsidR="004C3ECD">
        <w:t>11</w:t>
      </w:r>
      <w:r w:rsidR="007A6DCE" w:rsidRPr="00A62E2C">
        <w:t>.</w:t>
      </w:r>
      <w:r w:rsidR="00951B2D" w:rsidRPr="00A62E2C">
        <w:t xml:space="preserve"> </w:t>
      </w:r>
      <w:r w:rsidR="004C3ECD">
        <w:t>2024</w:t>
      </w:r>
      <w:r w:rsidRPr="00A62E2C">
        <w:rPr>
          <w:spacing w:val="20"/>
          <w:shd w:val="clear" w:color="auto" w:fill="FFFFFF"/>
        </w:rPr>
        <w:t>, o p</w:t>
      </w:r>
      <w:r w:rsidRPr="00A62E2C">
        <w:t xml:space="preserve">laceném stání </w:t>
      </w:r>
      <w:r w:rsidR="002F5B5D" w:rsidRPr="00A62E2C">
        <w:t>silničních motorových vozidel na místních komunikacích a určujícím úseky místních komunikací ve vymezených o</w:t>
      </w:r>
      <w:r w:rsidRPr="00A62E2C">
        <w:t>blastech města Kolína.</w:t>
      </w:r>
    </w:p>
    <w:p w14:paraId="4202C44C" w14:textId="376E38B8" w:rsidR="00A31E77" w:rsidRPr="00A62E2C" w:rsidRDefault="00A31E77" w:rsidP="00D04689">
      <w:pPr>
        <w:pStyle w:val="Odstavecseseznamem"/>
        <w:numPr>
          <w:ilvl w:val="0"/>
          <w:numId w:val="2"/>
        </w:numPr>
        <w:ind w:left="426" w:hanging="426"/>
        <w:jc w:val="both"/>
      </w:pPr>
      <w:r w:rsidRPr="00A62E2C">
        <w:t xml:space="preserve">Toto nařízení nabývá účinnosti dnem </w:t>
      </w:r>
      <w:r w:rsidR="007240C4" w:rsidRPr="00A62E2C">
        <w:t>01</w:t>
      </w:r>
      <w:r w:rsidR="00A874CC" w:rsidRPr="00A62E2C">
        <w:t>.</w:t>
      </w:r>
      <w:r w:rsidR="00D04689" w:rsidRPr="00A62E2C">
        <w:t xml:space="preserve"> </w:t>
      </w:r>
      <w:r w:rsidR="007240C4" w:rsidRPr="00A62E2C">
        <w:t>01</w:t>
      </w:r>
      <w:r w:rsidR="00A874CC" w:rsidRPr="00A62E2C">
        <w:t>.</w:t>
      </w:r>
      <w:r w:rsidR="00D04689" w:rsidRPr="00A62E2C">
        <w:t xml:space="preserve"> </w:t>
      </w:r>
      <w:r w:rsidR="00A874CC" w:rsidRPr="00A62E2C">
        <w:t>202</w:t>
      </w:r>
      <w:r w:rsidR="007240C4" w:rsidRPr="00A62E2C">
        <w:t>6</w:t>
      </w:r>
      <w:r w:rsidR="00A874CC" w:rsidRPr="00A62E2C">
        <w:t>.</w:t>
      </w:r>
    </w:p>
    <w:p w14:paraId="7AD5F42C" w14:textId="77777777" w:rsidR="008712BB" w:rsidRPr="00A62E2C" w:rsidRDefault="008712BB" w:rsidP="00370383">
      <w:pPr>
        <w:jc w:val="both"/>
      </w:pPr>
    </w:p>
    <w:p w14:paraId="7D0531C5" w14:textId="0EFA4BDB" w:rsidR="00370383" w:rsidRPr="00A62E2C" w:rsidRDefault="00370383" w:rsidP="00370383">
      <w:pPr>
        <w:jc w:val="both"/>
      </w:pPr>
    </w:p>
    <w:p w14:paraId="4B534116" w14:textId="77777777" w:rsidR="007D5638" w:rsidRPr="00A62E2C" w:rsidRDefault="007D5638" w:rsidP="00370383">
      <w:pPr>
        <w:jc w:val="both"/>
      </w:pPr>
    </w:p>
    <w:p w14:paraId="53F4BFD5" w14:textId="77777777" w:rsidR="00B81FBB" w:rsidRPr="00A62E2C" w:rsidRDefault="00B81FBB" w:rsidP="00370383">
      <w:pPr>
        <w:jc w:val="both"/>
      </w:pPr>
    </w:p>
    <w:p w14:paraId="6F703C39" w14:textId="77777777" w:rsidR="00B81FBB" w:rsidRPr="00A62E2C" w:rsidRDefault="00B81FBB" w:rsidP="00370383">
      <w:pPr>
        <w:jc w:val="both"/>
      </w:pPr>
    </w:p>
    <w:p w14:paraId="3FC33B7C" w14:textId="77777777" w:rsidR="00B81FBB" w:rsidRPr="00A62E2C" w:rsidRDefault="00B81FBB" w:rsidP="00370383">
      <w:pPr>
        <w:jc w:val="both"/>
      </w:pPr>
    </w:p>
    <w:p w14:paraId="3FCDE9BA" w14:textId="77777777" w:rsidR="00CF0850" w:rsidRPr="00A62E2C" w:rsidRDefault="00CF0850" w:rsidP="00370383">
      <w:pPr>
        <w:jc w:val="both"/>
      </w:pPr>
    </w:p>
    <w:p w14:paraId="598C4AB4" w14:textId="77777777" w:rsidR="00C4764D" w:rsidRPr="00A62E2C" w:rsidRDefault="00C4764D" w:rsidP="00370383">
      <w:pPr>
        <w:jc w:val="both"/>
      </w:pPr>
    </w:p>
    <w:p w14:paraId="761AB5D3" w14:textId="77777777" w:rsidR="00C4764D" w:rsidRPr="00A62E2C" w:rsidRDefault="00C4764D" w:rsidP="00370383">
      <w:pPr>
        <w:jc w:val="both"/>
      </w:pPr>
    </w:p>
    <w:p w14:paraId="3258322D" w14:textId="77777777" w:rsidR="00C4764D" w:rsidRPr="00A62E2C" w:rsidRDefault="00C4764D" w:rsidP="00370383">
      <w:pPr>
        <w:jc w:val="both"/>
      </w:pPr>
    </w:p>
    <w:p w14:paraId="2B06CD18" w14:textId="77777777" w:rsidR="00A647FA" w:rsidRPr="00A62E2C" w:rsidRDefault="00A647FA" w:rsidP="00370383">
      <w:pPr>
        <w:jc w:val="both"/>
      </w:pPr>
    </w:p>
    <w:p w14:paraId="1CD25702" w14:textId="77777777" w:rsidR="00A647FA" w:rsidRPr="00A62E2C" w:rsidRDefault="00A647FA" w:rsidP="00370383">
      <w:pPr>
        <w:jc w:val="both"/>
      </w:pPr>
    </w:p>
    <w:p w14:paraId="35EBF4FD" w14:textId="77777777" w:rsidR="00A647FA" w:rsidRPr="00A62E2C" w:rsidRDefault="00A647FA" w:rsidP="00370383">
      <w:pPr>
        <w:jc w:val="both"/>
      </w:pPr>
    </w:p>
    <w:p w14:paraId="18F91930" w14:textId="77777777" w:rsidR="00A647FA" w:rsidRPr="00A62E2C" w:rsidRDefault="00A647FA" w:rsidP="00370383">
      <w:pPr>
        <w:jc w:val="both"/>
      </w:pPr>
    </w:p>
    <w:p w14:paraId="0EB01EAB" w14:textId="77777777" w:rsidR="00A647FA" w:rsidRPr="00A62E2C" w:rsidRDefault="00A647FA" w:rsidP="00370383">
      <w:pPr>
        <w:jc w:val="both"/>
      </w:pPr>
    </w:p>
    <w:p w14:paraId="17990239" w14:textId="77777777" w:rsidR="00A647FA" w:rsidRPr="00A62E2C" w:rsidRDefault="00A647FA" w:rsidP="00370383">
      <w:pPr>
        <w:jc w:val="both"/>
      </w:pPr>
    </w:p>
    <w:p w14:paraId="18000DB1" w14:textId="77777777" w:rsidR="00A647FA" w:rsidRPr="00A62E2C" w:rsidRDefault="00A647FA" w:rsidP="00370383">
      <w:pPr>
        <w:jc w:val="both"/>
      </w:pPr>
    </w:p>
    <w:p w14:paraId="364B897C" w14:textId="77777777" w:rsidR="00D04689" w:rsidRPr="00A62E2C" w:rsidRDefault="00D04689" w:rsidP="00370383">
      <w:pPr>
        <w:jc w:val="both"/>
      </w:pPr>
    </w:p>
    <w:p w14:paraId="3A3C55D7" w14:textId="77777777" w:rsidR="00D04689" w:rsidRPr="00A62E2C" w:rsidRDefault="00D04689" w:rsidP="00370383">
      <w:pPr>
        <w:jc w:val="both"/>
      </w:pPr>
    </w:p>
    <w:p w14:paraId="575EC04E" w14:textId="77777777" w:rsidR="00D04689" w:rsidRPr="00A62E2C" w:rsidRDefault="00D04689" w:rsidP="00370383">
      <w:pPr>
        <w:jc w:val="both"/>
      </w:pPr>
    </w:p>
    <w:p w14:paraId="6592C706" w14:textId="77777777" w:rsidR="00D04689" w:rsidRPr="00A62E2C" w:rsidRDefault="00D04689" w:rsidP="00370383">
      <w:pPr>
        <w:jc w:val="both"/>
      </w:pPr>
    </w:p>
    <w:p w14:paraId="14A377B8" w14:textId="77777777" w:rsidR="00D04689" w:rsidRPr="00A62E2C" w:rsidRDefault="00D04689" w:rsidP="00370383">
      <w:pPr>
        <w:jc w:val="both"/>
      </w:pPr>
    </w:p>
    <w:p w14:paraId="1E57E3B7" w14:textId="77777777" w:rsidR="00D04689" w:rsidRPr="00A62E2C" w:rsidRDefault="00D04689" w:rsidP="00370383">
      <w:pPr>
        <w:jc w:val="both"/>
      </w:pPr>
    </w:p>
    <w:p w14:paraId="01E29091" w14:textId="77777777" w:rsidR="00D04689" w:rsidRPr="00A62E2C" w:rsidRDefault="00D04689" w:rsidP="00370383">
      <w:pPr>
        <w:jc w:val="both"/>
      </w:pPr>
    </w:p>
    <w:p w14:paraId="3FEB2910" w14:textId="77777777" w:rsidR="00D04689" w:rsidRPr="00A62E2C" w:rsidRDefault="00D04689" w:rsidP="00370383">
      <w:pPr>
        <w:jc w:val="both"/>
      </w:pPr>
    </w:p>
    <w:p w14:paraId="1445CB1F" w14:textId="77777777" w:rsidR="00D04689" w:rsidRPr="00A62E2C" w:rsidRDefault="00D04689" w:rsidP="00370383">
      <w:pPr>
        <w:jc w:val="both"/>
      </w:pPr>
    </w:p>
    <w:p w14:paraId="6D61DA9A" w14:textId="77777777" w:rsidR="00D04689" w:rsidRPr="00A62E2C" w:rsidRDefault="00D04689" w:rsidP="00370383">
      <w:pPr>
        <w:jc w:val="both"/>
      </w:pPr>
    </w:p>
    <w:p w14:paraId="14EF53F5" w14:textId="77777777" w:rsidR="00D04689" w:rsidRPr="00A62E2C" w:rsidRDefault="00D04689" w:rsidP="00370383">
      <w:pPr>
        <w:jc w:val="both"/>
      </w:pPr>
    </w:p>
    <w:p w14:paraId="5D855E4C" w14:textId="77777777" w:rsidR="00D04689" w:rsidRPr="00A62E2C" w:rsidRDefault="00D04689" w:rsidP="00370383">
      <w:pPr>
        <w:jc w:val="both"/>
      </w:pPr>
    </w:p>
    <w:p w14:paraId="12702071" w14:textId="77777777" w:rsidR="00D04689" w:rsidRPr="00A62E2C" w:rsidRDefault="00D04689" w:rsidP="00370383">
      <w:pPr>
        <w:jc w:val="both"/>
      </w:pPr>
    </w:p>
    <w:p w14:paraId="39039C6B" w14:textId="77777777" w:rsidR="00A31E77" w:rsidRPr="00A62E2C" w:rsidRDefault="00A31E77" w:rsidP="00370383">
      <w:pPr>
        <w:jc w:val="both"/>
      </w:pPr>
    </w:p>
    <w:p w14:paraId="487904D0" w14:textId="77777777" w:rsidR="00C4764D" w:rsidRPr="00A62E2C" w:rsidRDefault="00C4764D" w:rsidP="00370383">
      <w:pPr>
        <w:jc w:val="both"/>
      </w:pPr>
    </w:p>
    <w:p w14:paraId="7C0BB824" w14:textId="77777777" w:rsidR="009B0D84" w:rsidRPr="00A62E2C" w:rsidRDefault="009B0D84" w:rsidP="009B0D84">
      <w:pPr>
        <w:spacing w:after="120"/>
        <w:jc w:val="both"/>
      </w:pPr>
    </w:p>
    <w:p w14:paraId="68A43303" w14:textId="77777777" w:rsidR="009B0D84" w:rsidRPr="00A62E2C" w:rsidRDefault="009B0D84" w:rsidP="009B0D84">
      <w:pPr>
        <w:spacing w:after="120"/>
        <w:ind w:firstLine="708"/>
        <w:jc w:val="both"/>
      </w:pPr>
      <w:bookmarkStart w:id="3" w:name="_Hlk173495236"/>
      <w:r w:rsidRPr="00A62E2C">
        <w:t>Mgr. Michael Kašpar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Bc. Roman Šulc</w:t>
      </w:r>
    </w:p>
    <w:p w14:paraId="7E45F6B1" w14:textId="77777777" w:rsidR="009B0D84" w:rsidRPr="00A62E2C" w:rsidRDefault="009B0D84" w:rsidP="009B0D84">
      <w:pPr>
        <w:spacing w:after="120"/>
        <w:jc w:val="both"/>
      </w:pPr>
      <w:r w:rsidRPr="00A62E2C">
        <w:tab/>
      </w:r>
      <w:r w:rsidRPr="00A62E2C">
        <w:tab/>
        <w:t>starosta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II. místostarosta</w:t>
      </w:r>
      <w:bookmarkEnd w:id="3"/>
    </w:p>
    <w:p w14:paraId="63848A2B" w14:textId="77777777" w:rsidR="00A31E77" w:rsidRPr="00A62E2C" w:rsidRDefault="00A31E77">
      <w:pPr>
        <w:spacing w:after="160" w:line="259" w:lineRule="auto"/>
        <w:rPr>
          <w:u w:val="single"/>
        </w:rPr>
      </w:pPr>
      <w:r w:rsidRPr="00A62E2C">
        <w:rPr>
          <w:u w:val="single"/>
        </w:rPr>
        <w:br w:type="page"/>
      </w:r>
    </w:p>
    <w:p w14:paraId="0830FC5E" w14:textId="2ADD239F" w:rsidR="00462E56" w:rsidRPr="00A62E2C" w:rsidRDefault="00840564" w:rsidP="005A6756">
      <w:pPr>
        <w:spacing w:after="160" w:line="259" w:lineRule="auto"/>
        <w:rPr>
          <w:u w:val="single"/>
        </w:rPr>
      </w:pPr>
      <w:r w:rsidRPr="00A62E2C">
        <w:rPr>
          <w:u w:val="single"/>
        </w:rPr>
        <w:lastRenderedPageBreak/>
        <w:t xml:space="preserve">Příloha </w:t>
      </w:r>
      <w:proofErr w:type="gramStart"/>
      <w:r w:rsidRPr="00A62E2C">
        <w:rPr>
          <w:u w:val="single"/>
        </w:rPr>
        <w:t>č.</w:t>
      </w:r>
      <w:r w:rsidR="007169E4" w:rsidRPr="00A62E2C">
        <w:rPr>
          <w:u w:val="single"/>
        </w:rPr>
        <w:t>1</w:t>
      </w:r>
      <w:r w:rsidRPr="00A62E2C">
        <w:rPr>
          <w:u w:val="single"/>
        </w:rPr>
        <w:t>. k Nařízení</w:t>
      </w:r>
      <w:proofErr w:type="gramEnd"/>
      <w:r w:rsidRPr="00A62E2C">
        <w:rPr>
          <w:u w:val="single"/>
        </w:rPr>
        <w:t xml:space="preserve"> města č. </w:t>
      </w:r>
      <w:r w:rsidR="004C3ECD">
        <w:rPr>
          <w:u w:val="single"/>
        </w:rPr>
        <w:t>XX</w:t>
      </w:r>
      <w:r w:rsidRPr="00A62E2C">
        <w:rPr>
          <w:u w:val="single"/>
        </w:rPr>
        <w:t>/202</w:t>
      </w:r>
      <w:r w:rsidR="004C3ECD">
        <w:rPr>
          <w:u w:val="single"/>
        </w:rPr>
        <w:t>5</w:t>
      </w:r>
    </w:p>
    <w:p w14:paraId="311B7D69" w14:textId="130D9880" w:rsidR="00462E56" w:rsidRPr="00A62E2C" w:rsidRDefault="00462E56" w:rsidP="005060CF">
      <w:pPr>
        <w:spacing w:after="120"/>
        <w:ind w:left="426" w:hanging="426"/>
        <w:jc w:val="both"/>
      </w:pPr>
      <w:r w:rsidRPr="00A62E2C">
        <w:t>1a) Mapa vymezených komunikací, které lze užít za sjednanou cenu na dobu časově omezenou v režimu parkovací automat</w:t>
      </w:r>
      <w:r w:rsidR="00554327" w:rsidRPr="00A62E2C">
        <w:t>.</w:t>
      </w:r>
      <w:r w:rsidRPr="00A62E2C">
        <w:t xml:space="preserve"> </w:t>
      </w:r>
    </w:p>
    <w:p w14:paraId="443DA135" w14:textId="4E21FCF6" w:rsidR="00DF46F2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Lokality:</w:t>
      </w:r>
      <w:r w:rsidRPr="00A62E2C">
        <w:t xml:space="preserve"> Karlovo náměstí, Pivovar, Obecní dvůr, Sokolská ulice, ulice Na </w:t>
      </w:r>
      <w:r w:rsidR="001D0272" w:rsidRPr="00A62E2C">
        <w:t>P</w:t>
      </w:r>
      <w:r w:rsidRPr="00A62E2C">
        <w:t xml:space="preserve">obřeží, Zahradní ulice, Smetanova ulice, </w:t>
      </w:r>
      <w:r w:rsidR="009D5A53" w:rsidRPr="00A62E2C">
        <w:t xml:space="preserve">ulice Na Valech, </w:t>
      </w:r>
      <w:r w:rsidRPr="00A62E2C">
        <w:t>Heverova ulice a parkoviště za Kinem 99</w:t>
      </w:r>
      <w:r w:rsidR="00F45A4E" w:rsidRPr="00A62E2C">
        <w:t>.</w:t>
      </w:r>
    </w:p>
    <w:p w14:paraId="155413C6" w14:textId="77777777" w:rsidR="00BF407B" w:rsidRPr="00A62E2C" w:rsidRDefault="00BF407B" w:rsidP="00DF46F2">
      <w:pPr>
        <w:spacing w:after="120"/>
        <w:jc w:val="both"/>
      </w:pPr>
    </w:p>
    <w:p w14:paraId="42E3E719" w14:textId="23B247B6" w:rsidR="00BF407B" w:rsidRPr="00A62E2C" w:rsidRDefault="00021A3E" w:rsidP="00DF46F2">
      <w:pPr>
        <w:spacing w:after="120"/>
        <w:jc w:val="both"/>
      </w:pPr>
      <w:r w:rsidRPr="00A62E2C">
        <w:rPr>
          <w:noProof/>
        </w:rPr>
        <w:drawing>
          <wp:inline distT="0" distB="0" distL="0" distR="0" wp14:anchorId="4FFB782E" wp14:editId="42E46F28">
            <wp:extent cx="5792433" cy="3630304"/>
            <wp:effectExtent l="0" t="0" r="0" b="8255"/>
            <wp:docPr id="176362952" name="Obrázek 2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2952" name="Obrázek 2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50" cy="363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AA34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27FE519D" w14:textId="68B0EB65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>1b) Mapa vymezených komunikací, které lze užít za sjednanou cenu na dobu časově omezenou v režimu parkovací závor</w:t>
      </w:r>
      <w:r w:rsidR="00844A17" w:rsidRPr="00A62E2C">
        <w:t>y</w:t>
      </w:r>
      <w:r w:rsidR="00554327" w:rsidRPr="00A62E2C">
        <w:t>.</w:t>
      </w:r>
    </w:p>
    <w:p w14:paraId="020A67AE" w14:textId="4385B360" w:rsidR="005060CF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Lokalita:</w:t>
      </w:r>
      <w:r w:rsidRPr="00A62E2C">
        <w:t xml:space="preserve"> Nádraží (ohraničeno ulicemi Pod Hroby a Dukelských hrdinů)</w:t>
      </w:r>
      <w:r w:rsidR="00BF407B" w:rsidRPr="00A62E2C">
        <w:t>.</w:t>
      </w:r>
    </w:p>
    <w:p w14:paraId="467A051E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28221F0F" w14:textId="400E5DA3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022B123B" wp14:editId="62DEF460">
            <wp:extent cx="5760720" cy="3651250"/>
            <wp:effectExtent l="0" t="0" r="0" b="6350"/>
            <wp:docPr id="4" name="Obrázek 4" descr="\\data\home$\ontlr1\Dokumenty\Roman Šulc\OD\nařízení\Priloha_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\home$\ontlr1\Dokumenty\Roman Šulc\OD\nařízení\Priloha_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947A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57CC01A8" w14:textId="79DAB3F8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 xml:space="preserve">1c) Mapa </w:t>
      </w:r>
      <w:r w:rsidR="00DF46F2" w:rsidRPr="00A62E2C">
        <w:t>vymezené oblasti</w:t>
      </w:r>
      <w:r w:rsidRPr="00A62E2C">
        <w:t xml:space="preserve"> pro stání vozidel provozovaných právnickou nebo fyzickou osobou za účelem podnikání podle zvláštního právního předpisu, která má provozovnu ve vymezené oblasti, k stání SOMV fyzické osoby, která má sídlo trvalého pobytu nebo je vlastníkem nemovitosti ve vymezené oblasti, nebo vozidla zvláštního určení dle rozhodnutí Rady města Kolína</w:t>
      </w:r>
      <w:r w:rsidR="00DF46F2" w:rsidRPr="00A62E2C">
        <w:t>.</w:t>
      </w:r>
    </w:p>
    <w:p w14:paraId="43B0F697" w14:textId="7A9E1620" w:rsidR="005060CF" w:rsidRPr="00A62E2C" w:rsidRDefault="00F45A4E" w:rsidP="00D04689">
      <w:pPr>
        <w:spacing w:after="120"/>
        <w:ind w:left="426"/>
        <w:jc w:val="both"/>
      </w:pPr>
      <w:r w:rsidRPr="00A62E2C">
        <w:rPr>
          <w:u w:val="single"/>
        </w:rPr>
        <w:t>Oblast je vymezena ulicemi</w:t>
      </w:r>
      <w:r w:rsidRPr="00A62E2C">
        <w:t>: Politických vězňů, Mostní, Rybářská a Sokolská a Obecní dvůr včetně</w:t>
      </w:r>
      <w:r w:rsidR="00BF407B" w:rsidRPr="00A62E2C">
        <w:t>.</w:t>
      </w:r>
    </w:p>
    <w:p w14:paraId="78B5B7B2" w14:textId="77777777" w:rsidR="00BF407B" w:rsidRPr="00A62E2C" w:rsidRDefault="00BF407B" w:rsidP="00F45A4E">
      <w:pPr>
        <w:spacing w:after="120"/>
        <w:jc w:val="both"/>
      </w:pPr>
    </w:p>
    <w:p w14:paraId="504C8AFC" w14:textId="237CB918" w:rsidR="00BF407B" w:rsidRPr="00A62E2C" w:rsidRDefault="00BF407B" w:rsidP="00F45A4E">
      <w:pPr>
        <w:spacing w:after="120"/>
        <w:jc w:val="both"/>
      </w:pPr>
      <w:r w:rsidRPr="00A62E2C">
        <w:rPr>
          <w:noProof/>
        </w:rPr>
        <w:drawing>
          <wp:inline distT="0" distB="0" distL="0" distR="0" wp14:anchorId="02D59581" wp14:editId="514B6E1A">
            <wp:extent cx="5760720" cy="3239770"/>
            <wp:effectExtent l="0" t="0" r="0" b="0"/>
            <wp:docPr id="5" name="Obrázek 5" descr="\\data\home$\ontlr1\Dokumenty\Roman Šulc\OD\nařízení\Priloha_c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ata\home$\ontlr1\Dokumenty\Roman Šulc\OD\nařízení\Priloha_c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11AA" w14:textId="77777777" w:rsidR="00F45A4E" w:rsidRPr="00A62E2C" w:rsidRDefault="00F45A4E">
      <w:pPr>
        <w:spacing w:after="160" w:line="259" w:lineRule="auto"/>
      </w:pPr>
      <w:r w:rsidRPr="00A62E2C">
        <w:br w:type="page"/>
      </w:r>
    </w:p>
    <w:p w14:paraId="10C175D2" w14:textId="3A270791" w:rsidR="005060CF" w:rsidRPr="00A62E2C" w:rsidRDefault="005060CF" w:rsidP="00D04689">
      <w:pPr>
        <w:spacing w:after="120"/>
        <w:ind w:left="426" w:hanging="426"/>
        <w:jc w:val="both"/>
      </w:pPr>
      <w:r w:rsidRPr="00A62E2C">
        <w:lastRenderedPageBreak/>
        <w:t xml:space="preserve">1d) Mapa vymezené části ulice Pražská v úseku od křižovatky s ulicí Na Valech po křižovatku s ulicemi Kovářská a Na Hradbách, kde je bezplatné stání omezeno na </w:t>
      </w:r>
      <w:r w:rsidR="00E25FE9" w:rsidRPr="00A62E2C">
        <w:t>dobu omezenou dopravním značením.</w:t>
      </w:r>
    </w:p>
    <w:p w14:paraId="023FFB5F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3762B435" w14:textId="5B0E5546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4FEA3592" wp14:editId="5FF0DCB5">
            <wp:extent cx="5760720" cy="3241040"/>
            <wp:effectExtent l="0" t="0" r="0" b="0"/>
            <wp:docPr id="6" name="Obrázek 6" descr="\\data\home$\ontlr1\Dokumenty\Roman Šulc\OD\nařízení\Priloha_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\home$\ontlr1\Dokumenty\Roman Šulc\OD\nařízení\Priloha_c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F490" w14:textId="38243422" w:rsidR="00462E56" w:rsidRPr="00A62E2C" w:rsidRDefault="00462E56">
      <w:pPr>
        <w:spacing w:after="160" w:line="259" w:lineRule="auto"/>
        <w:rPr>
          <w:u w:val="single"/>
        </w:rPr>
      </w:pPr>
    </w:p>
    <w:sectPr w:rsidR="00462E56" w:rsidRPr="00A62E2C" w:rsidSect="00E4148D">
      <w:footerReference w:type="default" r:id="rId12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5E48A" w14:textId="77777777" w:rsidR="009C339B" w:rsidRDefault="009C339B" w:rsidP="00420E5D">
      <w:r>
        <w:separator/>
      </w:r>
    </w:p>
  </w:endnote>
  <w:endnote w:type="continuationSeparator" w:id="0">
    <w:p w14:paraId="74F1D3D8" w14:textId="77777777" w:rsidR="009C339B" w:rsidRDefault="009C339B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6C06C5E8" w14:textId="204C52F7"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ECD">
          <w:rPr>
            <w:noProof/>
          </w:rPr>
          <w:t>8</w:t>
        </w:r>
        <w:r>
          <w:fldChar w:fldCharType="end"/>
        </w:r>
      </w:p>
    </w:sdtContent>
  </w:sdt>
  <w:p w14:paraId="5AE3467F" w14:textId="77777777"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4D439" w14:textId="77777777" w:rsidR="009C339B" w:rsidRDefault="009C339B" w:rsidP="00420E5D">
      <w:r>
        <w:separator/>
      </w:r>
    </w:p>
  </w:footnote>
  <w:footnote w:type="continuationSeparator" w:id="0">
    <w:p w14:paraId="2153333E" w14:textId="77777777" w:rsidR="009C339B" w:rsidRDefault="009C339B" w:rsidP="00420E5D">
      <w:r>
        <w:continuationSeparator/>
      </w:r>
    </w:p>
  </w:footnote>
  <w:footnote w:id="1">
    <w:p w14:paraId="23D42FEB" w14:textId="2A1B5A2D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 526/1990 Sb., o cenách, ve znění pozdějších předpisů</w:t>
      </w:r>
    </w:p>
  </w:footnote>
  <w:footnote w:id="2">
    <w:p w14:paraId="54BD3962" w14:textId="57BC82FE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č.455/1991 Sb., o živnostenském podnikání (živnostenský zákon), ve znění pozdějších předpisů</w:t>
      </w:r>
    </w:p>
  </w:footnote>
  <w:footnote w:id="3">
    <w:p w14:paraId="252FE590" w14:textId="79057466" w:rsidR="00206C03" w:rsidRPr="00206C03" w:rsidRDefault="0032191A" w:rsidP="00D04689">
      <w:pPr>
        <w:pStyle w:val="Textpoznpodarou"/>
        <w:jc w:val="both"/>
      </w:pPr>
      <w:r w:rsidRPr="00A874CC">
        <w:rPr>
          <w:rStyle w:val="Znakapoznpodarou"/>
        </w:rPr>
        <w:footnoteRef/>
      </w:r>
      <w:r w:rsidRPr="00A874CC">
        <w:t>)</w:t>
      </w:r>
      <w:r w:rsidR="00206C03" w:rsidRPr="00A874CC">
        <w:t xml:space="preserve"> zákon č.361/2000 Sb</w:t>
      </w:r>
      <w:r w:rsidR="00E4470E">
        <w:t xml:space="preserve">. </w:t>
      </w:r>
      <w:r w:rsidR="00206C03" w:rsidRPr="00A874CC">
        <w:t xml:space="preserve">o provozu na pozemních komunikacích a o změnách některých zákonů (zákon o silničním provozu), ve znění pozdějších předpisů, </w:t>
      </w:r>
      <w:r w:rsidRPr="00A874CC">
        <w:t>Vyhláška Ministerstva dopravy č.30/2001 Sb., ve znění pozdějších předpisů</w:t>
      </w:r>
    </w:p>
  </w:footnote>
  <w:footnote w:id="4">
    <w:p w14:paraId="03923804" w14:textId="3D99EB8B" w:rsidR="00206C03" w:rsidRPr="00D04689" w:rsidRDefault="00206C03" w:rsidP="00D04689">
      <w:pPr>
        <w:pStyle w:val="Textpoznpodarou"/>
        <w:jc w:val="both"/>
      </w:pPr>
      <w:r w:rsidRPr="00D04689">
        <w:rPr>
          <w:rStyle w:val="Znakapoznpodarou"/>
        </w:rPr>
        <w:footnoteRef/>
      </w:r>
      <w:r w:rsidRPr="00D04689">
        <w:t xml:space="preserve"> Zákon č. 245/2000 Sb., o státních svátcích, o ostatních svátcích, o významných dnech a o dnech pracovního klidu, ve znění pozdějších předpisů</w:t>
      </w:r>
    </w:p>
  </w:footnote>
  <w:footnote w:id="5">
    <w:p w14:paraId="4921299E" w14:textId="77777777" w:rsidR="00DA7AEC" w:rsidRPr="00D04689" w:rsidRDefault="00DA7AEC" w:rsidP="00D04689">
      <w:pPr>
        <w:pStyle w:val="Textpoznpodarou"/>
        <w:jc w:val="both"/>
        <w:rPr>
          <w:rFonts w:asciiTheme="minorHAnsi" w:hAnsiTheme="minorHAnsi" w:cstheme="minorHAnsi"/>
        </w:rPr>
      </w:pPr>
      <w:r w:rsidRPr="00D04689">
        <w:rPr>
          <w:rStyle w:val="Znakapoznpodarou"/>
          <w:rFonts w:asciiTheme="minorHAnsi" w:hAnsiTheme="minorHAnsi" w:cstheme="minorHAnsi"/>
        </w:rPr>
        <w:footnoteRef/>
      </w:r>
      <w:r w:rsidRPr="00D04689">
        <w:rPr>
          <w:rFonts w:asciiTheme="minorHAnsi" w:hAnsiTheme="minorHAnsi" w:cstheme="minorHAnsi"/>
        </w:rPr>
        <w:t xml:space="preserve"> zákon č. 526/1990 Sb., o cenách, ve znění pozdějších předpisů</w:t>
      </w:r>
    </w:p>
  </w:footnote>
  <w:footnote w:id="6">
    <w:p w14:paraId="18466772" w14:textId="77777777" w:rsidR="00DA7AEC" w:rsidRPr="00D04689" w:rsidRDefault="00DA7AEC" w:rsidP="00DA7AEC">
      <w:pPr>
        <w:pStyle w:val="Textpoznpodarou"/>
      </w:pPr>
      <w:r w:rsidRPr="00D04689">
        <w:rPr>
          <w:rStyle w:val="Znakapoznpodarou"/>
        </w:rPr>
        <w:footnoteRef/>
      </w:r>
      <w:r w:rsidRPr="00D04689"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6C0EC17C"/>
    <w:lvl w:ilvl="0" w:tplc="42C4A4E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55602F"/>
    <w:multiLevelType w:val="hybridMultilevel"/>
    <w:tmpl w:val="2B36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327C2"/>
    <w:multiLevelType w:val="hybridMultilevel"/>
    <w:tmpl w:val="ABB0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2FF3"/>
    <w:multiLevelType w:val="hybridMultilevel"/>
    <w:tmpl w:val="F07C8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6368"/>
    <w:multiLevelType w:val="hybridMultilevel"/>
    <w:tmpl w:val="8BF84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90125"/>
    <w:multiLevelType w:val="hybridMultilevel"/>
    <w:tmpl w:val="51B03AD6"/>
    <w:lvl w:ilvl="0" w:tplc="86CCA974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4B5929"/>
    <w:multiLevelType w:val="hybridMultilevel"/>
    <w:tmpl w:val="991C3FEC"/>
    <w:lvl w:ilvl="0" w:tplc="D67E522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9D1"/>
    <w:multiLevelType w:val="hybridMultilevel"/>
    <w:tmpl w:val="C83A0F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B2"/>
    <w:multiLevelType w:val="hybridMultilevel"/>
    <w:tmpl w:val="AD2623F4"/>
    <w:lvl w:ilvl="0" w:tplc="B5EE0FB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ACA235B"/>
    <w:multiLevelType w:val="hybridMultilevel"/>
    <w:tmpl w:val="C960ED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DF16E2"/>
    <w:multiLevelType w:val="hybridMultilevel"/>
    <w:tmpl w:val="07942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22B"/>
    <w:multiLevelType w:val="hybridMultilevel"/>
    <w:tmpl w:val="BE3CB2A0"/>
    <w:lvl w:ilvl="0" w:tplc="4F92FD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999" w:hanging="360"/>
      </w:pPr>
    </w:lvl>
    <w:lvl w:ilvl="2" w:tplc="0405001B" w:tentative="1">
      <w:start w:val="1"/>
      <w:numFmt w:val="lowerRoman"/>
      <w:lvlText w:val="%3."/>
      <w:lvlJc w:val="right"/>
      <w:pPr>
        <w:ind w:left="1719" w:hanging="180"/>
      </w:pPr>
    </w:lvl>
    <w:lvl w:ilvl="3" w:tplc="0405000F" w:tentative="1">
      <w:start w:val="1"/>
      <w:numFmt w:val="decimal"/>
      <w:lvlText w:val="%4."/>
      <w:lvlJc w:val="left"/>
      <w:pPr>
        <w:ind w:left="2439" w:hanging="360"/>
      </w:pPr>
    </w:lvl>
    <w:lvl w:ilvl="4" w:tplc="04050019" w:tentative="1">
      <w:start w:val="1"/>
      <w:numFmt w:val="lowerLetter"/>
      <w:lvlText w:val="%5."/>
      <w:lvlJc w:val="left"/>
      <w:pPr>
        <w:ind w:left="3159" w:hanging="360"/>
      </w:pPr>
    </w:lvl>
    <w:lvl w:ilvl="5" w:tplc="0405001B" w:tentative="1">
      <w:start w:val="1"/>
      <w:numFmt w:val="lowerRoman"/>
      <w:lvlText w:val="%6."/>
      <w:lvlJc w:val="right"/>
      <w:pPr>
        <w:ind w:left="3879" w:hanging="180"/>
      </w:pPr>
    </w:lvl>
    <w:lvl w:ilvl="6" w:tplc="0405000F" w:tentative="1">
      <w:start w:val="1"/>
      <w:numFmt w:val="decimal"/>
      <w:lvlText w:val="%7."/>
      <w:lvlJc w:val="left"/>
      <w:pPr>
        <w:ind w:left="4599" w:hanging="360"/>
      </w:pPr>
    </w:lvl>
    <w:lvl w:ilvl="7" w:tplc="04050019" w:tentative="1">
      <w:start w:val="1"/>
      <w:numFmt w:val="lowerLetter"/>
      <w:lvlText w:val="%8."/>
      <w:lvlJc w:val="left"/>
      <w:pPr>
        <w:ind w:left="5319" w:hanging="360"/>
      </w:pPr>
    </w:lvl>
    <w:lvl w:ilvl="8" w:tplc="0405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0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628"/>
    <w:multiLevelType w:val="hybridMultilevel"/>
    <w:tmpl w:val="470CF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F7237"/>
    <w:multiLevelType w:val="hybridMultilevel"/>
    <w:tmpl w:val="A0AC5760"/>
    <w:lvl w:ilvl="0" w:tplc="831C3F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8108D"/>
    <w:multiLevelType w:val="hybridMultilevel"/>
    <w:tmpl w:val="454CE414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7954"/>
    <w:multiLevelType w:val="hybridMultilevel"/>
    <w:tmpl w:val="881E7CD6"/>
    <w:lvl w:ilvl="0" w:tplc="57EEDE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5194"/>
    <w:multiLevelType w:val="hybridMultilevel"/>
    <w:tmpl w:val="84B0F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27207"/>
    <w:multiLevelType w:val="hybridMultilevel"/>
    <w:tmpl w:val="AC9C9266"/>
    <w:lvl w:ilvl="0" w:tplc="9C7EFA2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24"/>
  </w:num>
  <w:num w:numId="5">
    <w:abstractNumId w:val="7"/>
  </w:num>
  <w:num w:numId="6">
    <w:abstractNumId w:val="1"/>
  </w:num>
  <w:num w:numId="7">
    <w:abstractNumId w:val="14"/>
  </w:num>
  <w:num w:numId="8">
    <w:abstractNumId w:val="31"/>
  </w:num>
  <w:num w:numId="9">
    <w:abstractNumId w:val="12"/>
  </w:num>
  <w:num w:numId="10">
    <w:abstractNumId w:val="37"/>
  </w:num>
  <w:num w:numId="11">
    <w:abstractNumId w:val="28"/>
  </w:num>
  <w:num w:numId="12">
    <w:abstractNumId w:val="29"/>
  </w:num>
  <w:num w:numId="13">
    <w:abstractNumId w:val="21"/>
  </w:num>
  <w:num w:numId="14">
    <w:abstractNumId w:val="20"/>
  </w:num>
  <w:num w:numId="15">
    <w:abstractNumId w:val="17"/>
  </w:num>
  <w:num w:numId="16">
    <w:abstractNumId w:val="36"/>
  </w:num>
  <w:num w:numId="17">
    <w:abstractNumId w:val="13"/>
  </w:num>
  <w:num w:numId="18">
    <w:abstractNumId w:val="5"/>
  </w:num>
  <w:num w:numId="19">
    <w:abstractNumId w:val="1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5"/>
  </w:num>
  <w:num w:numId="24">
    <w:abstractNumId w:val="9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8"/>
  </w:num>
  <w:num w:numId="30">
    <w:abstractNumId w:val="34"/>
  </w:num>
  <w:num w:numId="31">
    <w:abstractNumId w:val="32"/>
  </w:num>
  <w:num w:numId="32">
    <w:abstractNumId w:val="35"/>
  </w:num>
  <w:num w:numId="33">
    <w:abstractNumId w:val="4"/>
  </w:num>
  <w:num w:numId="34">
    <w:abstractNumId w:val="16"/>
  </w:num>
  <w:num w:numId="35">
    <w:abstractNumId w:val="10"/>
  </w:num>
  <w:num w:numId="36">
    <w:abstractNumId w:val="26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0483F"/>
    <w:rsid w:val="000078B2"/>
    <w:rsid w:val="00017121"/>
    <w:rsid w:val="000206A0"/>
    <w:rsid w:val="00021A3E"/>
    <w:rsid w:val="00025E0F"/>
    <w:rsid w:val="0002779A"/>
    <w:rsid w:val="000348B3"/>
    <w:rsid w:val="00035B56"/>
    <w:rsid w:val="00042F85"/>
    <w:rsid w:val="00046E29"/>
    <w:rsid w:val="0005512C"/>
    <w:rsid w:val="00060F1B"/>
    <w:rsid w:val="0006788F"/>
    <w:rsid w:val="000723B3"/>
    <w:rsid w:val="00086D1C"/>
    <w:rsid w:val="00092673"/>
    <w:rsid w:val="000A3AC9"/>
    <w:rsid w:val="000E1D1D"/>
    <w:rsid w:val="000E464D"/>
    <w:rsid w:val="000E52EF"/>
    <w:rsid w:val="000F4D31"/>
    <w:rsid w:val="00100D20"/>
    <w:rsid w:val="0010631B"/>
    <w:rsid w:val="00111AD7"/>
    <w:rsid w:val="00123452"/>
    <w:rsid w:val="00127E41"/>
    <w:rsid w:val="001352E7"/>
    <w:rsid w:val="001422D9"/>
    <w:rsid w:val="001461DB"/>
    <w:rsid w:val="0015080B"/>
    <w:rsid w:val="00166055"/>
    <w:rsid w:val="00166F51"/>
    <w:rsid w:val="0017084B"/>
    <w:rsid w:val="00171E1C"/>
    <w:rsid w:val="00194143"/>
    <w:rsid w:val="0019485A"/>
    <w:rsid w:val="00197657"/>
    <w:rsid w:val="001A0629"/>
    <w:rsid w:val="001A4E71"/>
    <w:rsid w:val="001B0DDF"/>
    <w:rsid w:val="001B2D4E"/>
    <w:rsid w:val="001D0272"/>
    <w:rsid w:val="001D1A7B"/>
    <w:rsid w:val="001E1F2E"/>
    <w:rsid w:val="00205594"/>
    <w:rsid w:val="00206462"/>
    <w:rsid w:val="00206A73"/>
    <w:rsid w:val="00206C03"/>
    <w:rsid w:val="00225E2C"/>
    <w:rsid w:val="002529FF"/>
    <w:rsid w:val="002545F3"/>
    <w:rsid w:val="00260E09"/>
    <w:rsid w:val="00267D09"/>
    <w:rsid w:val="00290CA9"/>
    <w:rsid w:val="00292519"/>
    <w:rsid w:val="00292B63"/>
    <w:rsid w:val="002A2CEB"/>
    <w:rsid w:val="002A3A0B"/>
    <w:rsid w:val="002A58B6"/>
    <w:rsid w:val="002B0427"/>
    <w:rsid w:val="002B1454"/>
    <w:rsid w:val="002B61D5"/>
    <w:rsid w:val="002C0D30"/>
    <w:rsid w:val="002D1FEF"/>
    <w:rsid w:val="002D35E1"/>
    <w:rsid w:val="002E20F9"/>
    <w:rsid w:val="002E4C7B"/>
    <w:rsid w:val="002E51E2"/>
    <w:rsid w:val="002E645A"/>
    <w:rsid w:val="002F5B5D"/>
    <w:rsid w:val="00315C4B"/>
    <w:rsid w:val="00317568"/>
    <w:rsid w:val="0032191A"/>
    <w:rsid w:val="0033398C"/>
    <w:rsid w:val="00340A7F"/>
    <w:rsid w:val="0034379C"/>
    <w:rsid w:val="00345CC5"/>
    <w:rsid w:val="00370383"/>
    <w:rsid w:val="003722FC"/>
    <w:rsid w:val="00373291"/>
    <w:rsid w:val="00382211"/>
    <w:rsid w:val="00384C7E"/>
    <w:rsid w:val="0039312F"/>
    <w:rsid w:val="003D1E97"/>
    <w:rsid w:val="003E2AE7"/>
    <w:rsid w:val="003F2174"/>
    <w:rsid w:val="004115B7"/>
    <w:rsid w:val="00414042"/>
    <w:rsid w:val="00420E5D"/>
    <w:rsid w:val="00426C82"/>
    <w:rsid w:val="00427004"/>
    <w:rsid w:val="004340BB"/>
    <w:rsid w:val="00434F43"/>
    <w:rsid w:val="004440AC"/>
    <w:rsid w:val="00456B25"/>
    <w:rsid w:val="00460F1F"/>
    <w:rsid w:val="00462E56"/>
    <w:rsid w:val="004673A9"/>
    <w:rsid w:val="00476E75"/>
    <w:rsid w:val="00480043"/>
    <w:rsid w:val="00480609"/>
    <w:rsid w:val="00481A57"/>
    <w:rsid w:val="004847EA"/>
    <w:rsid w:val="0049336D"/>
    <w:rsid w:val="004A2DB2"/>
    <w:rsid w:val="004A4991"/>
    <w:rsid w:val="004A52EC"/>
    <w:rsid w:val="004C0D59"/>
    <w:rsid w:val="004C3ECD"/>
    <w:rsid w:val="004D12E6"/>
    <w:rsid w:val="004E2667"/>
    <w:rsid w:val="004E4FA2"/>
    <w:rsid w:val="004E630E"/>
    <w:rsid w:val="004F69D8"/>
    <w:rsid w:val="005060CF"/>
    <w:rsid w:val="00510923"/>
    <w:rsid w:val="00512562"/>
    <w:rsid w:val="005250BA"/>
    <w:rsid w:val="00532C34"/>
    <w:rsid w:val="00552A96"/>
    <w:rsid w:val="00554327"/>
    <w:rsid w:val="00557D59"/>
    <w:rsid w:val="00567196"/>
    <w:rsid w:val="00582835"/>
    <w:rsid w:val="00583B5A"/>
    <w:rsid w:val="00592719"/>
    <w:rsid w:val="00595F6B"/>
    <w:rsid w:val="005A3268"/>
    <w:rsid w:val="005A4597"/>
    <w:rsid w:val="005A4FEF"/>
    <w:rsid w:val="005A6756"/>
    <w:rsid w:val="005A6BB6"/>
    <w:rsid w:val="005A78D3"/>
    <w:rsid w:val="005C22CF"/>
    <w:rsid w:val="005C6493"/>
    <w:rsid w:val="005D094F"/>
    <w:rsid w:val="005D0D0F"/>
    <w:rsid w:val="005D2775"/>
    <w:rsid w:val="005F34E9"/>
    <w:rsid w:val="006016A3"/>
    <w:rsid w:val="006022D2"/>
    <w:rsid w:val="006034CE"/>
    <w:rsid w:val="00606BCC"/>
    <w:rsid w:val="00626B3D"/>
    <w:rsid w:val="00640003"/>
    <w:rsid w:val="0064020C"/>
    <w:rsid w:val="0065454C"/>
    <w:rsid w:val="006556E7"/>
    <w:rsid w:val="0065589C"/>
    <w:rsid w:val="006578DB"/>
    <w:rsid w:val="00681A7D"/>
    <w:rsid w:val="00681C7B"/>
    <w:rsid w:val="00687F60"/>
    <w:rsid w:val="006906CE"/>
    <w:rsid w:val="006A1C4E"/>
    <w:rsid w:val="006A27FA"/>
    <w:rsid w:val="006A64F4"/>
    <w:rsid w:val="006C096F"/>
    <w:rsid w:val="006E3457"/>
    <w:rsid w:val="006E375F"/>
    <w:rsid w:val="006F0E48"/>
    <w:rsid w:val="006F4942"/>
    <w:rsid w:val="006F7A9E"/>
    <w:rsid w:val="00705ABD"/>
    <w:rsid w:val="007169E4"/>
    <w:rsid w:val="00717984"/>
    <w:rsid w:val="007240C4"/>
    <w:rsid w:val="00725E88"/>
    <w:rsid w:val="007270C9"/>
    <w:rsid w:val="00747CFC"/>
    <w:rsid w:val="00751D7E"/>
    <w:rsid w:val="0075206C"/>
    <w:rsid w:val="007547E3"/>
    <w:rsid w:val="007630E4"/>
    <w:rsid w:val="007677DF"/>
    <w:rsid w:val="00774C6A"/>
    <w:rsid w:val="0078041F"/>
    <w:rsid w:val="00782F36"/>
    <w:rsid w:val="007A5AAC"/>
    <w:rsid w:val="007A6DCE"/>
    <w:rsid w:val="007C055A"/>
    <w:rsid w:val="007C3FB4"/>
    <w:rsid w:val="007D5638"/>
    <w:rsid w:val="007D5BAA"/>
    <w:rsid w:val="007E536E"/>
    <w:rsid w:val="007F1C0D"/>
    <w:rsid w:val="007F21E8"/>
    <w:rsid w:val="007F661B"/>
    <w:rsid w:val="00806B05"/>
    <w:rsid w:val="00823F62"/>
    <w:rsid w:val="0083011C"/>
    <w:rsid w:val="00830705"/>
    <w:rsid w:val="008315BC"/>
    <w:rsid w:val="00840564"/>
    <w:rsid w:val="00844A17"/>
    <w:rsid w:val="00847338"/>
    <w:rsid w:val="008706C4"/>
    <w:rsid w:val="008712BB"/>
    <w:rsid w:val="008866B7"/>
    <w:rsid w:val="00887EEF"/>
    <w:rsid w:val="00894EA7"/>
    <w:rsid w:val="008A09CD"/>
    <w:rsid w:val="008A6EF8"/>
    <w:rsid w:val="008C46EE"/>
    <w:rsid w:val="008D2D54"/>
    <w:rsid w:val="008D7604"/>
    <w:rsid w:val="008E0871"/>
    <w:rsid w:val="008E7EA8"/>
    <w:rsid w:val="009078CB"/>
    <w:rsid w:val="0092150C"/>
    <w:rsid w:val="009215C5"/>
    <w:rsid w:val="00934858"/>
    <w:rsid w:val="00951B2D"/>
    <w:rsid w:val="00957FBC"/>
    <w:rsid w:val="00964918"/>
    <w:rsid w:val="00981964"/>
    <w:rsid w:val="00983533"/>
    <w:rsid w:val="00984646"/>
    <w:rsid w:val="009952E8"/>
    <w:rsid w:val="00997FDF"/>
    <w:rsid w:val="009A0F0B"/>
    <w:rsid w:val="009B0D84"/>
    <w:rsid w:val="009B1EDE"/>
    <w:rsid w:val="009C339B"/>
    <w:rsid w:val="009C34B0"/>
    <w:rsid w:val="009C5800"/>
    <w:rsid w:val="009C5BB0"/>
    <w:rsid w:val="009D5A53"/>
    <w:rsid w:val="009E07BF"/>
    <w:rsid w:val="009E4F19"/>
    <w:rsid w:val="009F343E"/>
    <w:rsid w:val="00A0292C"/>
    <w:rsid w:val="00A12FA5"/>
    <w:rsid w:val="00A15F91"/>
    <w:rsid w:val="00A21CE4"/>
    <w:rsid w:val="00A221CE"/>
    <w:rsid w:val="00A27002"/>
    <w:rsid w:val="00A31E77"/>
    <w:rsid w:val="00A3426C"/>
    <w:rsid w:val="00A45892"/>
    <w:rsid w:val="00A508A1"/>
    <w:rsid w:val="00A55719"/>
    <w:rsid w:val="00A62E2C"/>
    <w:rsid w:val="00A647FA"/>
    <w:rsid w:val="00A703CD"/>
    <w:rsid w:val="00A75B84"/>
    <w:rsid w:val="00A848F6"/>
    <w:rsid w:val="00A86EAE"/>
    <w:rsid w:val="00A874CC"/>
    <w:rsid w:val="00A968B5"/>
    <w:rsid w:val="00AA0981"/>
    <w:rsid w:val="00AC3F35"/>
    <w:rsid w:val="00AC4953"/>
    <w:rsid w:val="00AD3AA6"/>
    <w:rsid w:val="00AF311D"/>
    <w:rsid w:val="00AF6E12"/>
    <w:rsid w:val="00B0021A"/>
    <w:rsid w:val="00B053B9"/>
    <w:rsid w:val="00B20C73"/>
    <w:rsid w:val="00B249DD"/>
    <w:rsid w:val="00B33CB2"/>
    <w:rsid w:val="00B34E53"/>
    <w:rsid w:val="00B35DF9"/>
    <w:rsid w:val="00B36CF2"/>
    <w:rsid w:val="00B5029B"/>
    <w:rsid w:val="00B51874"/>
    <w:rsid w:val="00B572DA"/>
    <w:rsid w:val="00B622EF"/>
    <w:rsid w:val="00B70429"/>
    <w:rsid w:val="00B71A31"/>
    <w:rsid w:val="00B81FBB"/>
    <w:rsid w:val="00B822FF"/>
    <w:rsid w:val="00B827E1"/>
    <w:rsid w:val="00B87D1E"/>
    <w:rsid w:val="00B93648"/>
    <w:rsid w:val="00B95E08"/>
    <w:rsid w:val="00B972BC"/>
    <w:rsid w:val="00BA0DA0"/>
    <w:rsid w:val="00BA31F4"/>
    <w:rsid w:val="00BA46AD"/>
    <w:rsid w:val="00BB0414"/>
    <w:rsid w:val="00BD4DF0"/>
    <w:rsid w:val="00BF4067"/>
    <w:rsid w:val="00BF407B"/>
    <w:rsid w:val="00C03850"/>
    <w:rsid w:val="00C05161"/>
    <w:rsid w:val="00C153B1"/>
    <w:rsid w:val="00C17E23"/>
    <w:rsid w:val="00C330E4"/>
    <w:rsid w:val="00C35FC2"/>
    <w:rsid w:val="00C40C01"/>
    <w:rsid w:val="00C46E33"/>
    <w:rsid w:val="00C4764D"/>
    <w:rsid w:val="00C610D6"/>
    <w:rsid w:val="00C7100E"/>
    <w:rsid w:val="00C953C2"/>
    <w:rsid w:val="00C9580B"/>
    <w:rsid w:val="00CA4C5B"/>
    <w:rsid w:val="00CA76FB"/>
    <w:rsid w:val="00CB432A"/>
    <w:rsid w:val="00CB47FE"/>
    <w:rsid w:val="00CB5002"/>
    <w:rsid w:val="00CC706A"/>
    <w:rsid w:val="00CD529C"/>
    <w:rsid w:val="00CD59EE"/>
    <w:rsid w:val="00CE5257"/>
    <w:rsid w:val="00CF0850"/>
    <w:rsid w:val="00CF2414"/>
    <w:rsid w:val="00D04689"/>
    <w:rsid w:val="00D04D09"/>
    <w:rsid w:val="00D10DA5"/>
    <w:rsid w:val="00D16AA0"/>
    <w:rsid w:val="00D16AD2"/>
    <w:rsid w:val="00D20A53"/>
    <w:rsid w:val="00D2521A"/>
    <w:rsid w:val="00D45650"/>
    <w:rsid w:val="00D46CDA"/>
    <w:rsid w:val="00D50ECE"/>
    <w:rsid w:val="00D65729"/>
    <w:rsid w:val="00D8099F"/>
    <w:rsid w:val="00DA7AEC"/>
    <w:rsid w:val="00DB3390"/>
    <w:rsid w:val="00DB49EF"/>
    <w:rsid w:val="00DB6AD9"/>
    <w:rsid w:val="00DC034F"/>
    <w:rsid w:val="00DC0483"/>
    <w:rsid w:val="00DC5375"/>
    <w:rsid w:val="00DC5788"/>
    <w:rsid w:val="00DD217F"/>
    <w:rsid w:val="00DD38FE"/>
    <w:rsid w:val="00DD4AEC"/>
    <w:rsid w:val="00DD6F46"/>
    <w:rsid w:val="00DE0AE7"/>
    <w:rsid w:val="00DE7622"/>
    <w:rsid w:val="00DF0C68"/>
    <w:rsid w:val="00DF3976"/>
    <w:rsid w:val="00DF46F2"/>
    <w:rsid w:val="00DF4F74"/>
    <w:rsid w:val="00E1248C"/>
    <w:rsid w:val="00E25FE9"/>
    <w:rsid w:val="00E31850"/>
    <w:rsid w:val="00E4148D"/>
    <w:rsid w:val="00E4470E"/>
    <w:rsid w:val="00E55A7E"/>
    <w:rsid w:val="00E67FD7"/>
    <w:rsid w:val="00E80E0F"/>
    <w:rsid w:val="00E9454D"/>
    <w:rsid w:val="00E95BD7"/>
    <w:rsid w:val="00E96B4C"/>
    <w:rsid w:val="00EA6BD5"/>
    <w:rsid w:val="00EB6689"/>
    <w:rsid w:val="00EC77F0"/>
    <w:rsid w:val="00ED23A1"/>
    <w:rsid w:val="00EE59C8"/>
    <w:rsid w:val="00EF1D9E"/>
    <w:rsid w:val="00EF4C8E"/>
    <w:rsid w:val="00F27900"/>
    <w:rsid w:val="00F316CB"/>
    <w:rsid w:val="00F35712"/>
    <w:rsid w:val="00F45A4E"/>
    <w:rsid w:val="00F541E4"/>
    <w:rsid w:val="00F553D0"/>
    <w:rsid w:val="00F5597F"/>
    <w:rsid w:val="00F603E9"/>
    <w:rsid w:val="00F719C1"/>
    <w:rsid w:val="00F71C40"/>
    <w:rsid w:val="00F739EB"/>
    <w:rsid w:val="00F747C2"/>
    <w:rsid w:val="00F756DD"/>
    <w:rsid w:val="00F7620B"/>
    <w:rsid w:val="00F92C06"/>
    <w:rsid w:val="00FA4641"/>
    <w:rsid w:val="00FA6C3A"/>
    <w:rsid w:val="00FC2FF6"/>
    <w:rsid w:val="00FC473B"/>
    <w:rsid w:val="00FC6CE8"/>
    <w:rsid w:val="00FE2E29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E36C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034F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3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34F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40B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E087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239B7-EEBB-46DB-B71F-B3C946A5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1317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3</cp:revision>
  <cp:lastPrinted>2024-08-06T10:54:00Z</cp:lastPrinted>
  <dcterms:created xsi:type="dcterms:W3CDTF">2025-12-08T14:27:00Z</dcterms:created>
  <dcterms:modified xsi:type="dcterms:W3CDTF">2025-12-16T07:08:00Z</dcterms:modified>
</cp:coreProperties>
</file>