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4D4E" w14:textId="3672893E" w:rsidR="00E963F9" w:rsidRPr="007C75D7" w:rsidRDefault="00E963F9" w:rsidP="00E963F9">
      <w:pPr>
        <w:pStyle w:val="Zkladntext"/>
        <w:spacing w:after="0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5D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</w:t>
      </w:r>
      <w:r w:rsidR="007C75D7" w:rsidRPr="007C75D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Řendějov</w:t>
      </w:r>
    </w:p>
    <w:p w14:paraId="5354A292" w14:textId="4E7A1441" w:rsidR="00E963F9" w:rsidRPr="007C75D7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5D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obce </w:t>
      </w:r>
      <w:r w:rsidR="007C75D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Řendějov</w:t>
      </w:r>
    </w:p>
    <w:p w14:paraId="70ED90FB" w14:textId="2572C049" w:rsidR="00E963F9" w:rsidRPr="007C75D7" w:rsidRDefault="00E963F9" w:rsidP="00E963F9">
      <w:pPr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5D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Obecně závazná vyhláška obce </w:t>
      </w:r>
      <w:r w:rsidR="007C75D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Řendějov č.</w:t>
      </w:r>
      <w:r w:rsidR="00745E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C75D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/2024</w:t>
      </w:r>
    </w:p>
    <w:p w14:paraId="64DFD422" w14:textId="77777777" w:rsidR="00774261" w:rsidRPr="007C75D7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DA0C5E" w14:textId="77777777" w:rsidR="00F64363" w:rsidRPr="007C75D7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5D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kterou se vydává požární řád obce</w:t>
      </w:r>
    </w:p>
    <w:p w14:paraId="3D196131" w14:textId="77777777" w:rsidR="00F64363" w:rsidRPr="007C75D7" w:rsidRDefault="00F64363" w:rsidP="00F64363">
      <w:pPr>
        <w:pStyle w:val="Zkladntextodsazen"/>
        <w:ind w:firstLine="0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B27623" w14:textId="3136B98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C75D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obce </w:t>
      </w:r>
      <w:r w:rsidR="0021707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Řendějov </w:t>
      </w:r>
      <w:r w:rsidRPr="007C75D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na svém zasedání konaném dn</w:t>
      </w:r>
      <w:r w:rsidR="0021707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15.10.2024</w:t>
      </w:r>
      <w:r w:rsidRPr="007C75D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usneslo vydat na základě § 29 odst. 1 písm. o) bod 1 zákona č. 133/1985 Sb., o požární ochraně, ve znění pozdějších předpisů (dále jen „zákon o požární ochraně“), a v souladu s § 10 </w:t>
      </w:r>
      <w:r w:rsidRPr="00F64363">
        <w:rPr>
          <w:rFonts w:ascii="Arial" w:hAnsi="Arial" w:cs="Arial"/>
          <w:sz w:val="22"/>
          <w:szCs w:val="22"/>
        </w:rPr>
        <w:t>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66ACE5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A79DC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014D9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D8BF7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836F57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7425DC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5DD28E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77512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C703AB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88CB74" w14:textId="1BDA4E7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217076">
        <w:rPr>
          <w:rFonts w:ascii="Arial" w:hAnsi="Arial" w:cs="Arial"/>
          <w:sz w:val="22"/>
          <w:szCs w:val="22"/>
        </w:rPr>
        <w:t xml:space="preserve">Řendějov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2F2069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F3CCC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90507F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110C9E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C1F98E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33905B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FAD3259" w14:textId="77777777" w:rsidR="00217076" w:rsidRDefault="00217076" w:rsidP="0021707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1205E50" w14:textId="01B81FEB" w:rsidR="00F64363" w:rsidRPr="00217076" w:rsidRDefault="00F64363" w:rsidP="0021707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1707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1CEF9D4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D60906F" w14:textId="77777777" w:rsidR="00472108" w:rsidRDefault="0047210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BED858B" w14:textId="5ECF9A5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228FCA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70DC9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9CAA15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D9C20F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9AA14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E616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0CD21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0E458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1998C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807508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AA22E3" w14:textId="77F5C0DD" w:rsidR="00F64363" w:rsidRPr="000815D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815D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0815D3">
        <w:rPr>
          <w:rFonts w:ascii="Arial" w:hAnsi="Arial" w:cs="Arial"/>
          <w:sz w:val="22"/>
          <w:szCs w:val="22"/>
        </w:rPr>
        <w:t>hasičské stanice JSDH obce</w:t>
      </w:r>
      <w:r w:rsidRPr="000815D3">
        <w:rPr>
          <w:rFonts w:ascii="Arial" w:hAnsi="Arial" w:cs="Arial"/>
          <w:sz w:val="22"/>
          <w:szCs w:val="22"/>
        </w:rPr>
        <w:t xml:space="preserve"> </w:t>
      </w:r>
      <w:r w:rsidR="00472108" w:rsidRPr="000815D3">
        <w:rPr>
          <w:rFonts w:ascii="Arial" w:hAnsi="Arial" w:cs="Arial"/>
          <w:sz w:val="22"/>
          <w:szCs w:val="22"/>
        </w:rPr>
        <w:t>v </w:t>
      </w:r>
      <w:r w:rsidR="000815D3" w:rsidRPr="000815D3">
        <w:rPr>
          <w:rFonts w:ascii="Arial" w:hAnsi="Arial" w:cs="Arial"/>
          <w:sz w:val="22"/>
          <w:szCs w:val="22"/>
        </w:rPr>
        <w:t>Řendějově</w:t>
      </w:r>
      <w:r w:rsidR="00472108" w:rsidRPr="000815D3">
        <w:rPr>
          <w:rFonts w:ascii="Arial" w:hAnsi="Arial" w:cs="Arial"/>
          <w:sz w:val="22"/>
          <w:szCs w:val="22"/>
        </w:rPr>
        <w:t xml:space="preserve"> </w:t>
      </w:r>
      <w:r w:rsidRPr="000815D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0815D3">
        <w:rPr>
          <w:rFonts w:ascii="Arial" w:hAnsi="Arial" w:cs="Arial"/>
          <w:sz w:val="22"/>
          <w:szCs w:val="22"/>
        </w:rPr>
        <w:t>velitelem JSDH</w:t>
      </w:r>
      <w:r w:rsidRPr="000815D3">
        <w:rPr>
          <w:rFonts w:ascii="Arial" w:hAnsi="Arial" w:cs="Arial"/>
          <w:sz w:val="22"/>
          <w:szCs w:val="22"/>
        </w:rPr>
        <w:t>.</w:t>
      </w:r>
    </w:p>
    <w:p w14:paraId="29094D5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E995A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01F936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64E1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DCF0F2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B84ADC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C0C3D2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E10120A" w14:textId="77777777" w:rsidR="00F64363" w:rsidRPr="0047210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72108"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5990D74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D6632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1A651B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499BA1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83D6D3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4D51C6B" w14:textId="19A6C958" w:rsidR="00F64363" w:rsidRPr="00F64363" w:rsidRDefault="00A16AE6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F64363" w:rsidRPr="00A16AE6">
        <w:rPr>
          <w:rFonts w:ascii="Arial" w:hAnsi="Arial" w:cs="Arial"/>
          <w:sz w:val="22"/>
          <w:szCs w:val="22"/>
        </w:rPr>
        <w:t>Budova obecního úřadu na adrese</w:t>
      </w:r>
      <w:r w:rsidR="00B940A8" w:rsidRPr="00A16AE6">
        <w:rPr>
          <w:rFonts w:ascii="Arial" w:hAnsi="Arial" w:cs="Arial"/>
          <w:sz w:val="22"/>
          <w:szCs w:val="22"/>
        </w:rPr>
        <w:t xml:space="preserve"> </w:t>
      </w:r>
      <w:r w:rsidRPr="00A16AE6">
        <w:rPr>
          <w:rFonts w:ascii="Arial" w:hAnsi="Arial" w:cs="Arial"/>
          <w:sz w:val="22"/>
          <w:szCs w:val="22"/>
        </w:rPr>
        <w:t>Nový Samechov č.p.28</w:t>
      </w:r>
      <w:r w:rsidR="00F64363" w:rsidRPr="00A16AE6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EAFFE73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2A9124B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6F351B0" w14:textId="77777777" w:rsidR="00A16AE6" w:rsidRPr="00A16AE6" w:rsidRDefault="00A16AE6" w:rsidP="00A16AE6"/>
    <w:p w14:paraId="5B2FCDD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3F7AD7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C635D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20D9A1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EDCEAF2" w14:textId="7D69FE94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A16AE6">
        <w:rPr>
          <w:rFonts w:ascii="Arial" w:hAnsi="Arial" w:cs="Arial"/>
          <w:sz w:val="22"/>
          <w:szCs w:val="22"/>
        </w:rPr>
        <w:t xml:space="preserve"> </w:t>
      </w:r>
      <w:r w:rsidRPr="00A16AE6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2C2E4585" w14:textId="6487225F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16AE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16AE6">
        <w:rPr>
          <w:rFonts w:ascii="Arial" w:hAnsi="Arial" w:cs="Arial"/>
          <w:color w:val="auto"/>
          <w:sz w:val="22"/>
          <w:szCs w:val="22"/>
        </w:rPr>
        <w:t>dopravním prostředkem vybaveným audiotechnikou.</w:t>
      </w:r>
    </w:p>
    <w:p w14:paraId="062DBFA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1F512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079F27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15734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83A6E5" w14:textId="1C92450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B6029F">
        <w:rPr>
          <w:rFonts w:ascii="Arial" w:hAnsi="Arial" w:cs="Arial"/>
          <w:sz w:val="22"/>
          <w:szCs w:val="22"/>
        </w:rPr>
        <w:t xml:space="preserve"> 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AA682D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0F688A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CE4ABD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BA0E35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63D8B91" w14:textId="3F9737A9" w:rsidR="00F64363" w:rsidRPr="00B6029F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="00B6029F">
        <w:rPr>
          <w:rFonts w:ascii="Arial" w:hAnsi="Arial" w:cs="Arial"/>
          <w:color w:val="FF0000"/>
          <w:sz w:val="22"/>
          <w:szCs w:val="22"/>
        </w:rPr>
        <w:t>.</w:t>
      </w:r>
      <w:r w:rsidR="00B6029F" w:rsidRPr="00B6029F">
        <w:rPr>
          <w:rFonts w:ascii="Arial" w:hAnsi="Arial" w:cs="Arial"/>
          <w:sz w:val="22"/>
          <w:szCs w:val="22"/>
        </w:rPr>
        <w:t>1/2017, Požární řád obce</w:t>
      </w:r>
      <w:r w:rsidRPr="00B6029F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ze dne</w:t>
      </w:r>
      <w:r w:rsidR="00B6029F">
        <w:rPr>
          <w:rFonts w:ascii="Arial" w:hAnsi="Arial" w:cs="Arial"/>
          <w:color w:val="FF0000"/>
          <w:sz w:val="22"/>
          <w:szCs w:val="22"/>
        </w:rPr>
        <w:t xml:space="preserve"> </w:t>
      </w:r>
      <w:r w:rsidR="00B6029F" w:rsidRPr="003D0054">
        <w:rPr>
          <w:rFonts w:ascii="Arial" w:hAnsi="Arial" w:cs="Arial"/>
          <w:sz w:val="22"/>
          <w:szCs w:val="22"/>
        </w:rPr>
        <w:t>1.6.2017.</w:t>
      </w:r>
    </w:p>
    <w:p w14:paraId="62201E4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5376E02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A83E3C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0C5DA6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830259" w14:textId="77777777" w:rsidR="003D0054" w:rsidRPr="001D113B" w:rsidRDefault="003D0054" w:rsidP="003D005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D85F0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1.2025.</w:t>
      </w:r>
    </w:p>
    <w:p w14:paraId="44A098CF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132652" w14:textId="27105C0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9B211EC" w14:textId="533A276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3D0054">
        <w:rPr>
          <w:rFonts w:ascii="Arial" w:hAnsi="Arial" w:cs="Arial"/>
          <w:sz w:val="22"/>
          <w:szCs w:val="22"/>
        </w:rPr>
        <w:t>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F66676C" w14:textId="2BE7D028" w:rsidR="00F64363" w:rsidRPr="00F64363" w:rsidRDefault="00B6029F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Alena Slavíčková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Robert Včelák v.r.</w:t>
      </w:r>
    </w:p>
    <w:p w14:paraId="369A6829" w14:textId="3586426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B6029F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C9AC323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FDD079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7CC3E3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918564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A2748F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A1DEFCB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66CE31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BC14A2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52D1CB" w14:textId="77777777" w:rsidR="00F87D0F" w:rsidRDefault="00F87D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DC5CF26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DD743FA" w14:textId="77777777" w:rsidR="001B76E5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487C36" w14:textId="77777777" w:rsidR="001B76E5" w:rsidRPr="0094420F" w:rsidRDefault="001B76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33758A" w14:textId="53F39DE3" w:rsidR="009B33F1" w:rsidRPr="00F87D0F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F87D0F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F87D0F">
        <w:rPr>
          <w:rFonts w:ascii="Arial" w:hAnsi="Arial" w:cs="Arial"/>
          <w:b/>
          <w:sz w:val="22"/>
          <w:szCs w:val="22"/>
        </w:rPr>
        <w:t xml:space="preserve"> č. 1</w:t>
      </w:r>
      <w:r w:rsidRPr="00F87D0F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F87D0F">
        <w:rPr>
          <w:rFonts w:ascii="Arial" w:hAnsi="Arial" w:cs="Arial"/>
          <w:b/>
          <w:sz w:val="22"/>
          <w:szCs w:val="22"/>
        </w:rPr>
        <w:t>.</w:t>
      </w:r>
      <w:r w:rsidR="00745E1A" w:rsidRPr="00F87D0F">
        <w:rPr>
          <w:rFonts w:ascii="Arial" w:hAnsi="Arial" w:cs="Arial"/>
          <w:b/>
          <w:sz w:val="22"/>
          <w:szCs w:val="22"/>
        </w:rPr>
        <w:t>2</w:t>
      </w:r>
      <w:r w:rsidR="000E3719" w:rsidRPr="00F87D0F">
        <w:rPr>
          <w:rFonts w:ascii="Arial" w:hAnsi="Arial" w:cs="Arial"/>
          <w:b/>
          <w:sz w:val="22"/>
          <w:szCs w:val="22"/>
        </w:rPr>
        <w:t>/20</w:t>
      </w:r>
      <w:r w:rsidR="00B96FA7" w:rsidRPr="00F87D0F">
        <w:rPr>
          <w:rFonts w:ascii="Arial" w:hAnsi="Arial" w:cs="Arial"/>
          <w:b/>
          <w:sz w:val="22"/>
          <w:szCs w:val="22"/>
        </w:rPr>
        <w:t>24</w:t>
      </w:r>
      <w:r w:rsidR="000E3719" w:rsidRPr="00F87D0F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4312930" w14:textId="4A6B6C7C" w:rsidR="009B33F1" w:rsidRPr="00F87D0F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7D0F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B96FA7" w:rsidRPr="00F87D0F">
        <w:rPr>
          <w:rFonts w:ascii="Arial" w:hAnsi="Arial" w:cs="Arial"/>
          <w:sz w:val="22"/>
          <w:szCs w:val="22"/>
        </w:rPr>
        <w:t xml:space="preserve"> Středočeského</w:t>
      </w:r>
      <w:r w:rsidRPr="00F87D0F">
        <w:rPr>
          <w:rFonts w:ascii="Arial" w:hAnsi="Arial" w:cs="Arial"/>
          <w:sz w:val="22"/>
          <w:szCs w:val="22"/>
        </w:rPr>
        <w:t xml:space="preserve"> kraje</w:t>
      </w:r>
      <w:r w:rsidR="003F468D" w:rsidRPr="00F87D0F">
        <w:rPr>
          <w:rFonts w:ascii="Arial" w:hAnsi="Arial" w:cs="Arial"/>
          <w:sz w:val="22"/>
          <w:szCs w:val="22"/>
        </w:rPr>
        <w:t>.</w:t>
      </w:r>
    </w:p>
    <w:p w14:paraId="1D061299" w14:textId="77777777" w:rsidR="006F76D2" w:rsidRPr="00F87D0F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042A50" w14:textId="5725D9CF" w:rsidR="000E3719" w:rsidRPr="00F87D0F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F87D0F">
        <w:rPr>
          <w:rFonts w:ascii="Arial" w:hAnsi="Arial" w:cs="Arial"/>
          <w:b/>
          <w:sz w:val="22"/>
          <w:szCs w:val="22"/>
        </w:rPr>
        <w:t>Příloha č. 2 k obecně závazné vyhlášce č.</w:t>
      </w:r>
      <w:r w:rsidR="00745E1A" w:rsidRPr="00F87D0F">
        <w:rPr>
          <w:rFonts w:ascii="Arial" w:hAnsi="Arial" w:cs="Arial"/>
          <w:b/>
          <w:sz w:val="22"/>
          <w:szCs w:val="22"/>
        </w:rPr>
        <w:t>2</w:t>
      </w:r>
      <w:r w:rsidRPr="00F87D0F">
        <w:rPr>
          <w:rFonts w:ascii="Arial" w:hAnsi="Arial" w:cs="Arial"/>
          <w:b/>
          <w:sz w:val="22"/>
          <w:szCs w:val="22"/>
        </w:rPr>
        <w:t>/20</w:t>
      </w:r>
      <w:r w:rsidR="00B96FA7" w:rsidRPr="00F87D0F">
        <w:rPr>
          <w:rFonts w:ascii="Arial" w:hAnsi="Arial" w:cs="Arial"/>
          <w:b/>
          <w:sz w:val="22"/>
          <w:szCs w:val="22"/>
        </w:rPr>
        <w:t>24</w:t>
      </w:r>
      <w:r w:rsidRPr="00F87D0F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3D7F169" w14:textId="77777777" w:rsidR="000E3719" w:rsidRPr="00F87D0F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7D0F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F87D0F">
        <w:rPr>
          <w:rFonts w:ascii="Arial" w:hAnsi="Arial" w:cs="Arial"/>
          <w:sz w:val="22"/>
          <w:szCs w:val="22"/>
        </w:rPr>
        <w:t xml:space="preserve"> JSDH obce.</w:t>
      </w:r>
    </w:p>
    <w:p w14:paraId="3E554BBF" w14:textId="77777777" w:rsidR="000E3719" w:rsidRPr="00F87D0F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47A8F0" w14:textId="44452866" w:rsidR="000E3719" w:rsidRPr="00F87D0F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F87D0F">
        <w:rPr>
          <w:rFonts w:ascii="Arial" w:hAnsi="Arial" w:cs="Arial"/>
          <w:b/>
          <w:sz w:val="22"/>
          <w:szCs w:val="22"/>
        </w:rPr>
        <w:t>Příloha č. 3 k obecně závazné vyhlášce č.</w:t>
      </w:r>
      <w:r w:rsidR="00745E1A" w:rsidRPr="00F87D0F">
        <w:rPr>
          <w:rFonts w:ascii="Arial" w:hAnsi="Arial" w:cs="Arial"/>
          <w:b/>
          <w:sz w:val="22"/>
          <w:szCs w:val="22"/>
        </w:rPr>
        <w:t>2</w:t>
      </w:r>
      <w:r w:rsidRPr="00F87D0F">
        <w:rPr>
          <w:rFonts w:ascii="Arial" w:hAnsi="Arial" w:cs="Arial"/>
          <w:b/>
          <w:sz w:val="22"/>
          <w:szCs w:val="22"/>
        </w:rPr>
        <w:t>/20</w:t>
      </w:r>
      <w:r w:rsidR="00B96FA7" w:rsidRPr="00F87D0F">
        <w:rPr>
          <w:rFonts w:ascii="Arial" w:hAnsi="Arial" w:cs="Arial"/>
          <w:b/>
          <w:sz w:val="22"/>
          <w:szCs w:val="22"/>
        </w:rPr>
        <w:t>24</w:t>
      </w:r>
      <w:r w:rsidRPr="00F87D0F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D28F51F" w14:textId="77777777" w:rsidR="000E3719" w:rsidRPr="00F87D0F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87D0F">
        <w:rPr>
          <w:rFonts w:ascii="Arial" w:hAnsi="Arial" w:cs="Arial"/>
          <w:sz w:val="22"/>
          <w:szCs w:val="22"/>
        </w:rPr>
        <w:t>Přehled zdrojů vody</w:t>
      </w:r>
      <w:r w:rsidR="00B940A8" w:rsidRPr="00F87D0F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 w:rsidRPr="00F87D0F">
        <w:rPr>
          <w:rFonts w:ascii="Arial" w:hAnsi="Arial" w:cs="Arial"/>
          <w:sz w:val="22"/>
          <w:szCs w:val="22"/>
        </w:rPr>
        <w:t>.</w:t>
      </w:r>
    </w:p>
    <w:p w14:paraId="2750A2B8" w14:textId="77777777" w:rsidR="000E3719" w:rsidRPr="00F87D0F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87D0F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F87D0F">
        <w:rPr>
          <w:rFonts w:ascii="Arial" w:hAnsi="Arial" w:cs="Arial"/>
          <w:sz w:val="22"/>
          <w:szCs w:val="22"/>
        </w:rPr>
        <w:t> </w:t>
      </w:r>
      <w:r w:rsidRPr="00F87D0F">
        <w:rPr>
          <w:rFonts w:ascii="Arial" w:hAnsi="Arial" w:cs="Arial"/>
          <w:sz w:val="22"/>
          <w:szCs w:val="22"/>
        </w:rPr>
        <w:t>nim</w:t>
      </w:r>
      <w:r w:rsidR="003F468D" w:rsidRPr="00F87D0F">
        <w:rPr>
          <w:rFonts w:ascii="Arial" w:hAnsi="Arial" w:cs="Arial"/>
          <w:sz w:val="22"/>
          <w:szCs w:val="22"/>
        </w:rPr>
        <w:t>.</w:t>
      </w:r>
    </w:p>
    <w:p w14:paraId="5B7F3B71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184CA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4133A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68569B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CF3B38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1FB50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71882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81A84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223AC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36F0D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C13EB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8EF22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EBB01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CE01A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21FAC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9D602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7DBDA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E1D6E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BC2FE" w14:textId="77777777" w:rsidR="00751949" w:rsidRDefault="00751949">
      <w:r>
        <w:separator/>
      </w:r>
    </w:p>
  </w:endnote>
  <w:endnote w:type="continuationSeparator" w:id="0">
    <w:p w14:paraId="515F4013" w14:textId="77777777" w:rsidR="00751949" w:rsidRDefault="0075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DB2A4" w14:textId="77777777" w:rsidR="00751949" w:rsidRDefault="00751949">
      <w:r>
        <w:separator/>
      </w:r>
    </w:p>
  </w:footnote>
  <w:footnote w:type="continuationSeparator" w:id="0">
    <w:p w14:paraId="0FEAA362" w14:textId="77777777" w:rsidR="00751949" w:rsidRDefault="00751949">
      <w:r>
        <w:continuationSeparator/>
      </w:r>
    </w:p>
  </w:footnote>
  <w:footnote w:id="1">
    <w:p w14:paraId="12203B98" w14:textId="77777777" w:rsidR="00F64363" w:rsidRPr="00A16AE6" w:rsidRDefault="00F64363" w:rsidP="00F64363">
      <w:pPr>
        <w:pStyle w:val="Textpoznpodarou"/>
        <w:rPr>
          <w:rFonts w:ascii="Arial" w:hAnsi="Arial"/>
        </w:rPr>
      </w:pPr>
      <w:r w:rsidRPr="00A16AE6">
        <w:rPr>
          <w:rStyle w:val="Znakapoznpodarou"/>
          <w:rFonts w:ascii="Arial" w:hAnsi="Arial"/>
          <w:color w:val="17365D"/>
        </w:rPr>
        <w:footnoteRef/>
      </w:r>
      <w:r w:rsidRPr="00A16AE6">
        <w:rPr>
          <w:rFonts w:ascii="Arial" w:hAnsi="Arial"/>
          <w:color w:val="17365D"/>
        </w:rPr>
        <w:t xml:space="preserve"> </w:t>
      </w:r>
      <w:r w:rsidRPr="00A16AE6">
        <w:rPr>
          <w:rFonts w:ascii="Arial" w:hAnsi="Arial"/>
        </w:rPr>
        <w:t>§ 7 odst. 1 zákona o požární ochraně</w:t>
      </w:r>
    </w:p>
  </w:footnote>
  <w:footnote w:id="2">
    <w:p w14:paraId="799AF681" w14:textId="6022036A" w:rsidR="00F64363" w:rsidRPr="002E56B5" w:rsidRDefault="00F64363" w:rsidP="00F64363">
      <w:pPr>
        <w:pStyle w:val="Textpoznpodarou"/>
        <w:rPr>
          <w:rFonts w:ascii="Arial" w:hAnsi="Arial"/>
        </w:rPr>
      </w:pPr>
      <w:r w:rsidRPr="00A16AE6">
        <w:rPr>
          <w:rStyle w:val="Znakapoznpodarou"/>
          <w:rFonts w:ascii="Arial" w:hAnsi="Arial"/>
        </w:rPr>
        <w:footnoteRef/>
      </w:r>
      <w:r w:rsidRPr="00A16AE6">
        <w:rPr>
          <w:rFonts w:ascii="Arial" w:hAnsi="Arial"/>
        </w:rPr>
        <w:t xml:space="preserve"> </w:t>
      </w:r>
      <w:r w:rsidR="00A16AE6" w:rsidRPr="00A16AE6">
        <w:rPr>
          <w:rFonts w:ascii="Arial" w:hAnsi="Arial"/>
        </w:rPr>
        <w:t xml:space="preserve">nařízení Středočeského kraje č </w:t>
      </w:r>
      <w:r w:rsidR="00A16AE6" w:rsidRPr="00A16AE6">
        <w:rPr>
          <w:rFonts w:ascii="Arial" w:hAnsi="Arial"/>
          <w:b/>
          <w:bCs/>
        </w:rPr>
        <w:t>3</w:t>
      </w:r>
      <w:r w:rsidR="00A16AE6" w:rsidRPr="00A16AE6">
        <w:rPr>
          <w:rFonts w:ascii="Arial" w:hAnsi="Arial"/>
        </w:rPr>
        <w:t>/2010 ze dne 4. ledna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B8E245CC"/>
    <w:lvl w:ilvl="0" w:tplc="2EEC77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29847">
    <w:abstractNumId w:val="15"/>
  </w:num>
  <w:num w:numId="2" w16cid:durableId="1822113897">
    <w:abstractNumId w:val="43"/>
  </w:num>
  <w:num w:numId="3" w16cid:durableId="1615476876">
    <w:abstractNumId w:val="7"/>
  </w:num>
  <w:num w:numId="4" w16cid:durableId="906454038">
    <w:abstractNumId w:val="31"/>
  </w:num>
  <w:num w:numId="5" w16cid:durableId="1700159907">
    <w:abstractNumId w:val="30"/>
  </w:num>
  <w:num w:numId="6" w16cid:durableId="1697778158">
    <w:abstractNumId w:val="34"/>
  </w:num>
  <w:num w:numId="7" w16cid:durableId="207449819">
    <w:abstractNumId w:val="18"/>
  </w:num>
  <w:num w:numId="8" w16cid:durableId="1366712679">
    <w:abstractNumId w:val="2"/>
  </w:num>
  <w:num w:numId="9" w16cid:durableId="1650405048">
    <w:abstractNumId w:val="33"/>
  </w:num>
  <w:num w:numId="10" w16cid:durableId="296956901">
    <w:abstractNumId w:val="3"/>
  </w:num>
  <w:num w:numId="11" w16cid:durableId="2072003434">
    <w:abstractNumId w:val="20"/>
  </w:num>
  <w:num w:numId="12" w16cid:durableId="1447189394">
    <w:abstractNumId w:val="9"/>
  </w:num>
  <w:num w:numId="13" w16cid:durableId="1160928586">
    <w:abstractNumId w:val="13"/>
  </w:num>
  <w:num w:numId="14" w16cid:durableId="1522814651">
    <w:abstractNumId w:val="17"/>
  </w:num>
  <w:num w:numId="15" w16cid:durableId="978653552">
    <w:abstractNumId w:val="37"/>
  </w:num>
  <w:num w:numId="16" w16cid:durableId="1125077151">
    <w:abstractNumId w:val="42"/>
  </w:num>
  <w:num w:numId="17" w16cid:durableId="907542698">
    <w:abstractNumId w:val="22"/>
  </w:num>
  <w:num w:numId="18" w16cid:durableId="1076171534">
    <w:abstractNumId w:val="29"/>
  </w:num>
  <w:num w:numId="19" w16cid:durableId="583491069">
    <w:abstractNumId w:val="44"/>
  </w:num>
  <w:num w:numId="20" w16cid:durableId="747312131">
    <w:abstractNumId w:val="27"/>
  </w:num>
  <w:num w:numId="21" w16cid:durableId="839734891">
    <w:abstractNumId w:val="32"/>
  </w:num>
  <w:num w:numId="22" w16cid:durableId="1637564161">
    <w:abstractNumId w:val="36"/>
  </w:num>
  <w:num w:numId="23" w16cid:durableId="1405058226">
    <w:abstractNumId w:val="28"/>
  </w:num>
  <w:num w:numId="24" w16cid:durableId="838808149">
    <w:abstractNumId w:val="1"/>
  </w:num>
  <w:num w:numId="25" w16cid:durableId="82842009">
    <w:abstractNumId w:val="38"/>
  </w:num>
  <w:num w:numId="26" w16cid:durableId="1800949024">
    <w:abstractNumId w:val="41"/>
  </w:num>
  <w:num w:numId="27" w16cid:durableId="811142986">
    <w:abstractNumId w:val="10"/>
  </w:num>
  <w:num w:numId="28" w16cid:durableId="2106489410">
    <w:abstractNumId w:val="14"/>
  </w:num>
  <w:num w:numId="29" w16cid:durableId="2032215983">
    <w:abstractNumId w:val="35"/>
  </w:num>
  <w:num w:numId="30" w16cid:durableId="210113405">
    <w:abstractNumId w:val="24"/>
  </w:num>
  <w:num w:numId="31" w16cid:durableId="710424006">
    <w:abstractNumId w:val="23"/>
  </w:num>
  <w:num w:numId="32" w16cid:durableId="1482311432">
    <w:abstractNumId w:val="12"/>
  </w:num>
  <w:num w:numId="33" w16cid:durableId="1352223863">
    <w:abstractNumId w:val="16"/>
  </w:num>
  <w:num w:numId="34" w16cid:durableId="1664970868">
    <w:abstractNumId w:val="4"/>
  </w:num>
  <w:num w:numId="35" w16cid:durableId="932203633">
    <w:abstractNumId w:val="6"/>
  </w:num>
  <w:num w:numId="36" w16cid:durableId="750005935">
    <w:abstractNumId w:val="39"/>
  </w:num>
  <w:num w:numId="37" w16cid:durableId="327290088">
    <w:abstractNumId w:val="19"/>
  </w:num>
  <w:num w:numId="38" w16cid:durableId="450052884">
    <w:abstractNumId w:val="5"/>
  </w:num>
  <w:num w:numId="39" w16cid:durableId="264117862">
    <w:abstractNumId w:val="11"/>
  </w:num>
  <w:num w:numId="40" w16cid:durableId="984434308">
    <w:abstractNumId w:val="21"/>
  </w:num>
  <w:num w:numId="41" w16cid:durableId="1714191519">
    <w:abstractNumId w:val="25"/>
  </w:num>
  <w:num w:numId="42" w16cid:durableId="1763647920">
    <w:abstractNumId w:val="0"/>
  </w:num>
  <w:num w:numId="43" w16cid:durableId="836186739">
    <w:abstractNumId w:val="40"/>
  </w:num>
  <w:num w:numId="44" w16cid:durableId="337973103">
    <w:abstractNumId w:val="26"/>
  </w:num>
  <w:num w:numId="45" w16cid:durableId="84701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15D3"/>
    <w:rsid w:val="000A192D"/>
    <w:rsid w:val="000C01AD"/>
    <w:rsid w:val="000E3719"/>
    <w:rsid w:val="00167FA5"/>
    <w:rsid w:val="00176F5A"/>
    <w:rsid w:val="001908F6"/>
    <w:rsid w:val="001B76E5"/>
    <w:rsid w:val="001D0B27"/>
    <w:rsid w:val="001E2224"/>
    <w:rsid w:val="00212C35"/>
    <w:rsid w:val="00213118"/>
    <w:rsid w:val="00217076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D0054"/>
    <w:rsid w:val="003E454A"/>
    <w:rsid w:val="003F468D"/>
    <w:rsid w:val="004154AF"/>
    <w:rsid w:val="004602FC"/>
    <w:rsid w:val="00470C68"/>
    <w:rsid w:val="00472108"/>
    <w:rsid w:val="00474A50"/>
    <w:rsid w:val="00477C4B"/>
    <w:rsid w:val="00485025"/>
    <w:rsid w:val="00506910"/>
    <w:rsid w:val="00513323"/>
    <w:rsid w:val="00533F5B"/>
    <w:rsid w:val="0054059F"/>
    <w:rsid w:val="00595B01"/>
    <w:rsid w:val="005A3862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5805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45E1A"/>
    <w:rsid w:val="00747291"/>
    <w:rsid w:val="00751949"/>
    <w:rsid w:val="007552E2"/>
    <w:rsid w:val="00771BD5"/>
    <w:rsid w:val="00774261"/>
    <w:rsid w:val="007C75D7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0F7C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6AE6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2B10"/>
    <w:rsid w:val="00B0386E"/>
    <w:rsid w:val="00B04E79"/>
    <w:rsid w:val="00B20050"/>
    <w:rsid w:val="00B2513F"/>
    <w:rsid w:val="00B26438"/>
    <w:rsid w:val="00B6029F"/>
    <w:rsid w:val="00B940A8"/>
    <w:rsid w:val="00B96FA7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87D0F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94E9E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7</cp:revision>
  <cp:lastPrinted>2024-10-22T07:48:00Z</cp:lastPrinted>
  <dcterms:created xsi:type="dcterms:W3CDTF">2024-10-22T06:40:00Z</dcterms:created>
  <dcterms:modified xsi:type="dcterms:W3CDTF">2024-11-14T09:06:00Z</dcterms:modified>
</cp:coreProperties>
</file>