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367E" w14:textId="77777777" w:rsidR="00627CDF" w:rsidRDefault="00000000">
      <w:pPr>
        <w:pStyle w:val="Nzev"/>
      </w:pPr>
      <w:r>
        <w:t>Obec Dětkovice</w:t>
      </w:r>
      <w:r>
        <w:br/>
        <w:t>Zastupitelstvo obce Dětkovice</w:t>
      </w:r>
    </w:p>
    <w:p w14:paraId="1C0F331A" w14:textId="77777777" w:rsidR="00627CDF" w:rsidRDefault="00000000">
      <w:pPr>
        <w:pStyle w:val="Nadpis1"/>
      </w:pPr>
      <w:r>
        <w:t>Obecně závazná vyhláška obce Dětkovice</w:t>
      </w:r>
      <w:r>
        <w:br/>
        <w:t>o místním poplatku za užívání veřejného prostranství</w:t>
      </w:r>
    </w:p>
    <w:p w14:paraId="0E28302F" w14:textId="77777777" w:rsidR="00627CDF" w:rsidRDefault="00000000">
      <w:pPr>
        <w:pStyle w:val="UvodniVeta"/>
      </w:pPr>
      <w:r>
        <w:t>Zastupitelstvo obce Dětkovice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CD3658" w14:textId="77777777" w:rsidR="00627CDF" w:rsidRDefault="00000000">
      <w:pPr>
        <w:pStyle w:val="Nadpis2"/>
      </w:pPr>
      <w:r>
        <w:t>Čl. 1</w:t>
      </w:r>
      <w:r>
        <w:br/>
        <w:t>Úvodní ustanovení</w:t>
      </w:r>
    </w:p>
    <w:p w14:paraId="79AA9B71" w14:textId="77777777" w:rsidR="00627CDF" w:rsidRDefault="00000000">
      <w:pPr>
        <w:pStyle w:val="Odstavec"/>
        <w:numPr>
          <w:ilvl w:val="0"/>
          <w:numId w:val="1"/>
        </w:numPr>
      </w:pPr>
      <w:r>
        <w:t>Obec Dětkovice touto vyhláškou zavádí místní poplatek za užívání veřejného prostranství (dále jen „poplatek“).</w:t>
      </w:r>
    </w:p>
    <w:p w14:paraId="211A3736" w14:textId="77777777" w:rsidR="00627CD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5C4E185" w14:textId="77777777" w:rsidR="00627CDF" w:rsidRDefault="00000000">
      <w:pPr>
        <w:pStyle w:val="Nadpis2"/>
      </w:pPr>
      <w:r>
        <w:t>Čl. 2</w:t>
      </w:r>
      <w:r>
        <w:br/>
        <w:t>Předmět poplatku a poplatník</w:t>
      </w:r>
    </w:p>
    <w:p w14:paraId="6D0C690E" w14:textId="77777777" w:rsidR="00627CD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02731B4" w14:textId="77777777" w:rsidR="00627CD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AAA845B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A47938" w14:textId="77777777" w:rsidR="00627CD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2CB0ADF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6CE953" w14:textId="77777777" w:rsidR="00627CD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73FE699" w14:textId="77777777" w:rsidR="00627CD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97E666D" w14:textId="77777777" w:rsidR="00627CD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12C648E" w14:textId="77777777" w:rsidR="00627CD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F1A3FEE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D13449C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73BEE05" w14:textId="77777777" w:rsidR="00627CD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1273A24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8EE4886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8612788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23640A1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65A517B" w14:textId="77777777" w:rsidR="00627CDF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F4B239" w14:textId="77777777" w:rsidR="00627CDF" w:rsidRDefault="00000000">
      <w:pPr>
        <w:pStyle w:val="Nadpis2"/>
      </w:pPr>
      <w:r>
        <w:t>Čl. 3</w:t>
      </w:r>
      <w:r>
        <w:br/>
        <w:t>Veřejná prostranství</w:t>
      </w:r>
    </w:p>
    <w:p w14:paraId="03662D0C" w14:textId="77777777" w:rsidR="00627CDF" w:rsidRDefault="00000000">
      <w:pPr>
        <w:pStyle w:val="Odstavec"/>
      </w:pPr>
      <w:r>
        <w:t>Poplatek se platí za užívání veřejného prostranství, kterým se rozumí:</w:t>
      </w:r>
    </w:p>
    <w:p w14:paraId="01DACDE6" w14:textId="77777777" w:rsidR="00627CDF" w:rsidRDefault="00000000">
      <w:pPr>
        <w:pStyle w:val="Odstavec"/>
        <w:numPr>
          <w:ilvl w:val="1"/>
          <w:numId w:val="1"/>
        </w:numPr>
      </w:pPr>
      <w:r>
        <w:t>odstavná plocha před obecní prodejnou čp. 135,</w:t>
      </w:r>
    </w:p>
    <w:p w14:paraId="4219AE4C" w14:textId="77777777" w:rsidR="00627CDF" w:rsidRDefault="00000000">
      <w:pPr>
        <w:pStyle w:val="Odstavec"/>
        <w:numPr>
          <w:ilvl w:val="1"/>
          <w:numId w:val="1"/>
        </w:numPr>
      </w:pPr>
      <w:r>
        <w:t>pozemky ve vlastnictví obce, které se nachází v intravilánu obce Dětkovice.</w:t>
      </w:r>
    </w:p>
    <w:p w14:paraId="6E4066DC" w14:textId="77777777" w:rsidR="00627CDF" w:rsidRDefault="00000000">
      <w:pPr>
        <w:pStyle w:val="Nadpis2"/>
      </w:pPr>
      <w:r>
        <w:t>Čl. 4</w:t>
      </w:r>
      <w:r>
        <w:br/>
        <w:t>Ohlašovací povinnost</w:t>
      </w:r>
    </w:p>
    <w:p w14:paraId="37B7012E" w14:textId="77777777" w:rsidR="00627CD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2B513E9" w14:textId="77777777" w:rsidR="00627CD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7C98F15" w14:textId="77777777" w:rsidR="00627CDF" w:rsidRDefault="00000000">
      <w:pPr>
        <w:pStyle w:val="Nadpis2"/>
      </w:pPr>
      <w:r>
        <w:t>Čl. 5</w:t>
      </w:r>
      <w:r>
        <w:br/>
        <w:t>Sazba poplatku</w:t>
      </w:r>
    </w:p>
    <w:p w14:paraId="0A8316BD" w14:textId="77777777" w:rsidR="00627CDF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20C0FAC" w14:textId="77777777" w:rsidR="00627CDF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03C23079" w14:textId="77777777" w:rsidR="00627CDF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BCA5684" w14:textId="77777777" w:rsidR="00627CDF" w:rsidRDefault="00000000">
      <w:pPr>
        <w:pStyle w:val="Odstavec"/>
        <w:numPr>
          <w:ilvl w:val="1"/>
          <w:numId w:val="1"/>
        </w:numPr>
      </w:pPr>
      <w:r>
        <w:t>za umístění skládek 5 Kč.</w:t>
      </w:r>
    </w:p>
    <w:p w14:paraId="2C65E783" w14:textId="77777777" w:rsidR="00627CDF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5C6F5319" w14:textId="77777777" w:rsidR="00627CDF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50 Kč za týden,</w:t>
      </w:r>
    </w:p>
    <w:p w14:paraId="35D3BD00" w14:textId="77777777" w:rsidR="00627CDF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50 Kč za týden,</w:t>
      </w:r>
    </w:p>
    <w:p w14:paraId="17067774" w14:textId="77777777" w:rsidR="00627CDF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50 Kč za týden,</w:t>
      </w:r>
    </w:p>
    <w:p w14:paraId="6E21576F" w14:textId="77777777" w:rsidR="00627CDF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50 Kč za týden,</w:t>
      </w:r>
    </w:p>
    <w:p w14:paraId="1024234E" w14:textId="77777777" w:rsidR="00627CDF" w:rsidRDefault="00000000">
      <w:pPr>
        <w:pStyle w:val="Odstavec"/>
        <w:numPr>
          <w:ilvl w:val="1"/>
          <w:numId w:val="1"/>
        </w:numPr>
      </w:pPr>
      <w:r>
        <w:t>za umístění reklamních zařízení 200 Kč za týden,</w:t>
      </w:r>
    </w:p>
    <w:p w14:paraId="556B230E" w14:textId="77777777" w:rsidR="00627CDF" w:rsidRDefault="00000000">
      <w:pPr>
        <w:pStyle w:val="Odstavec"/>
        <w:numPr>
          <w:ilvl w:val="1"/>
          <w:numId w:val="1"/>
        </w:numPr>
      </w:pPr>
      <w:r>
        <w:t>za umístění zařízení cirkusů 200 Kč za týden,</w:t>
      </w:r>
    </w:p>
    <w:p w14:paraId="0A2CA103" w14:textId="77777777" w:rsidR="00627CD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200 Kč za týden,</w:t>
      </w:r>
    </w:p>
    <w:p w14:paraId="6D29AA28" w14:textId="77777777" w:rsidR="00627CDF" w:rsidRDefault="00000000">
      <w:pPr>
        <w:pStyle w:val="Odstavec"/>
        <w:numPr>
          <w:ilvl w:val="1"/>
          <w:numId w:val="1"/>
        </w:numPr>
      </w:pPr>
      <w:r>
        <w:t>za vyhrazení trvalého parkovacího místa 1000 Kč za rok,</w:t>
      </w:r>
    </w:p>
    <w:p w14:paraId="7271B7F7" w14:textId="77777777" w:rsidR="00627CDF" w:rsidRDefault="00000000">
      <w:pPr>
        <w:pStyle w:val="Odstavec"/>
        <w:numPr>
          <w:ilvl w:val="1"/>
          <w:numId w:val="1"/>
        </w:numPr>
      </w:pPr>
      <w:r>
        <w:t>za užívání veřejného prostranství pro kulturní akce 200 Kč za týden,</w:t>
      </w:r>
    </w:p>
    <w:p w14:paraId="0FAB6D41" w14:textId="77777777" w:rsidR="00627CDF" w:rsidRDefault="00000000">
      <w:pPr>
        <w:pStyle w:val="Odstavec"/>
        <w:numPr>
          <w:ilvl w:val="1"/>
          <w:numId w:val="1"/>
        </w:numPr>
      </w:pPr>
      <w:r>
        <w:t>za užívání veřejného prostranství pro sportovní akce 200 Kč za týden,</w:t>
      </w:r>
    </w:p>
    <w:p w14:paraId="3E8B0718" w14:textId="77777777" w:rsidR="00627CDF" w:rsidRDefault="00000000">
      <w:pPr>
        <w:pStyle w:val="Odstavec"/>
        <w:numPr>
          <w:ilvl w:val="1"/>
          <w:numId w:val="1"/>
        </w:numPr>
      </w:pPr>
      <w:r>
        <w:t>za užívání veřejného prostranství pro reklamní akce 200 Kč za týden,</w:t>
      </w:r>
    </w:p>
    <w:p w14:paraId="769BEB33" w14:textId="77777777" w:rsidR="00627CDF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 potřeby tvorby filmových a televizních děl 200 Kč za týden.</w:t>
      </w:r>
    </w:p>
    <w:p w14:paraId="569AE84E" w14:textId="77777777" w:rsidR="00627CDF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FCEDE04" w14:textId="77777777" w:rsidR="00627CDF" w:rsidRDefault="00000000">
      <w:pPr>
        <w:pStyle w:val="Nadpis2"/>
      </w:pPr>
      <w:r>
        <w:t>Čl. 6</w:t>
      </w:r>
      <w:r>
        <w:br/>
        <w:t>Splatnost poplatku</w:t>
      </w:r>
    </w:p>
    <w:p w14:paraId="0E280597" w14:textId="77777777" w:rsidR="00627CDF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06B25EF" w14:textId="77777777" w:rsidR="00627CDF" w:rsidRDefault="0000000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199AFE85" w14:textId="77777777" w:rsidR="00627CDF" w:rsidRDefault="00000000">
      <w:pPr>
        <w:pStyle w:val="Nadpis2"/>
      </w:pPr>
      <w:r>
        <w:t>Čl. 7</w:t>
      </w:r>
      <w:r>
        <w:br/>
        <w:t xml:space="preserve"> Osvobození</w:t>
      </w:r>
    </w:p>
    <w:p w14:paraId="6A22ECBC" w14:textId="77777777" w:rsidR="00627CDF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8E0DFE2" w14:textId="77777777" w:rsidR="00627CD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5F9B70B" w14:textId="77777777" w:rsidR="00627CD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7F007F3" w14:textId="77777777" w:rsidR="00627CD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E6DBEC8" w14:textId="77777777" w:rsidR="00627CD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33CDFC4" w14:textId="77777777" w:rsidR="00627CD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1612543" w14:textId="77777777" w:rsidR="00627CDF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16. prosince 2019.</w:t>
      </w:r>
    </w:p>
    <w:p w14:paraId="16DF6AFD" w14:textId="77777777" w:rsidR="00627CDF" w:rsidRDefault="00000000">
      <w:pPr>
        <w:pStyle w:val="Nadpis2"/>
      </w:pPr>
      <w:r>
        <w:t>Čl. 9</w:t>
      </w:r>
      <w:r>
        <w:br/>
        <w:t>Účinnost</w:t>
      </w:r>
    </w:p>
    <w:p w14:paraId="141828C1" w14:textId="77777777" w:rsidR="00627CD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7CDF" w14:paraId="32075A0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03A78" w14:textId="77777777" w:rsidR="00627CDF" w:rsidRDefault="00000000">
            <w:pPr>
              <w:pStyle w:val="PodpisovePole"/>
            </w:pPr>
            <w:r>
              <w:t>Zdena Hurčíková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FFCF1" w14:textId="77777777" w:rsidR="00627CDF" w:rsidRDefault="00000000">
            <w:pPr>
              <w:pStyle w:val="PodpisovePole"/>
            </w:pPr>
            <w:r>
              <w:t>Radek Hruda v. r.</w:t>
            </w:r>
            <w:r>
              <w:br/>
              <w:t xml:space="preserve"> místostarosta</w:t>
            </w:r>
          </w:p>
        </w:tc>
      </w:tr>
      <w:tr w:rsidR="00627CDF" w14:paraId="0DD7FCA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5AC63" w14:textId="77777777" w:rsidR="00627CDF" w:rsidRDefault="00627CD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8336BE" w14:textId="77777777" w:rsidR="00627CDF" w:rsidRDefault="00627CDF">
            <w:pPr>
              <w:pStyle w:val="PodpisovePole"/>
            </w:pPr>
          </w:p>
        </w:tc>
      </w:tr>
    </w:tbl>
    <w:p w14:paraId="32036BA7" w14:textId="77777777" w:rsidR="00F63BFF" w:rsidRDefault="00F63BFF"/>
    <w:sectPr w:rsidR="00F63B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8F54" w14:textId="77777777" w:rsidR="00F63BFF" w:rsidRDefault="00F63BFF">
      <w:r>
        <w:separator/>
      </w:r>
    </w:p>
  </w:endnote>
  <w:endnote w:type="continuationSeparator" w:id="0">
    <w:p w14:paraId="0655A9EC" w14:textId="77777777" w:rsidR="00F63BFF" w:rsidRDefault="00F6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9836" w14:textId="77777777" w:rsidR="00F63BFF" w:rsidRDefault="00F63BFF">
      <w:r>
        <w:rPr>
          <w:color w:val="000000"/>
        </w:rPr>
        <w:separator/>
      </w:r>
    </w:p>
  </w:footnote>
  <w:footnote w:type="continuationSeparator" w:id="0">
    <w:p w14:paraId="2ABEEE6C" w14:textId="77777777" w:rsidR="00F63BFF" w:rsidRDefault="00F63BFF">
      <w:r>
        <w:continuationSeparator/>
      </w:r>
    </w:p>
  </w:footnote>
  <w:footnote w:id="1">
    <w:p w14:paraId="163F4AC4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523F92D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01B0120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706F0EE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055BF29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4938CE5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6295"/>
    <w:multiLevelType w:val="multilevel"/>
    <w:tmpl w:val="8CAAEC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8336835">
    <w:abstractNumId w:val="0"/>
  </w:num>
  <w:num w:numId="2" w16cid:durableId="1527711772">
    <w:abstractNumId w:val="0"/>
    <w:lvlOverride w:ilvl="0">
      <w:startOverride w:val="1"/>
    </w:lvlOverride>
  </w:num>
  <w:num w:numId="3" w16cid:durableId="1685397161">
    <w:abstractNumId w:val="0"/>
    <w:lvlOverride w:ilvl="0">
      <w:startOverride w:val="1"/>
    </w:lvlOverride>
  </w:num>
  <w:num w:numId="4" w16cid:durableId="725109635">
    <w:abstractNumId w:val="0"/>
    <w:lvlOverride w:ilvl="0">
      <w:startOverride w:val="1"/>
    </w:lvlOverride>
  </w:num>
  <w:num w:numId="5" w16cid:durableId="1506820502">
    <w:abstractNumId w:val="0"/>
    <w:lvlOverride w:ilvl="0">
      <w:startOverride w:val="1"/>
    </w:lvlOverride>
  </w:num>
  <w:num w:numId="6" w16cid:durableId="1884706729">
    <w:abstractNumId w:val="0"/>
    <w:lvlOverride w:ilvl="0">
      <w:startOverride w:val="1"/>
    </w:lvlOverride>
  </w:num>
  <w:num w:numId="7" w16cid:durableId="1220634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7CDF"/>
    <w:rsid w:val="00164015"/>
    <w:rsid w:val="00627CDF"/>
    <w:rsid w:val="008C11E8"/>
    <w:rsid w:val="00F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2F4"/>
  <w15:docId w15:val="{4920EFB3-A492-4F86-81DC-5AAEFE9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Obec Dětkovice</cp:lastModifiedBy>
  <cp:revision>2</cp:revision>
  <dcterms:created xsi:type="dcterms:W3CDTF">2023-12-06T14:07:00Z</dcterms:created>
  <dcterms:modified xsi:type="dcterms:W3CDTF">2023-12-06T14:07:00Z</dcterms:modified>
</cp:coreProperties>
</file>