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A38D" w14:textId="6DEEC7A9" w:rsidR="00DC3842" w:rsidRPr="00234A0D" w:rsidRDefault="00234A0D" w:rsidP="00234A0D">
      <w:pPr>
        <w:jc w:val="center"/>
        <w:rPr>
          <w:b/>
          <w:bCs/>
          <w:sz w:val="36"/>
          <w:szCs w:val="36"/>
        </w:rPr>
      </w:pPr>
      <w:r w:rsidRPr="00234A0D">
        <w:rPr>
          <w:b/>
          <w:bCs/>
          <w:sz w:val="36"/>
          <w:szCs w:val="36"/>
        </w:rPr>
        <w:t>OBEC MENHARTICE</w:t>
      </w:r>
    </w:p>
    <w:p w14:paraId="7C6E9C7F" w14:textId="73E5D781" w:rsidR="00234A0D" w:rsidRPr="00234A0D" w:rsidRDefault="00234A0D" w:rsidP="00234A0D">
      <w:pPr>
        <w:jc w:val="center"/>
        <w:rPr>
          <w:b/>
          <w:bCs/>
          <w:sz w:val="24"/>
          <w:szCs w:val="24"/>
        </w:rPr>
      </w:pPr>
      <w:r w:rsidRPr="00234A0D">
        <w:rPr>
          <w:b/>
          <w:bCs/>
          <w:sz w:val="24"/>
          <w:szCs w:val="24"/>
        </w:rPr>
        <w:t>Obecně závazná vyhláška obce Menhartice</w:t>
      </w:r>
    </w:p>
    <w:p w14:paraId="094EF865" w14:textId="359BF9DB" w:rsidR="00234A0D" w:rsidRDefault="00234A0D"/>
    <w:p w14:paraId="3BCD251E" w14:textId="002625EF" w:rsidR="00234A0D" w:rsidRDefault="00234A0D">
      <w:pPr>
        <w:rPr>
          <w:b/>
          <w:bCs/>
        </w:rPr>
      </w:pPr>
      <w:r w:rsidRPr="00234A0D">
        <w:rPr>
          <w:b/>
          <w:bCs/>
        </w:rPr>
        <w:t>o stanovení systému shromažďování, sběru, přepravy, třídění, využívání a odstraňování komunálních odpadů</w:t>
      </w:r>
    </w:p>
    <w:p w14:paraId="5289FA8B" w14:textId="125D9399" w:rsidR="00234A0D" w:rsidRDefault="00234A0D">
      <w:pPr>
        <w:rPr>
          <w:b/>
          <w:bCs/>
        </w:rPr>
      </w:pPr>
    </w:p>
    <w:p w14:paraId="2AF40211" w14:textId="7F0232E4" w:rsidR="00234A0D" w:rsidRDefault="00234A0D">
      <w:r>
        <w:t xml:space="preserve">Zastupitelstvo obce Menhartice se na svém zasedání dne </w:t>
      </w:r>
      <w:r w:rsidR="001E4895">
        <w:t>6.10.2021</w:t>
      </w:r>
      <w:r>
        <w:t xml:space="preserve"> usnesením </w:t>
      </w:r>
      <w:proofErr w:type="gramStart"/>
      <w:r>
        <w:t>č.</w:t>
      </w:r>
      <w:r w:rsidR="001E4895">
        <w:t xml:space="preserve">4 </w:t>
      </w:r>
      <w:r>
        <w:t xml:space="preserve"> usneslo</w:t>
      </w:r>
      <w:proofErr w:type="gramEnd"/>
      <w:r>
        <w:t xml:space="preserve"> vydat na základě § 17 odst. 2 zákona č. 185/2001 Sb., o odpadech a o změně některých dalších zákonů, ve znění pozdějších předpisů (dále jen „zákon o odpadech“), a v souladu s § 10 písm. d) a § 84 odst. 2 písm. h) zákona č. 128/2000 Sb., o obcích, ve znění pozdějších předpisů, </w:t>
      </w:r>
      <w:r w:rsidR="005F7709">
        <w:t>tuto obecně závaznou vyhlášku:</w:t>
      </w:r>
    </w:p>
    <w:p w14:paraId="53826A33" w14:textId="4D311007" w:rsidR="005F7709" w:rsidRDefault="005F7709"/>
    <w:p w14:paraId="718A69D7" w14:textId="289250C7" w:rsidR="005F7709" w:rsidRPr="005F7709" w:rsidRDefault="005F7709" w:rsidP="005F7709">
      <w:pPr>
        <w:jc w:val="center"/>
        <w:rPr>
          <w:b/>
          <w:bCs/>
          <w:sz w:val="24"/>
          <w:szCs w:val="24"/>
        </w:rPr>
      </w:pPr>
      <w:r w:rsidRPr="005F7709">
        <w:rPr>
          <w:b/>
          <w:bCs/>
          <w:sz w:val="24"/>
          <w:szCs w:val="24"/>
        </w:rPr>
        <w:t>Článek 1</w:t>
      </w:r>
      <w:r w:rsidRPr="005F7709">
        <w:rPr>
          <w:b/>
          <w:bCs/>
          <w:sz w:val="24"/>
          <w:szCs w:val="24"/>
        </w:rPr>
        <w:br/>
        <w:t>Základní ustanovení</w:t>
      </w:r>
    </w:p>
    <w:p w14:paraId="1031AE6C" w14:textId="721063E2" w:rsidR="005F7709" w:rsidRDefault="005F7709" w:rsidP="005F7709">
      <w:r>
        <w:t>Tato obecně závazná vyhláška stanovuje systém shromažďování, sběru, přepravy, třídění, využívání a odstraňování komunálních odpadů vznikajících na území obce Menhartice, včetně nakládání se stavebním odpadem.</w:t>
      </w:r>
    </w:p>
    <w:p w14:paraId="79D4C1BF" w14:textId="7219A4E9" w:rsidR="005F7709" w:rsidRDefault="005F7709" w:rsidP="005F7709"/>
    <w:p w14:paraId="5CD86778" w14:textId="03779030" w:rsidR="005F7709" w:rsidRDefault="005F7709" w:rsidP="005F7709">
      <w:pPr>
        <w:jc w:val="center"/>
        <w:rPr>
          <w:b/>
          <w:bCs/>
          <w:sz w:val="24"/>
          <w:szCs w:val="24"/>
        </w:rPr>
      </w:pPr>
      <w:r w:rsidRPr="005F7709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br/>
        <w:t>Třídění komunálního odpadu</w:t>
      </w:r>
    </w:p>
    <w:p w14:paraId="503ADE29" w14:textId="04E93ECE" w:rsidR="005F7709" w:rsidRDefault="005F7709" w:rsidP="005F7709">
      <w:pPr>
        <w:pStyle w:val="Odstavecseseznamem"/>
        <w:numPr>
          <w:ilvl w:val="0"/>
          <w:numId w:val="2"/>
        </w:numPr>
      </w:pPr>
      <w:r>
        <w:t>Komunální odpad se třídí na:</w:t>
      </w:r>
    </w:p>
    <w:p w14:paraId="031B207C" w14:textId="53EF5EB2" w:rsidR="005F7709" w:rsidRDefault="005F7709" w:rsidP="005F7709">
      <w:pPr>
        <w:pStyle w:val="Odstavecseseznamem"/>
        <w:numPr>
          <w:ilvl w:val="0"/>
          <w:numId w:val="3"/>
        </w:numPr>
      </w:pPr>
      <w:r>
        <w:t>Papír a lepenka,</w:t>
      </w:r>
    </w:p>
    <w:p w14:paraId="2110AFF4" w14:textId="52EC5438" w:rsidR="005F7709" w:rsidRDefault="005F7709" w:rsidP="005F7709">
      <w:pPr>
        <w:pStyle w:val="Odstavecseseznamem"/>
        <w:numPr>
          <w:ilvl w:val="0"/>
          <w:numId w:val="3"/>
        </w:numPr>
      </w:pPr>
      <w:r>
        <w:t>Sklo barevné</w:t>
      </w:r>
    </w:p>
    <w:p w14:paraId="4F67B897" w14:textId="649DB16B" w:rsidR="005F7709" w:rsidRDefault="005F7709" w:rsidP="005F7709">
      <w:pPr>
        <w:pStyle w:val="Odstavecseseznamem"/>
        <w:numPr>
          <w:ilvl w:val="0"/>
          <w:numId w:val="3"/>
        </w:numPr>
      </w:pPr>
      <w:r>
        <w:t>Sklo bílé</w:t>
      </w:r>
    </w:p>
    <w:p w14:paraId="10AC3E8D" w14:textId="5A7FD5E1" w:rsidR="005F7709" w:rsidRDefault="005F7709" w:rsidP="005F7709">
      <w:pPr>
        <w:pStyle w:val="Odstavecseseznamem"/>
        <w:numPr>
          <w:ilvl w:val="0"/>
          <w:numId w:val="3"/>
        </w:numPr>
      </w:pPr>
      <w:r>
        <w:t>Plasty</w:t>
      </w:r>
    </w:p>
    <w:p w14:paraId="37F7C098" w14:textId="6B486B85" w:rsidR="005F7709" w:rsidRDefault="005F7709" w:rsidP="005F7709">
      <w:pPr>
        <w:pStyle w:val="Odstavecseseznamem"/>
        <w:numPr>
          <w:ilvl w:val="0"/>
          <w:numId w:val="3"/>
        </w:numPr>
      </w:pPr>
      <w:r>
        <w:t>Objemný odpad</w:t>
      </w:r>
    </w:p>
    <w:p w14:paraId="5451D0D1" w14:textId="59B58F2A" w:rsidR="005F7709" w:rsidRDefault="005F7709" w:rsidP="005F7709">
      <w:pPr>
        <w:pStyle w:val="Odstavecseseznamem"/>
        <w:numPr>
          <w:ilvl w:val="0"/>
          <w:numId w:val="3"/>
        </w:numPr>
      </w:pPr>
      <w:r>
        <w:t>Nebezpečné složky komunálního odpadu</w:t>
      </w:r>
    </w:p>
    <w:p w14:paraId="25422177" w14:textId="459DAA1C" w:rsidR="005F7709" w:rsidRDefault="005F7709" w:rsidP="005F7709">
      <w:pPr>
        <w:pStyle w:val="Odstavecseseznamem"/>
        <w:numPr>
          <w:ilvl w:val="0"/>
          <w:numId w:val="3"/>
        </w:numPr>
      </w:pPr>
      <w:r>
        <w:t>Biologicky rozložitelný odpad</w:t>
      </w:r>
    </w:p>
    <w:p w14:paraId="4C93BE6D" w14:textId="7D62265C" w:rsidR="005F7709" w:rsidRDefault="005F7709" w:rsidP="005F7709">
      <w:pPr>
        <w:pStyle w:val="Odstavecseseznamem"/>
        <w:numPr>
          <w:ilvl w:val="0"/>
          <w:numId w:val="3"/>
        </w:numPr>
      </w:pPr>
      <w:r>
        <w:t>Kovy</w:t>
      </w:r>
    </w:p>
    <w:p w14:paraId="2857766A" w14:textId="4270D623" w:rsidR="005F7709" w:rsidRDefault="005F7709" w:rsidP="005F7709">
      <w:pPr>
        <w:pStyle w:val="Odstavecseseznamem"/>
        <w:numPr>
          <w:ilvl w:val="0"/>
          <w:numId w:val="3"/>
        </w:numPr>
      </w:pPr>
      <w:r>
        <w:t>Textilní materiály</w:t>
      </w:r>
    </w:p>
    <w:p w14:paraId="7DD3C52B" w14:textId="58F8B305" w:rsidR="005F7709" w:rsidRDefault="005F7709" w:rsidP="005F7709">
      <w:pPr>
        <w:pStyle w:val="Odstavecseseznamem"/>
        <w:numPr>
          <w:ilvl w:val="0"/>
          <w:numId w:val="3"/>
        </w:numPr>
      </w:pPr>
      <w:r>
        <w:t>Jedlé oleje a tuky</w:t>
      </w:r>
    </w:p>
    <w:p w14:paraId="57F8B975" w14:textId="7036A453" w:rsidR="005F7709" w:rsidRDefault="005F7709" w:rsidP="005F7709">
      <w:pPr>
        <w:pStyle w:val="Odstavecseseznamem"/>
        <w:numPr>
          <w:ilvl w:val="0"/>
          <w:numId w:val="3"/>
        </w:numPr>
      </w:pPr>
      <w:r>
        <w:t>Směsný komunální odpad</w:t>
      </w:r>
    </w:p>
    <w:p w14:paraId="7B4AFE82" w14:textId="77777777" w:rsidR="005F7709" w:rsidRDefault="005F7709" w:rsidP="005F7709">
      <w:pPr>
        <w:pStyle w:val="Odstavecseseznamem"/>
      </w:pPr>
    </w:p>
    <w:p w14:paraId="316A80A9" w14:textId="41CCB0B6" w:rsidR="005F7709" w:rsidRDefault="005F7709" w:rsidP="005F7709">
      <w:pPr>
        <w:pStyle w:val="Odstavecseseznamem"/>
        <w:numPr>
          <w:ilvl w:val="0"/>
          <w:numId w:val="2"/>
        </w:numPr>
      </w:pPr>
      <w:r>
        <w:t>Směsný komunální odpad je zbylý komunální odpad po stanoveném vytřídění podle odst. 1 písm. a), b), c) d,) e), f), g), h), i) a j).</w:t>
      </w:r>
    </w:p>
    <w:p w14:paraId="64A40ADC" w14:textId="77777777" w:rsidR="005F7709" w:rsidRPr="005F7709" w:rsidRDefault="005F7709" w:rsidP="005F7709"/>
    <w:p w14:paraId="2BE3E5E3" w14:textId="77777777" w:rsidR="005F7709" w:rsidRDefault="005F7709" w:rsidP="005F7709">
      <w:pPr>
        <w:jc w:val="center"/>
        <w:rPr>
          <w:b/>
          <w:bCs/>
          <w:sz w:val="24"/>
          <w:szCs w:val="24"/>
        </w:rPr>
      </w:pPr>
    </w:p>
    <w:p w14:paraId="0149928E" w14:textId="77777777" w:rsidR="005F7709" w:rsidRDefault="005F7709" w:rsidP="005F7709">
      <w:pPr>
        <w:jc w:val="center"/>
        <w:rPr>
          <w:b/>
          <w:bCs/>
          <w:sz w:val="24"/>
          <w:szCs w:val="24"/>
        </w:rPr>
      </w:pPr>
    </w:p>
    <w:p w14:paraId="2D383D7F" w14:textId="60F710BA" w:rsidR="00234A0D" w:rsidRDefault="005F7709" w:rsidP="005F7709">
      <w:pPr>
        <w:jc w:val="center"/>
        <w:rPr>
          <w:b/>
          <w:bCs/>
          <w:sz w:val="24"/>
          <w:szCs w:val="24"/>
        </w:rPr>
      </w:pPr>
      <w:r w:rsidRPr="005F7709">
        <w:rPr>
          <w:b/>
          <w:bCs/>
          <w:sz w:val="24"/>
          <w:szCs w:val="24"/>
        </w:rPr>
        <w:lastRenderedPageBreak/>
        <w:t>Článek 3</w:t>
      </w:r>
    </w:p>
    <w:p w14:paraId="45A33FD6" w14:textId="6C2F8EE2" w:rsidR="005F7709" w:rsidRDefault="005F7709" w:rsidP="005F77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Shromažďování tříděného odpadu</w:t>
      </w:r>
    </w:p>
    <w:p w14:paraId="77896FBB" w14:textId="57D811A9" w:rsidR="005F7709" w:rsidRDefault="005F7709" w:rsidP="005F7709">
      <w:pPr>
        <w:pStyle w:val="Odstavecseseznamem"/>
        <w:numPr>
          <w:ilvl w:val="0"/>
          <w:numId w:val="4"/>
        </w:numPr>
      </w:pPr>
      <w:r>
        <w:t>Tříděný odpad je shromažďován do zvláštních sběrných nádob. Zvláštní sběrné nádoby na tříděný odpad jsou umístěny na stanovištích na území obce Menhartice</w:t>
      </w:r>
      <w:r w:rsidR="006409FA">
        <w:t>. Stanoviště je na parcele č. 582/27.</w:t>
      </w:r>
    </w:p>
    <w:p w14:paraId="172A6B2C" w14:textId="1717C8EF" w:rsidR="006409FA" w:rsidRDefault="006409FA" w:rsidP="005F7709">
      <w:pPr>
        <w:pStyle w:val="Odstavecseseznamem"/>
        <w:numPr>
          <w:ilvl w:val="0"/>
          <w:numId w:val="4"/>
        </w:numPr>
      </w:pPr>
      <w:r>
        <w:t>Zvláštní sběrné nádoby umístěné na stanovištích jsou barevně odlišeny a označeny příslušnými nápisy:</w:t>
      </w:r>
    </w:p>
    <w:p w14:paraId="068428DB" w14:textId="388B4FCB" w:rsidR="006409FA" w:rsidRDefault="006409FA" w:rsidP="006409FA">
      <w:pPr>
        <w:pStyle w:val="Odstavecseseznamem"/>
        <w:numPr>
          <w:ilvl w:val="0"/>
          <w:numId w:val="5"/>
        </w:numPr>
      </w:pPr>
      <w:r>
        <w:t>papír a lepenka – barva modrá</w:t>
      </w:r>
    </w:p>
    <w:p w14:paraId="5380E87A" w14:textId="40041163" w:rsidR="006409FA" w:rsidRDefault="006409FA" w:rsidP="006409FA">
      <w:pPr>
        <w:pStyle w:val="Odstavecseseznamem"/>
        <w:numPr>
          <w:ilvl w:val="0"/>
          <w:numId w:val="5"/>
        </w:numPr>
      </w:pPr>
      <w:r>
        <w:t>sklo bílé – barva bílá</w:t>
      </w:r>
    </w:p>
    <w:p w14:paraId="771BE498" w14:textId="6307D917" w:rsidR="006409FA" w:rsidRDefault="006409FA" w:rsidP="006409FA">
      <w:pPr>
        <w:pStyle w:val="Odstavecseseznamem"/>
        <w:numPr>
          <w:ilvl w:val="0"/>
          <w:numId w:val="5"/>
        </w:numPr>
      </w:pPr>
      <w:r>
        <w:t>sklo barevné – barva zelená</w:t>
      </w:r>
    </w:p>
    <w:p w14:paraId="3F203A98" w14:textId="7CB6A5F0" w:rsidR="006409FA" w:rsidRDefault="006409FA" w:rsidP="006409FA">
      <w:pPr>
        <w:pStyle w:val="Odstavecseseznamem"/>
        <w:numPr>
          <w:ilvl w:val="0"/>
          <w:numId w:val="5"/>
        </w:numPr>
      </w:pPr>
      <w:r>
        <w:t>plasty, PET lahve a nápojové kartony – barva žlutá</w:t>
      </w:r>
    </w:p>
    <w:p w14:paraId="0608EF10" w14:textId="73F63E6F" w:rsidR="006409FA" w:rsidRDefault="006409FA" w:rsidP="006409FA">
      <w:pPr>
        <w:pStyle w:val="Odstavecseseznamem"/>
        <w:numPr>
          <w:ilvl w:val="0"/>
          <w:numId w:val="5"/>
        </w:numPr>
      </w:pPr>
      <w:r>
        <w:t>kovy – barva šedá</w:t>
      </w:r>
    </w:p>
    <w:p w14:paraId="48C62F6B" w14:textId="39993C2E" w:rsidR="006409FA" w:rsidRDefault="006409FA" w:rsidP="006409FA">
      <w:pPr>
        <w:pStyle w:val="Odstavecseseznamem"/>
        <w:numPr>
          <w:ilvl w:val="0"/>
          <w:numId w:val="5"/>
        </w:numPr>
      </w:pPr>
      <w:r>
        <w:t>jedlé oleje a tuky – barva černožlutá</w:t>
      </w:r>
    </w:p>
    <w:p w14:paraId="2561E42F" w14:textId="1AED8165" w:rsidR="00F63098" w:rsidRDefault="006409FA" w:rsidP="00F63098">
      <w:pPr>
        <w:pStyle w:val="Odstavecseseznamem"/>
        <w:numPr>
          <w:ilvl w:val="0"/>
          <w:numId w:val="5"/>
        </w:numPr>
      </w:pPr>
      <w:r>
        <w:t>textilní materiály – barva modrá</w:t>
      </w:r>
    </w:p>
    <w:p w14:paraId="2489AE13" w14:textId="77777777" w:rsidR="00955864" w:rsidRDefault="00955864" w:rsidP="00955864">
      <w:pPr>
        <w:pStyle w:val="Odstavecseseznamem"/>
        <w:ind w:left="1080"/>
      </w:pPr>
    </w:p>
    <w:p w14:paraId="39520E52" w14:textId="34668326" w:rsidR="00F63098" w:rsidRDefault="00F63098" w:rsidP="00F63098">
      <w:pPr>
        <w:jc w:val="center"/>
        <w:rPr>
          <w:b/>
          <w:bCs/>
          <w:sz w:val="24"/>
          <w:szCs w:val="24"/>
        </w:rPr>
      </w:pPr>
      <w:r w:rsidRPr="00F63098">
        <w:rPr>
          <w:b/>
          <w:bCs/>
          <w:sz w:val="24"/>
          <w:szCs w:val="24"/>
        </w:rPr>
        <w:t>Článek 4</w:t>
      </w:r>
    </w:p>
    <w:p w14:paraId="5BC20FFC" w14:textId="0488AD1D" w:rsidR="00F63098" w:rsidRDefault="00F63098" w:rsidP="00F630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Sběr o svoz nebezpečných složek komunálního odpadu</w:t>
      </w:r>
      <w:r w:rsidR="000D1DA3">
        <w:rPr>
          <w:b/>
          <w:bCs/>
          <w:sz w:val="24"/>
          <w:szCs w:val="24"/>
        </w:rPr>
        <w:t xml:space="preserve"> a objemného odpadu</w:t>
      </w:r>
    </w:p>
    <w:p w14:paraId="07616B51" w14:textId="130D575E" w:rsidR="00F63098" w:rsidRDefault="00F63098" w:rsidP="00F63098">
      <w:pPr>
        <w:pStyle w:val="Odstavecseseznamem"/>
        <w:numPr>
          <w:ilvl w:val="0"/>
          <w:numId w:val="6"/>
        </w:numPr>
      </w:pPr>
      <w:r>
        <w:t>Sběr a svoz nebezpečných složek komunálního odpadů</w:t>
      </w:r>
      <w:r w:rsidR="000D1DA3">
        <w:t xml:space="preserve"> a objemného odpadu</w:t>
      </w:r>
      <w:r>
        <w:t xml:space="preserve"> je zajišťován minimálně jednou ročně jejich odebíráním na předem vyhlášených přechodných stanovištích přímo do zvláštních sběrných nádob k tomuto sběru určených.</w:t>
      </w:r>
    </w:p>
    <w:p w14:paraId="71681F09" w14:textId="5D991EF9" w:rsidR="00F63098" w:rsidRDefault="00F63098" w:rsidP="00F63098">
      <w:pPr>
        <w:pStyle w:val="Odstavecseseznamem"/>
        <w:numPr>
          <w:ilvl w:val="0"/>
          <w:numId w:val="6"/>
        </w:numPr>
      </w:pPr>
      <w:r>
        <w:t>Informace o sběru jsou zveřejňovány v místním rozhlase, na úřední desce a webových stránkách obce.</w:t>
      </w:r>
    </w:p>
    <w:p w14:paraId="564625E0" w14:textId="2D5C1DE0" w:rsidR="00F63098" w:rsidRDefault="00F63098" w:rsidP="00F63098">
      <w:pPr>
        <w:pStyle w:val="Odstavecseseznamem"/>
        <w:numPr>
          <w:ilvl w:val="0"/>
          <w:numId w:val="6"/>
        </w:numPr>
      </w:pPr>
      <w:r>
        <w:t>Shromažďování nebezpečných složek komunálního odpadu podléhá požadavkům stanoveným v článku 3 odst. 4 vyhlášky.</w:t>
      </w:r>
    </w:p>
    <w:p w14:paraId="47236BEA" w14:textId="77777777" w:rsidR="00F63098" w:rsidRDefault="00F63098" w:rsidP="00F63098"/>
    <w:p w14:paraId="42E96BFA" w14:textId="23F4709C" w:rsidR="005F7709" w:rsidRDefault="00F63098" w:rsidP="000D1DA3">
      <w:pPr>
        <w:jc w:val="center"/>
        <w:rPr>
          <w:b/>
          <w:bCs/>
          <w:sz w:val="24"/>
          <w:szCs w:val="24"/>
        </w:rPr>
      </w:pPr>
      <w:r w:rsidRPr="00F63098">
        <w:rPr>
          <w:b/>
          <w:bCs/>
          <w:sz w:val="24"/>
          <w:szCs w:val="24"/>
        </w:rPr>
        <w:t>Článek 5</w:t>
      </w:r>
    </w:p>
    <w:p w14:paraId="7390E8B6" w14:textId="7CF63CA5" w:rsidR="000D1DA3" w:rsidRDefault="000D1DA3" w:rsidP="000D1D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Shromažďování směsného odpadu</w:t>
      </w:r>
    </w:p>
    <w:p w14:paraId="0D819356" w14:textId="37F409CB" w:rsidR="000D1DA3" w:rsidRDefault="000D1DA3" w:rsidP="000D1DA3">
      <w:pPr>
        <w:pStyle w:val="Odstavecseseznamem"/>
        <w:numPr>
          <w:ilvl w:val="0"/>
          <w:numId w:val="8"/>
        </w:numPr>
      </w:pPr>
      <w:r>
        <w:t xml:space="preserve">Směsný odpad se shromažďuje do sběrných nádob. Pro účely této vyhlášky sběrnými nádobami jsou: </w:t>
      </w:r>
    </w:p>
    <w:p w14:paraId="28288A70" w14:textId="20EBD1F8" w:rsidR="000D1DA3" w:rsidRDefault="000D1DA3" w:rsidP="000D1DA3">
      <w:pPr>
        <w:pStyle w:val="Odstavecseseznamem"/>
        <w:numPr>
          <w:ilvl w:val="0"/>
          <w:numId w:val="9"/>
        </w:numPr>
      </w:pPr>
      <w:r>
        <w:t>Typizované sběrné nádoby (popelnice) určené ke shromažďování směsného komunálního odpadu,</w:t>
      </w:r>
    </w:p>
    <w:p w14:paraId="11E2DD88" w14:textId="176F6B27" w:rsidR="000D1DA3" w:rsidRDefault="000D1DA3" w:rsidP="000D1DA3">
      <w:pPr>
        <w:pStyle w:val="Odstavecseseznamem"/>
        <w:numPr>
          <w:ilvl w:val="0"/>
          <w:numId w:val="9"/>
        </w:numPr>
      </w:pPr>
      <w:r>
        <w:t>Odpadkové koše, které jsou umístěny na veřejných prostranstvích v obci, sloužící pro odkládání drobného směsného komunálního odpadu</w:t>
      </w:r>
    </w:p>
    <w:p w14:paraId="286E7A61" w14:textId="2689F774" w:rsidR="000D1DA3" w:rsidRDefault="000D1DA3" w:rsidP="000D1DA3">
      <w:pPr>
        <w:pStyle w:val="Odstavecseseznamem"/>
        <w:numPr>
          <w:ilvl w:val="0"/>
          <w:numId w:val="8"/>
        </w:numPr>
      </w:pPr>
      <w:r>
        <w:t>Stanoviště sběrných nádob je místo, kde jsou sběrné nádoby trvale nebo přechodně umístěny za účelem odstranění směsného odpadu oprávněnou osobou</w:t>
      </w:r>
    </w:p>
    <w:p w14:paraId="15E6F3D6" w14:textId="6E5513CE" w:rsidR="000D1DA3" w:rsidRDefault="000D1DA3" w:rsidP="000D1DA3">
      <w:pPr>
        <w:pStyle w:val="Odstavecseseznamem"/>
        <w:numPr>
          <w:ilvl w:val="0"/>
          <w:numId w:val="8"/>
        </w:numPr>
      </w:pPr>
      <w:r>
        <w:t xml:space="preserve">Četnost svozu komunálního odpadu určuje svozové firmě obec Menhartice, která informace o svozech zveřejňuje na úřední desce a </w:t>
      </w:r>
      <w:r w:rsidR="00955864">
        <w:t>v kalendáři svozu odpadů.</w:t>
      </w:r>
    </w:p>
    <w:p w14:paraId="651D30F8" w14:textId="77777777" w:rsidR="00955864" w:rsidRDefault="00955864" w:rsidP="00955864">
      <w:pPr>
        <w:jc w:val="center"/>
        <w:rPr>
          <w:b/>
          <w:bCs/>
          <w:sz w:val="24"/>
          <w:szCs w:val="24"/>
        </w:rPr>
      </w:pPr>
    </w:p>
    <w:p w14:paraId="2A142D47" w14:textId="77777777" w:rsidR="00955864" w:rsidRDefault="00955864" w:rsidP="00955864">
      <w:pPr>
        <w:jc w:val="center"/>
        <w:rPr>
          <w:b/>
          <w:bCs/>
          <w:sz w:val="24"/>
          <w:szCs w:val="24"/>
        </w:rPr>
      </w:pPr>
    </w:p>
    <w:p w14:paraId="6899D811" w14:textId="77777777" w:rsidR="00955864" w:rsidRDefault="00955864" w:rsidP="00955864">
      <w:pPr>
        <w:jc w:val="center"/>
        <w:rPr>
          <w:b/>
          <w:bCs/>
          <w:sz w:val="24"/>
          <w:szCs w:val="24"/>
        </w:rPr>
      </w:pPr>
    </w:p>
    <w:p w14:paraId="50E5AAD7" w14:textId="50E7D316" w:rsidR="00955864" w:rsidRPr="00955864" w:rsidRDefault="00955864" w:rsidP="00955864">
      <w:pPr>
        <w:jc w:val="center"/>
        <w:rPr>
          <w:b/>
          <w:bCs/>
          <w:sz w:val="24"/>
          <w:szCs w:val="24"/>
        </w:rPr>
      </w:pPr>
      <w:r w:rsidRPr="00955864">
        <w:rPr>
          <w:b/>
          <w:bCs/>
          <w:sz w:val="24"/>
          <w:szCs w:val="24"/>
        </w:rPr>
        <w:lastRenderedPageBreak/>
        <w:t>Článek 6</w:t>
      </w:r>
    </w:p>
    <w:p w14:paraId="4D317781" w14:textId="6319D8BA" w:rsidR="00955864" w:rsidRDefault="00955864" w:rsidP="00955864">
      <w:pPr>
        <w:jc w:val="center"/>
        <w:rPr>
          <w:b/>
          <w:bCs/>
          <w:sz w:val="24"/>
          <w:szCs w:val="24"/>
        </w:rPr>
      </w:pPr>
      <w:r w:rsidRPr="00955864">
        <w:rPr>
          <w:b/>
          <w:bCs/>
          <w:sz w:val="24"/>
          <w:szCs w:val="24"/>
        </w:rPr>
        <w:t>Nakládání s biologicky rozložitelným odpadem</w:t>
      </w:r>
    </w:p>
    <w:p w14:paraId="30129354" w14:textId="1F55BB7A" w:rsidR="00955864" w:rsidRDefault="00955864" w:rsidP="00955864">
      <w:pPr>
        <w:pStyle w:val="Odstavecseseznamem"/>
        <w:numPr>
          <w:ilvl w:val="0"/>
          <w:numId w:val="10"/>
        </w:numPr>
      </w:pPr>
      <w:r>
        <w:t>Biologicky rozložitelný odpad – místo je zajištěno celoročně na parcele č. 5135</w:t>
      </w:r>
    </w:p>
    <w:p w14:paraId="1BC0DA57" w14:textId="77777777" w:rsidR="00B43B61" w:rsidRDefault="00B43B61" w:rsidP="00B43B61">
      <w:pPr>
        <w:jc w:val="center"/>
        <w:rPr>
          <w:b/>
          <w:bCs/>
          <w:sz w:val="24"/>
          <w:szCs w:val="24"/>
        </w:rPr>
      </w:pPr>
    </w:p>
    <w:p w14:paraId="3401C48D" w14:textId="154539A3" w:rsidR="00B43B61" w:rsidRPr="00B43B61" w:rsidRDefault="00B43B61" w:rsidP="00B43B61">
      <w:pPr>
        <w:jc w:val="center"/>
        <w:rPr>
          <w:b/>
          <w:bCs/>
          <w:sz w:val="24"/>
          <w:szCs w:val="24"/>
        </w:rPr>
      </w:pPr>
      <w:r w:rsidRPr="00B43B61">
        <w:rPr>
          <w:b/>
          <w:bCs/>
          <w:sz w:val="24"/>
          <w:szCs w:val="24"/>
        </w:rPr>
        <w:t>Článek 7</w:t>
      </w:r>
    </w:p>
    <w:p w14:paraId="01C35FA4" w14:textId="7030BE06" w:rsidR="001504D4" w:rsidRDefault="001504D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Nakládání se stavebním odpadem</w:t>
      </w:r>
    </w:p>
    <w:p w14:paraId="620C1ABE" w14:textId="7835E6C3" w:rsidR="001504D4" w:rsidRDefault="001504D4" w:rsidP="001504D4">
      <w:pPr>
        <w:pStyle w:val="Odstavecseseznamem"/>
        <w:numPr>
          <w:ilvl w:val="0"/>
          <w:numId w:val="12"/>
        </w:numPr>
      </w:pPr>
      <w:r>
        <w:t>Stavebním odpadem se rozumí stavební a demoliční odpad. Stavební odpad není odpadem komunálním.</w:t>
      </w:r>
    </w:p>
    <w:p w14:paraId="46E2CCBD" w14:textId="4935CD91" w:rsidR="001504D4" w:rsidRDefault="001504D4" w:rsidP="001504D4">
      <w:pPr>
        <w:pStyle w:val="Odstavecseseznamem"/>
        <w:numPr>
          <w:ilvl w:val="0"/>
          <w:numId w:val="12"/>
        </w:numPr>
      </w:pPr>
      <w:r>
        <w:t>Stavební odpad lze použít, předat či odstranit pouze zákonem stanoveným způsobem.</w:t>
      </w:r>
    </w:p>
    <w:p w14:paraId="301C08CC" w14:textId="77777777" w:rsidR="001504D4" w:rsidRPr="001504D4" w:rsidRDefault="001504D4" w:rsidP="001504D4">
      <w:pPr>
        <w:pStyle w:val="Odstavecseseznamem"/>
      </w:pPr>
    </w:p>
    <w:p w14:paraId="75B63A96" w14:textId="77777777" w:rsidR="001504D4" w:rsidRDefault="001504D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8</w:t>
      </w:r>
    </w:p>
    <w:p w14:paraId="7423B44F" w14:textId="1C6BFC2E" w:rsidR="00B43B61" w:rsidRDefault="00B43B61" w:rsidP="00B43B61">
      <w:pPr>
        <w:jc w:val="center"/>
        <w:rPr>
          <w:b/>
          <w:bCs/>
          <w:sz w:val="24"/>
          <w:szCs w:val="24"/>
        </w:rPr>
      </w:pPr>
      <w:r w:rsidRPr="00B43B61">
        <w:rPr>
          <w:b/>
          <w:bCs/>
          <w:sz w:val="24"/>
          <w:szCs w:val="24"/>
        </w:rPr>
        <w:t>Splatnost</w:t>
      </w:r>
    </w:p>
    <w:p w14:paraId="171CA712" w14:textId="06089AD1" w:rsidR="00B43B61" w:rsidRPr="00B43B61" w:rsidRDefault="00B43B61" w:rsidP="00B43B61">
      <w:pPr>
        <w:pStyle w:val="Odstavecseseznamem"/>
        <w:numPr>
          <w:ilvl w:val="0"/>
          <w:numId w:val="11"/>
        </w:numPr>
      </w:pPr>
      <w:r>
        <w:t>Poplatek je splatný do 30. června</w:t>
      </w:r>
      <w:r w:rsidR="001504D4">
        <w:t xml:space="preserve"> každého roku</w:t>
      </w:r>
    </w:p>
    <w:p w14:paraId="7F26F470" w14:textId="77777777" w:rsidR="00183014" w:rsidRDefault="00183014" w:rsidP="00B43B61">
      <w:pPr>
        <w:jc w:val="center"/>
        <w:rPr>
          <w:b/>
          <w:bCs/>
          <w:sz w:val="24"/>
          <w:szCs w:val="24"/>
        </w:rPr>
      </w:pPr>
    </w:p>
    <w:p w14:paraId="45E5C134" w14:textId="378EDFA8" w:rsidR="001504D4" w:rsidRDefault="0018301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9</w:t>
      </w:r>
    </w:p>
    <w:p w14:paraId="1D8915B9" w14:textId="3A116C3D" w:rsidR="00183014" w:rsidRDefault="0018301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Poplatník</w:t>
      </w:r>
      <w:r w:rsidR="00C91158">
        <w:rPr>
          <w:b/>
          <w:bCs/>
          <w:sz w:val="24"/>
          <w:szCs w:val="24"/>
        </w:rPr>
        <w:t xml:space="preserve"> a sazby</w:t>
      </w:r>
    </w:p>
    <w:p w14:paraId="244FA137" w14:textId="0182839E" w:rsidR="00565C97" w:rsidRDefault="00565C97" w:rsidP="00565C97">
      <w:pPr>
        <w:tabs>
          <w:tab w:val="left" w:pos="6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P</w:t>
      </w:r>
      <w:r>
        <w:rPr>
          <w:sz w:val="24"/>
          <w:szCs w:val="24"/>
        </w:rPr>
        <w:t xml:space="preserve">oplatníkem je každý občan </w:t>
      </w:r>
      <w:r w:rsidR="00C91158">
        <w:rPr>
          <w:sz w:val="24"/>
          <w:szCs w:val="24"/>
        </w:rPr>
        <w:t xml:space="preserve">s trvalým pobytem </w:t>
      </w:r>
      <w:r>
        <w:rPr>
          <w:sz w:val="24"/>
          <w:szCs w:val="24"/>
        </w:rPr>
        <w:t>na území obce</w:t>
      </w:r>
      <w:r w:rsidR="00C91158">
        <w:rPr>
          <w:sz w:val="24"/>
          <w:szCs w:val="24"/>
        </w:rPr>
        <w:t xml:space="preserve"> </w:t>
      </w:r>
      <w:proofErr w:type="gramStart"/>
      <w:r w:rsidR="00C91158">
        <w:rPr>
          <w:sz w:val="24"/>
          <w:szCs w:val="24"/>
        </w:rPr>
        <w:t>nebo</w:t>
      </w:r>
      <w:r>
        <w:rPr>
          <w:sz w:val="24"/>
          <w:szCs w:val="24"/>
        </w:rPr>
        <w:t xml:space="preserve"> </w:t>
      </w:r>
      <w:r w:rsidR="00C91158">
        <w:rPr>
          <w:sz w:val="24"/>
          <w:szCs w:val="24"/>
        </w:rPr>
        <w:t xml:space="preserve"> vlastník</w:t>
      </w:r>
      <w:proofErr w:type="gramEnd"/>
      <w:r w:rsidR="00C91158">
        <w:rPr>
          <w:sz w:val="24"/>
          <w:szCs w:val="24"/>
        </w:rPr>
        <w:t xml:space="preserve">  domu s číslem popisným kde není nikdo hlášen k trvalému pobytu</w:t>
      </w:r>
      <w:r w:rsidR="007B13FD">
        <w:rPr>
          <w:sz w:val="24"/>
          <w:szCs w:val="24"/>
        </w:rPr>
        <w:t xml:space="preserve"> .</w:t>
      </w:r>
      <w:bookmarkStart w:id="0" w:name="_Hlk84432349"/>
    </w:p>
    <w:bookmarkEnd w:id="0"/>
    <w:p w14:paraId="1645C89A" w14:textId="77777777" w:rsidR="007B13FD" w:rsidRDefault="00C91158" w:rsidP="007B13FD">
      <w:pPr>
        <w:tabs>
          <w:tab w:val="left" w:pos="6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Sazba poplatku je 450 Kč na osobu a 450 Kč za </w:t>
      </w:r>
      <w:r w:rsidR="007B13FD">
        <w:rPr>
          <w:sz w:val="24"/>
          <w:szCs w:val="24"/>
        </w:rPr>
        <w:t>dům kde není nikdo přihlášen k trvalému pobytu.</w:t>
      </w:r>
    </w:p>
    <w:p w14:paraId="172668CB" w14:textId="77777777" w:rsidR="00183014" w:rsidRDefault="00183014" w:rsidP="00B43B61">
      <w:pPr>
        <w:jc w:val="center"/>
        <w:rPr>
          <w:b/>
          <w:bCs/>
          <w:sz w:val="24"/>
          <w:szCs w:val="24"/>
        </w:rPr>
      </w:pPr>
    </w:p>
    <w:p w14:paraId="7EEAEAF8" w14:textId="39320AF7" w:rsidR="00B43B61" w:rsidRDefault="001504D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</w:t>
      </w:r>
      <w:r w:rsidR="00183014">
        <w:rPr>
          <w:b/>
          <w:bCs/>
          <w:sz w:val="24"/>
          <w:szCs w:val="24"/>
        </w:rPr>
        <w:t>10</w:t>
      </w:r>
    </w:p>
    <w:p w14:paraId="05C8704E" w14:textId="603B1391" w:rsidR="001504D4" w:rsidRDefault="001504D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Ohlašovací povinnost</w:t>
      </w:r>
    </w:p>
    <w:p w14:paraId="556A9391" w14:textId="4B921F5D" w:rsidR="001504D4" w:rsidRPr="001504D4" w:rsidRDefault="001504D4" w:rsidP="001504D4">
      <w:pPr>
        <w:pStyle w:val="Odstavecseseznamem"/>
        <w:numPr>
          <w:ilvl w:val="0"/>
          <w:numId w:val="13"/>
        </w:numPr>
      </w:pPr>
      <w:r>
        <w:t>Poplatník je povinen ohlásit správci poplatku zánik poplatkové povinnosti v důsledku trvalého pobytu v </w:t>
      </w:r>
      <w:proofErr w:type="gramStart"/>
      <w:r>
        <w:t>Menharticích</w:t>
      </w:r>
      <w:proofErr w:type="gramEnd"/>
      <w:r>
        <w:t xml:space="preserve"> a to nejpozději do 15 dnů ode dne, kdy tato změna nastala.</w:t>
      </w:r>
    </w:p>
    <w:p w14:paraId="7F107510" w14:textId="77777777" w:rsidR="001504D4" w:rsidRDefault="001504D4" w:rsidP="00B43B61">
      <w:pPr>
        <w:jc w:val="center"/>
        <w:rPr>
          <w:b/>
          <w:bCs/>
          <w:sz w:val="24"/>
          <w:szCs w:val="24"/>
        </w:rPr>
      </w:pPr>
    </w:p>
    <w:p w14:paraId="04EC1FF8" w14:textId="3C0D524E" w:rsidR="00183014" w:rsidRDefault="0018301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11</w:t>
      </w:r>
    </w:p>
    <w:p w14:paraId="661B4437" w14:textId="5D29EB42" w:rsidR="00183014" w:rsidRDefault="00183014" w:rsidP="00B43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Sankce</w:t>
      </w:r>
    </w:p>
    <w:p w14:paraId="2C331A32" w14:textId="738DA8DA" w:rsidR="00183014" w:rsidRDefault="00183014" w:rsidP="00183014">
      <w:pPr>
        <w:pStyle w:val="Odstavecseseznamem"/>
        <w:numPr>
          <w:ilvl w:val="0"/>
          <w:numId w:val="15"/>
        </w:numPr>
      </w:pPr>
      <w:r>
        <w:t xml:space="preserve">Nebude-li poplatek zaplacen včas nebo ve správné výši, vyměří správce poplatku vždy poplatek platebním výměrem a může zvýšit včas nezaplacený poplatek až o </w:t>
      </w:r>
      <w:proofErr w:type="gramStart"/>
      <w:r>
        <w:t>50%</w:t>
      </w:r>
      <w:proofErr w:type="gramEnd"/>
      <w:r>
        <w:t>. Vyměřený poplatek se zaokrouhluje na celé koruny nahoru.</w:t>
      </w:r>
    </w:p>
    <w:p w14:paraId="1C93AC22" w14:textId="77777777" w:rsidR="00183014" w:rsidRPr="00183014" w:rsidRDefault="00183014" w:rsidP="001E4895">
      <w:pPr>
        <w:pStyle w:val="Odstavecseseznamem"/>
      </w:pPr>
    </w:p>
    <w:p w14:paraId="0E1BAB86" w14:textId="660FBDAA" w:rsidR="00B43B61" w:rsidRPr="00B43B61" w:rsidRDefault="00B43B61" w:rsidP="00B43B61">
      <w:pPr>
        <w:jc w:val="center"/>
        <w:rPr>
          <w:b/>
          <w:bCs/>
          <w:sz w:val="24"/>
          <w:szCs w:val="24"/>
        </w:rPr>
      </w:pPr>
      <w:r w:rsidRPr="00B43B61">
        <w:rPr>
          <w:b/>
          <w:bCs/>
          <w:sz w:val="24"/>
          <w:szCs w:val="24"/>
        </w:rPr>
        <w:t xml:space="preserve">Článek </w:t>
      </w:r>
      <w:r w:rsidR="001504D4">
        <w:rPr>
          <w:b/>
          <w:bCs/>
          <w:sz w:val="24"/>
          <w:szCs w:val="24"/>
        </w:rPr>
        <w:t>1</w:t>
      </w:r>
      <w:r w:rsidR="00183014">
        <w:rPr>
          <w:b/>
          <w:bCs/>
          <w:sz w:val="24"/>
          <w:szCs w:val="24"/>
        </w:rPr>
        <w:t>1</w:t>
      </w:r>
    </w:p>
    <w:p w14:paraId="10B8AA5C" w14:textId="497B1FAF" w:rsidR="00B43B61" w:rsidRPr="00B43B61" w:rsidRDefault="00B43B61" w:rsidP="00B43B61">
      <w:pPr>
        <w:jc w:val="center"/>
        <w:rPr>
          <w:b/>
          <w:bCs/>
          <w:sz w:val="24"/>
          <w:szCs w:val="24"/>
        </w:rPr>
      </w:pPr>
      <w:r w:rsidRPr="00B43B61">
        <w:rPr>
          <w:b/>
          <w:bCs/>
          <w:sz w:val="24"/>
          <w:szCs w:val="24"/>
        </w:rPr>
        <w:lastRenderedPageBreak/>
        <w:t>Zrušovací ustanovení</w:t>
      </w:r>
    </w:p>
    <w:p w14:paraId="379480E4" w14:textId="42656750" w:rsidR="00B43B61" w:rsidRDefault="00B43B61" w:rsidP="001504D4">
      <w:pPr>
        <w:pStyle w:val="Odstavecseseznamem"/>
        <w:numPr>
          <w:ilvl w:val="0"/>
          <w:numId w:val="14"/>
        </w:numPr>
      </w:pPr>
      <w:r>
        <w:t>Zrušuje se obecně závazná vyhláška z 1. 1. 2009</w:t>
      </w:r>
    </w:p>
    <w:p w14:paraId="47394679" w14:textId="3FC9FB86" w:rsidR="00183014" w:rsidRDefault="00183014" w:rsidP="00183014"/>
    <w:p w14:paraId="42C3119B" w14:textId="2FDAFD70" w:rsidR="00183014" w:rsidRPr="00183014" w:rsidRDefault="00183014" w:rsidP="00183014">
      <w:pPr>
        <w:jc w:val="center"/>
        <w:rPr>
          <w:b/>
          <w:bCs/>
          <w:sz w:val="24"/>
          <w:szCs w:val="24"/>
        </w:rPr>
      </w:pPr>
      <w:r w:rsidRPr="00183014">
        <w:rPr>
          <w:b/>
          <w:bCs/>
          <w:sz w:val="24"/>
          <w:szCs w:val="24"/>
        </w:rPr>
        <w:t>Článek 12</w:t>
      </w:r>
    </w:p>
    <w:p w14:paraId="7F397BF0" w14:textId="79C7AC94" w:rsidR="00183014" w:rsidRDefault="00183014" w:rsidP="00183014">
      <w:pPr>
        <w:jc w:val="center"/>
        <w:rPr>
          <w:b/>
          <w:bCs/>
          <w:sz w:val="24"/>
          <w:szCs w:val="24"/>
        </w:rPr>
      </w:pPr>
      <w:r w:rsidRPr="00183014">
        <w:rPr>
          <w:b/>
          <w:bCs/>
          <w:sz w:val="24"/>
          <w:szCs w:val="24"/>
        </w:rPr>
        <w:t>Účinnost</w:t>
      </w:r>
    </w:p>
    <w:p w14:paraId="7C34956F" w14:textId="75C01C6F" w:rsidR="00183014" w:rsidRPr="00183014" w:rsidRDefault="00183014" w:rsidP="00183014">
      <w:r>
        <w:t>Tato vyhláška nabývá účinnosti patnáctým dnem po dni vyhlášení.</w:t>
      </w:r>
    </w:p>
    <w:p w14:paraId="6B20BAD8" w14:textId="77777777" w:rsidR="005F7709" w:rsidRDefault="005F7709"/>
    <w:p w14:paraId="3B04A2FE" w14:textId="225482DA" w:rsidR="00234A0D" w:rsidRDefault="00234A0D"/>
    <w:p w14:paraId="1F2C9DB2" w14:textId="0DAA677F" w:rsidR="00183014" w:rsidRDefault="00183014"/>
    <w:p w14:paraId="5D511E98" w14:textId="0613D880" w:rsidR="00183014" w:rsidRDefault="00183014">
      <w:r>
        <w:t xml:space="preserve">     Pavel </w:t>
      </w:r>
      <w:proofErr w:type="spellStart"/>
      <w:r>
        <w:t>Leitkep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Karel </w:t>
      </w:r>
      <w:proofErr w:type="spellStart"/>
      <w:r>
        <w:t>Niederhafner</w:t>
      </w:r>
      <w:proofErr w:type="spellEnd"/>
      <w:r>
        <w:br/>
        <w:t>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8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D80"/>
    <w:multiLevelType w:val="hybridMultilevel"/>
    <w:tmpl w:val="CDC6BCEA"/>
    <w:lvl w:ilvl="0" w:tplc="A322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A1F"/>
    <w:multiLevelType w:val="hybridMultilevel"/>
    <w:tmpl w:val="17C07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1A26"/>
    <w:multiLevelType w:val="hybridMultilevel"/>
    <w:tmpl w:val="5B0E82DC"/>
    <w:lvl w:ilvl="0" w:tplc="BED8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774FF"/>
    <w:multiLevelType w:val="hybridMultilevel"/>
    <w:tmpl w:val="9ED82C1A"/>
    <w:lvl w:ilvl="0" w:tplc="57165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D598A"/>
    <w:multiLevelType w:val="hybridMultilevel"/>
    <w:tmpl w:val="437C4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33B"/>
    <w:multiLevelType w:val="hybridMultilevel"/>
    <w:tmpl w:val="8AE631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43622"/>
    <w:multiLevelType w:val="hybridMultilevel"/>
    <w:tmpl w:val="B17C5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06875"/>
    <w:multiLevelType w:val="hybridMultilevel"/>
    <w:tmpl w:val="90E046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30CA6"/>
    <w:multiLevelType w:val="hybridMultilevel"/>
    <w:tmpl w:val="1D5488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841F0"/>
    <w:multiLevelType w:val="hybridMultilevel"/>
    <w:tmpl w:val="EF620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347BB"/>
    <w:multiLevelType w:val="hybridMultilevel"/>
    <w:tmpl w:val="C34231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3686F"/>
    <w:multiLevelType w:val="hybridMultilevel"/>
    <w:tmpl w:val="400A3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A3618"/>
    <w:multiLevelType w:val="hybridMultilevel"/>
    <w:tmpl w:val="6D90A3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74A6B"/>
    <w:multiLevelType w:val="hybridMultilevel"/>
    <w:tmpl w:val="D8D4D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95EF9"/>
    <w:multiLevelType w:val="hybridMultilevel"/>
    <w:tmpl w:val="B8A64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1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D"/>
    <w:rsid w:val="000D1DA3"/>
    <w:rsid w:val="001504D4"/>
    <w:rsid w:val="00183014"/>
    <w:rsid w:val="001E4895"/>
    <w:rsid w:val="00234A0D"/>
    <w:rsid w:val="00565C97"/>
    <w:rsid w:val="005F7709"/>
    <w:rsid w:val="006409FA"/>
    <w:rsid w:val="007B13FD"/>
    <w:rsid w:val="00955864"/>
    <w:rsid w:val="00B43B61"/>
    <w:rsid w:val="00C91158"/>
    <w:rsid w:val="00DC3842"/>
    <w:rsid w:val="00EA26B5"/>
    <w:rsid w:val="00F6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3D0D"/>
  <w15:chartTrackingRefBased/>
  <w15:docId w15:val="{BA03674B-8489-40AB-B28B-84A16813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Office</dc:creator>
  <cp:keywords/>
  <dc:description/>
  <cp:lastModifiedBy>PC Office</cp:lastModifiedBy>
  <cp:revision>4</cp:revision>
  <cp:lastPrinted>2021-10-06T15:07:00Z</cp:lastPrinted>
  <dcterms:created xsi:type="dcterms:W3CDTF">2021-10-06T15:07:00Z</dcterms:created>
  <dcterms:modified xsi:type="dcterms:W3CDTF">2021-10-17T16:22:00Z</dcterms:modified>
</cp:coreProperties>
</file>