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23" w:rsidRPr="0022480F" w:rsidRDefault="00182823" w:rsidP="00182823">
      <w:pPr>
        <w:pStyle w:val="Nzev"/>
      </w:pPr>
      <w:r w:rsidRPr="001805C9">
        <w:rPr>
          <w:sz w:val="28"/>
          <w:szCs w:val="28"/>
        </w:rPr>
        <w:t>Obec Skorkov</w:t>
      </w:r>
      <w:r w:rsidRPr="0022480F">
        <w:br/>
        <w:t>Zastupitelstvo obce Skorkov</w:t>
      </w:r>
    </w:p>
    <w:p w:rsidR="00182823" w:rsidRDefault="00182823" w:rsidP="00182823">
      <w:pPr>
        <w:pStyle w:val="Nadpis1"/>
        <w:rPr>
          <w:sz w:val="28"/>
          <w:szCs w:val="28"/>
        </w:rPr>
      </w:pPr>
      <w:r w:rsidRPr="0022480F">
        <w:rPr>
          <w:sz w:val="28"/>
          <w:szCs w:val="28"/>
        </w:rPr>
        <w:t>Obecně závazná vyhláška obce Skorkov</w:t>
      </w:r>
      <w:r w:rsidRPr="0022480F">
        <w:rPr>
          <w:sz w:val="28"/>
          <w:szCs w:val="28"/>
        </w:rPr>
        <w:br/>
        <w:t>o stanov</w:t>
      </w:r>
      <w:r w:rsidR="003E31E5">
        <w:rPr>
          <w:sz w:val="28"/>
          <w:szCs w:val="28"/>
        </w:rPr>
        <w:t>ení koeficientu pro jednotlivé skupiny nemovitých věcí</w:t>
      </w:r>
    </w:p>
    <w:p w:rsidR="0022480F" w:rsidRPr="0022480F" w:rsidRDefault="0022480F" w:rsidP="0022480F">
      <w:pPr>
        <w:rPr>
          <w:lang w:eastAsia="zh-CN" w:bidi="hi-IN"/>
        </w:rPr>
      </w:pPr>
    </w:p>
    <w:p w:rsidR="00182823" w:rsidRPr="0022480F" w:rsidRDefault="00182823" w:rsidP="00182823">
      <w:pPr>
        <w:pStyle w:val="UvodniVeta"/>
        <w:rPr>
          <w:sz w:val="24"/>
          <w:szCs w:val="24"/>
        </w:rPr>
      </w:pPr>
      <w:r w:rsidRPr="0022480F">
        <w:rPr>
          <w:sz w:val="24"/>
          <w:szCs w:val="24"/>
        </w:rPr>
        <w:t xml:space="preserve">Zastupitelstvo obce </w:t>
      </w:r>
      <w:proofErr w:type="spellStart"/>
      <w:r w:rsidRPr="0022480F">
        <w:rPr>
          <w:sz w:val="24"/>
          <w:szCs w:val="24"/>
        </w:rPr>
        <w:t>Skorkov</w:t>
      </w:r>
      <w:proofErr w:type="spellEnd"/>
      <w:r w:rsidRPr="0022480F">
        <w:rPr>
          <w:sz w:val="24"/>
          <w:szCs w:val="24"/>
        </w:rPr>
        <w:t xml:space="preserve"> s</w:t>
      </w:r>
      <w:r w:rsidR="00202C4E">
        <w:rPr>
          <w:sz w:val="24"/>
          <w:szCs w:val="24"/>
        </w:rPr>
        <w:t>e na svém zasedání dne 31.</w:t>
      </w:r>
      <w:r w:rsidR="002E17F5">
        <w:rPr>
          <w:sz w:val="24"/>
          <w:szCs w:val="24"/>
        </w:rPr>
        <w:t xml:space="preserve"> </w:t>
      </w:r>
      <w:r w:rsidR="00202C4E">
        <w:rPr>
          <w:sz w:val="24"/>
          <w:szCs w:val="24"/>
        </w:rPr>
        <w:t>3.</w:t>
      </w:r>
      <w:r w:rsidR="002E17F5">
        <w:rPr>
          <w:sz w:val="24"/>
          <w:szCs w:val="24"/>
        </w:rPr>
        <w:t xml:space="preserve"> </w:t>
      </w:r>
      <w:r w:rsidR="00E2522E">
        <w:rPr>
          <w:sz w:val="24"/>
          <w:szCs w:val="24"/>
        </w:rPr>
        <w:t>2025</w:t>
      </w:r>
      <w:r w:rsidR="003E31E5">
        <w:rPr>
          <w:sz w:val="24"/>
          <w:szCs w:val="24"/>
        </w:rPr>
        <w:t xml:space="preserve"> </w:t>
      </w:r>
      <w:r w:rsidR="001805C9">
        <w:rPr>
          <w:sz w:val="24"/>
          <w:szCs w:val="24"/>
        </w:rPr>
        <w:t xml:space="preserve">usnesením č. 7 </w:t>
      </w:r>
      <w:r w:rsidR="003E31E5">
        <w:rPr>
          <w:sz w:val="24"/>
          <w:szCs w:val="24"/>
        </w:rPr>
        <w:t xml:space="preserve">usneslo vydat na základě § 12 odst. 1 </w:t>
      </w:r>
      <w:proofErr w:type="gramStart"/>
      <w:r w:rsidR="003E31E5">
        <w:rPr>
          <w:sz w:val="24"/>
          <w:szCs w:val="24"/>
        </w:rPr>
        <w:t xml:space="preserve">písm. </w:t>
      </w:r>
      <w:r w:rsidR="003775B3">
        <w:rPr>
          <w:sz w:val="24"/>
          <w:szCs w:val="24"/>
        </w:rPr>
        <w:t xml:space="preserve"> a</w:t>
      </w:r>
      <w:r w:rsidR="003E31E5">
        <w:rPr>
          <w:sz w:val="24"/>
          <w:szCs w:val="24"/>
        </w:rPr>
        <w:t>) bodu</w:t>
      </w:r>
      <w:proofErr w:type="gramEnd"/>
      <w:r w:rsidR="003E31E5">
        <w:rPr>
          <w:sz w:val="24"/>
          <w:szCs w:val="24"/>
        </w:rPr>
        <w:t xml:space="preserve"> 4</w:t>
      </w:r>
      <w:r w:rsidR="00202C4E">
        <w:rPr>
          <w:sz w:val="24"/>
          <w:szCs w:val="24"/>
        </w:rPr>
        <w:t xml:space="preserve"> </w:t>
      </w:r>
      <w:r w:rsidRPr="0022480F">
        <w:rPr>
          <w:sz w:val="24"/>
          <w:szCs w:val="24"/>
        </w:rPr>
        <w:t>zákona č. 338/1992 Sb., o dani z nemovitých věcí, ve znění pozdějších předpisů (dále jen „zákon o dani z nemovitých věcí“), a</w:t>
      </w:r>
      <w:r w:rsidR="00A91E74">
        <w:rPr>
          <w:sz w:val="24"/>
          <w:szCs w:val="24"/>
        </w:rPr>
        <w:t xml:space="preserve"> v souladu s § 10</w:t>
      </w:r>
      <w:r w:rsidR="003E31E5">
        <w:rPr>
          <w:sz w:val="24"/>
          <w:szCs w:val="24"/>
        </w:rPr>
        <w:t xml:space="preserve"> písm. d</w:t>
      </w:r>
      <w:r w:rsidRPr="0022480F">
        <w:rPr>
          <w:sz w:val="24"/>
          <w:szCs w:val="24"/>
        </w:rPr>
        <w:t>)</w:t>
      </w:r>
      <w:r w:rsidR="003E31E5">
        <w:rPr>
          <w:sz w:val="24"/>
          <w:szCs w:val="24"/>
        </w:rPr>
        <w:t xml:space="preserve"> a § 84 odst. 2 písm. h)</w:t>
      </w:r>
      <w:r w:rsidRPr="0022480F">
        <w:rPr>
          <w:sz w:val="24"/>
          <w:szCs w:val="24"/>
        </w:rPr>
        <w:t xml:space="preserve"> zákona č. 128/2000 Sb., o obcích (obecní zřízení), ve znění pozdějších předpisů, tuto obecně závaznou vyhlášku (dále jen „vyhláška“):</w:t>
      </w:r>
    </w:p>
    <w:p w:rsidR="00182823" w:rsidRPr="009C006E" w:rsidRDefault="003775B3" w:rsidP="009C006E">
      <w:pPr>
        <w:pStyle w:val="Nadpis2"/>
      </w:pPr>
      <w:r>
        <w:t>Čl. 1</w:t>
      </w:r>
      <w:r>
        <w:br/>
        <w:t>Místní</w:t>
      </w:r>
      <w:r w:rsidR="001805C9">
        <w:t xml:space="preserve"> </w:t>
      </w:r>
      <w:r w:rsidR="003E31E5">
        <w:t>koeficient pro jednotlivé skupiny nemovitých věcí</w:t>
      </w:r>
    </w:p>
    <w:p w:rsidR="003E31E5" w:rsidRDefault="003E31E5" w:rsidP="003775B3">
      <w:pPr>
        <w:pStyle w:val="Normlnweb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Obec </w:t>
      </w:r>
      <w:r w:rsidR="001805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stanovuje</w:t>
      </w:r>
      <w:proofErr w:type="gramEnd"/>
      <w:r w:rsidR="001805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místní</w:t>
      </w:r>
      <w:r w:rsidR="001805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koeficient</w:t>
      </w:r>
      <w:r w:rsidR="001805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pro jednotlivé skupiny</w:t>
      </w:r>
      <w:r w:rsidR="001805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staveb </w:t>
      </w:r>
      <w:r w:rsidR="001805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1805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jednotek </w:t>
      </w:r>
      <w:r w:rsidR="001805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dle § 10a odst. 1 zákona o dani z nemovitých věcí, a to v následující výši: </w:t>
      </w:r>
    </w:p>
    <w:tbl>
      <w:tblPr>
        <w:tblStyle w:val="Mkatabulky"/>
        <w:tblW w:w="0" w:type="auto"/>
        <w:tblLook w:val="04A0"/>
      </w:tblPr>
      <w:tblGrid>
        <w:gridCol w:w="6804"/>
        <w:gridCol w:w="2258"/>
      </w:tblGrid>
      <w:tr w:rsidR="003E31E5" w:rsidTr="00371346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E31E5" w:rsidRDefault="00371346" w:rsidP="00371346">
            <w:pPr>
              <w:pStyle w:val="Normlnweb"/>
              <w:numPr>
                <w:ilvl w:val="0"/>
                <w:numId w:val="3"/>
              </w:numPr>
              <w:ind w:left="314" w:hanging="42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obytné budovy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3E31E5" w:rsidRDefault="00371346" w:rsidP="00371346">
            <w:pPr>
              <w:pStyle w:val="Normlnweb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koeficient 0,8</w:t>
            </w:r>
            <w:bookmarkStart w:id="0" w:name="_GoBack"/>
            <w:bookmarkEnd w:id="0"/>
          </w:p>
        </w:tc>
      </w:tr>
      <w:tr w:rsidR="003E31E5" w:rsidTr="00371346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E31E5" w:rsidRDefault="00371346" w:rsidP="00371346">
            <w:pPr>
              <w:pStyle w:val="Normlnweb"/>
              <w:numPr>
                <w:ilvl w:val="0"/>
                <w:numId w:val="3"/>
              </w:numPr>
              <w:ind w:left="314" w:hanging="42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rekreační budovy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3E31E5" w:rsidRDefault="00371346" w:rsidP="00371346">
            <w:pPr>
              <w:pStyle w:val="Normlnweb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koeficient 2</w:t>
            </w:r>
            <w:r w:rsidR="00E2522E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3E31E5" w:rsidTr="00371346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E31E5" w:rsidRDefault="00371346" w:rsidP="00371346">
            <w:pPr>
              <w:pStyle w:val="Normlnweb"/>
              <w:numPr>
                <w:ilvl w:val="0"/>
                <w:numId w:val="3"/>
              </w:numPr>
              <w:ind w:left="314" w:hanging="42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garáže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3E31E5" w:rsidRDefault="00371346" w:rsidP="00371346">
            <w:pPr>
              <w:pStyle w:val="Normlnweb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koeficient </w:t>
            </w:r>
            <w:r w:rsidR="003775B3"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3E31E5" w:rsidTr="00371346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E31E5" w:rsidRDefault="00371346" w:rsidP="00371346">
            <w:pPr>
              <w:pStyle w:val="Normlnweb"/>
              <w:numPr>
                <w:ilvl w:val="0"/>
                <w:numId w:val="3"/>
              </w:numPr>
              <w:ind w:left="314" w:hanging="42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zdanitelné stavby a zdanitelné jednotky pro podnikání v zemědělské prvovýrobě, lesním nebo vodním hospodářství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3E31E5" w:rsidRDefault="00371346" w:rsidP="00371346">
            <w:pPr>
              <w:pStyle w:val="Normlnweb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koeficient </w:t>
            </w:r>
            <w:r w:rsidR="00F65E86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371346" w:rsidTr="00371346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71346" w:rsidRDefault="00371346" w:rsidP="00371346">
            <w:pPr>
              <w:pStyle w:val="Normlnweb"/>
              <w:numPr>
                <w:ilvl w:val="0"/>
                <w:numId w:val="3"/>
              </w:numPr>
              <w:ind w:left="314" w:hanging="42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zdanitelné stavby a zdanitelné jednotky pro podnikání v průmyslu, stavebnictví, dopravě, energetice nebo ostatní zemědělské výrobě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371346" w:rsidRDefault="00371346" w:rsidP="00371346">
            <w:pPr>
              <w:pStyle w:val="Normlnweb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koeficient </w:t>
            </w:r>
            <w:r w:rsidR="00F65E86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371346" w:rsidTr="00371346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71346" w:rsidRDefault="00371346" w:rsidP="00371346">
            <w:pPr>
              <w:pStyle w:val="Normlnweb"/>
              <w:numPr>
                <w:ilvl w:val="0"/>
                <w:numId w:val="3"/>
              </w:numPr>
              <w:ind w:left="314" w:hanging="42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zdanitelné stavby pro ostatní druhy podnikání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371346" w:rsidRDefault="00371346" w:rsidP="00371346">
            <w:pPr>
              <w:pStyle w:val="Normlnweb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koeficient </w:t>
            </w:r>
            <w:r w:rsidR="00F65E86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371346" w:rsidTr="00371346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71346" w:rsidRDefault="00371346" w:rsidP="00371346">
            <w:pPr>
              <w:pStyle w:val="Normlnweb"/>
              <w:numPr>
                <w:ilvl w:val="0"/>
                <w:numId w:val="3"/>
              </w:numPr>
              <w:ind w:left="314" w:hanging="42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zdanitelné stavby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371346" w:rsidRDefault="00371346" w:rsidP="00371346">
            <w:pPr>
              <w:pStyle w:val="Normlnweb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koeficient </w:t>
            </w:r>
            <w:r w:rsidR="00F65E86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371346" w:rsidTr="00371346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71346" w:rsidRDefault="00371346" w:rsidP="00371346">
            <w:pPr>
              <w:pStyle w:val="Normlnweb"/>
              <w:numPr>
                <w:ilvl w:val="0"/>
                <w:numId w:val="3"/>
              </w:numPr>
              <w:ind w:left="314" w:hanging="42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zdanitelné jednotky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371346" w:rsidRDefault="00371346" w:rsidP="00371346">
            <w:pPr>
              <w:pStyle w:val="Normlnweb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koeficient </w:t>
            </w:r>
            <w:r w:rsidR="00F65E86">
              <w:rPr>
                <w:rFonts w:ascii="Arial" w:hAnsi="Arial" w:cs="Arial"/>
                <w:color w:val="000000"/>
              </w:rPr>
              <w:t>1,0</w:t>
            </w:r>
          </w:p>
        </w:tc>
      </w:tr>
    </w:tbl>
    <w:p w:rsidR="006F1684" w:rsidRDefault="003775B3" w:rsidP="003775B3">
      <w:pPr>
        <w:pStyle w:val="Normlnweb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Místní koeficient pro jednotlivé skupiny staveb a jednotek  se vztahuje na všechny skupiny staveb a jednotek na území celé obce.</w:t>
      </w:r>
    </w:p>
    <w:p w:rsidR="00182823" w:rsidRPr="0022480F" w:rsidRDefault="00182823" w:rsidP="00D1462F">
      <w:pPr>
        <w:pStyle w:val="Normlnweb"/>
        <w:jc w:val="both"/>
        <w:rPr>
          <w:rFonts w:ascii="Arial" w:hAnsi="Arial" w:cs="Arial"/>
          <w:color w:val="000000"/>
        </w:rPr>
      </w:pPr>
    </w:p>
    <w:p w:rsidR="0022480F" w:rsidRPr="0022480F" w:rsidRDefault="0022480F" w:rsidP="0022480F">
      <w:pPr>
        <w:pStyle w:val="Nadpis2"/>
      </w:pPr>
      <w:r>
        <w:lastRenderedPageBreak/>
        <w:t>Čl. 2</w:t>
      </w:r>
      <w:r>
        <w:br/>
        <w:t>Účinnost</w:t>
      </w:r>
    </w:p>
    <w:p w:rsidR="00182823" w:rsidRPr="0022480F" w:rsidRDefault="00182823" w:rsidP="00182823">
      <w:pPr>
        <w:pStyle w:val="Normlnweb"/>
        <w:rPr>
          <w:rFonts w:ascii="Arial" w:hAnsi="Arial" w:cs="Arial"/>
          <w:color w:val="000000"/>
        </w:rPr>
      </w:pPr>
      <w:r w:rsidRPr="0022480F">
        <w:rPr>
          <w:rFonts w:ascii="Arial" w:hAnsi="Arial" w:cs="Arial"/>
          <w:color w:val="000000"/>
        </w:rPr>
        <w:t xml:space="preserve">Tato obecně závazná </w:t>
      </w:r>
      <w:r w:rsidR="0022480F" w:rsidRPr="0022480F">
        <w:rPr>
          <w:rFonts w:ascii="Arial" w:hAnsi="Arial" w:cs="Arial"/>
          <w:color w:val="000000"/>
        </w:rPr>
        <w:t>vyhlášk</w:t>
      </w:r>
      <w:r w:rsidR="00E2522E">
        <w:rPr>
          <w:rFonts w:ascii="Arial" w:hAnsi="Arial" w:cs="Arial"/>
          <w:color w:val="000000"/>
        </w:rPr>
        <w:t xml:space="preserve">a nabývá účinnosti dnem </w:t>
      </w:r>
      <w:proofErr w:type="gramStart"/>
      <w:r w:rsidR="00E2522E">
        <w:rPr>
          <w:rFonts w:ascii="Arial" w:hAnsi="Arial" w:cs="Arial"/>
          <w:color w:val="000000"/>
        </w:rPr>
        <w:t>1.1.2026</w:t>
      </w:r>
      <w:proofErr w:type="gramEnd"/>
      <w:r w:rsidR="0022480F" w:rsidRPr="0022480F">
        <w:rPr>
          <w:rFonts w:ascii="Arial" w:hAnsi="Arial" w:cs="Arial"/>
          <w:color w:val="000000"/>
        </w:rPr>
        <w:t>.</w:t>
      </w:r>
    </w:p>
    <w:p w:rsidR="0022480F" w:rsidRDefault="0022480F" w:rsidP="00182823">
      <w:pPr>
        <w:pStyle w:val="Normlnweb"/>
        <w:rPr>
          <w:rFonts w:ascii="Arial" w:hAnsi="Arial" w:cs="Arial"/>
          <w:color w:val="000000"/>
          <w:sz w:val="27"/>
          <w:szCs w:val="27"/>
        </w:rPr>
      </w:pPr>
    </w:p>
    <w:p w:rsidR="006F1684" w:rsidRDefault="006F1684" w:rsidP="00182823">
      <w:pPr>
        <w:pStyle w:val="Normlnweb"/>
        <w:rPr>
          <w:rFonts w:ascii="Arial" w:hAnsi="Arial" w:cs="Arial"/>
          <w:color w:val="000000"/>
          <w:sz w:val="27"/>
          <w:szCs w:val="27"/>
        </w:rPr>
      </w:pPr>
    </w:p>
    <w:p w:rsidR="006F1684" w:rsidRPr="00182823" w:rsidRDefault="006F1684" w:rsidP="00182823">
      <w:pPr>
        <w:pStyle w:val="Normlnweb"/>
        <w:rPr>
          <w:rFonts w:ascii="Arial" w:hAnsi="Arial" w:cs="Arial"/>
          <w:color w:val="000000"/>
          <w:sz w:val="27"/>
          <w:szCs w:val="27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22480F" w:rsidTr="00B118D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2480F" w:rsidRDefault="0022480F" w:rsidP="00B118DE">
            <w:pPr>
              <w:pStyle w:val="PodpisovePole"/>
            </w:pPr>
            <w:r>
              <w:t>Bc. Jaroslav Fejt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2480F" w:rsidRDefault="0022480F" w:rsidP="00B118DE">
            <w:pPr>
              <w:pStyle w:val="PodpisovePole"/>
            </w:pPr>
            <w:r>
              <w:t>Roman Dolejší, Dis. v. r.</w:t>
            </w:r>
            <w:r>
              <w:br/>
              <w:t xml:space="preserve"> místostarosta</w:t>
            </w:r>
          </w:p>
        </w:tc>
      </w:tr>
    </w:tbl>
    <w:p w:rsidR="0022480F" w:rsidRDefault="0022480F" w:rsidP="00182823">
      <w:pPr>
        <w:pStyle w:val="Normlnweb"/>
        <w:rPr>
          <w:rFonts w:ascii="Arial" w:hAnsi="Arial" w:cs="Arial"/>
          <w:color w:val="000000"/>
          <w:sz w:val="27"/>
          <w:szCs w:val="27"/>
        </w:rPr>
      </w:pPr>
    </w:p>
    <w:p w:rsidR="0022480F" w:rsidRDefault="0022480F" w:rsidP="00182823">
      <w:pPr>
        <w:pStyle w:val="Normlnweb"/>
        <w:rPr>
          <w:rFonts w:ascii="Arial" w:hAnsi="Arial" w:cs="Arial"/>
          <w:color w:val="000000"/>
          <w:sz w:val="27"/>
          <w:szCs w:val="27"/>
        </w:rPr>
      </w:pPr>
    </w:p>
    <w:p w:rsidR="0022480F" w:rsidRDefault="0022480F" w:rsidP="00182823">
      <w:pPr>
        <w:pStyle w:val="Normlnweb"/>
        <w:rPr>
          <w:rFonts w:ascii="Arial" w:hAnsi="Arial" w:cs="Arial"/>
          <w:color w:val="000000"/>
          <w:sz w:val="27"/>
          <w:szCs w:val="27"/>
        </w:rPr>
      </w:pPr>
    </w:p>
    <w:p w:rsidR="00C068B6" w:rsidRPr="00182823" w:rsidRDefault="00C068B6">
      <w:pPr>
        <w:rPr>
          <w:rFonts w:ascii="Arial" w:hAnsi="Arial" w:cs="Arial"/>
        </w:rPr>
      </w:pPr>
    </w:p>
    <w:sectPr w:rsidR="00C068B6" w:rsidRPr="00182823" w:rsidSect="00E43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51BD"/>
    <w:multiLevelType w:val="hybridMultilevel"/>
    <w:tmpl w:val="5562F0FC"/>
    <w:lvl w:ilvl="0" w:tplc="8DE04988">
      <w:start w:val="1"/>
      <w:numFmt w:val="decimal"/>
      <w:lvlText w:val="(%1)"/>
      <w:lvlJc w:val="left"/>
      <w:pPr>
        <w:ind w:left="570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410315A"/>
    <w:multiLevelType w:val="hybridMultilevel"/>
    <w:tmpl w:val="10EEDB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81731"/>
    <w:multiLevelType w:val="hybridMultilevel"/>
    <w:tmpl w:val="3A94D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94269"/>
    <w:multiLevelType w:val="hybridMultilevel"/>
    <w:tmpl w:val="5456F3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B7DC9"/>
    <w:rsid w:val="00023283"/>
    <w:rsid w:val="001805C9"/>
    <w:rsid w:val="00182823"/>
    <w:rsid w:val="00202C4E"/>
    <w:rsid w:val="0022480F"/>
    <w:rsid w:val="002940B6"/>
    <w:rsid w:val="002E17F5"/>
    <w:rsid w:val="0033534B"/>
    <w:rsid w:val="00371346"/>
    <w:rsid w:val="003775B3"/>
    <w:rsid w:val="003B4927"/>
    <w:rsid w:val="003E31E5"/>
    <w:rsid w:val="005572A6"/>
    <w:rsid w:val="006539C1"/>
    <w:rsid w:val="006A5541"/>
    <w:rsid w:val="006F1684"/>
    <w:rsid w:val="008E0557"/>
    <w:rsid w:val="00913862"/>
    <w:rsid w:val="009B7DC9"/>
    <w:rsid w:val="009C006E"/>
    <w:rsid w:val="00A91E74"/>
    <w:rsid w:val="00C068B6"/>
    <w:rsid w:val="00CA6C61"/>
    <w:rsid w:val="00D1462F"/>
    <w:rsid w:val="00D368BC"/>
    <w:rsid w:val="00D501F5"/>
    <w:rsid w:val="00D52986"/>
    <w:rsid w:val="00E2522E"/>
    <w:rsid w:val="00E43687"/>
    <w:rsid w:val="00F65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687"/>
  </w:style>
  <w:style w:type="paragraph" w:styleId="Nadpis1">
    <w:name w:val="heading 1"/>
    <w:basedOn w:val="Normln"/>
    <w:next w:val="Normln"/>
    <w:link w:val="Nadpis1Char"/>
    <w:rsid w:val="00182823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rsid w:val="00182823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8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18282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18282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182823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18282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182823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22480F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table" w:styleId="Mkatabulky">
    <w:name w:val="Table Grid"/>
    <w:basedOn w:val="Normlntabulka"/>
    <w:uiPriority w:val="39"/>
    <w:rsid w:val="003E3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FEJTOVÁ Petra</dc:creator>
  <cp:keywords/>
  <dc:description/>
  <cp:lastModifiedBy>Jarda</cp:lastModifiedBy>
  <cp:revision>15</cp:revision>
  <dcterms:created xsi:type="dcterms:W3CDTF">2024-04-18T06:14:00Z</dcterms:created>
  <dcterms:modified xsi:type="dcterms:W3CDTF">2025-04-17T12:25:00Z</dcterms:modified>
</cp:coreProperties>
</file>