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CA60A" w14:textId="77777777" w:rsidR="00847505" w:rsidRDefault="00FF6251" w:rsidP="008475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  <w:t>Město Moravský Krumlov</w:t>
      </w:r>
    </w:p>
    <w:p w14:paraId="705A9244" w14:textId="77777777" w:rsidR="00847505" w:rsidRDefault="00847505" w:rsidP="008475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  <w:t xml:space="preserve">Zastupitelstvo </w:t>
      </w:r>
      <w:r w:rsidR="009E50A1"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  <w:t>města Moravský Krumlov</w:t>
      </w:r>
    </w:p>
    <w:p w14:paraId="5DAA233A" w14:textId="77777777" w:rsidR="009E50A1" w:rsidRDefault="009E50A1" w:rsidP="008475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</w:pPr>
    </w:p>
    <w:p w14:paraId="631650E5" w14:textId="77777777" w:rsidR="009E50A1" w:rsidRDefault="009E50A1" w:rsidP="008475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</w:pPr>
    </w:p>
    <w:p w14:paraId="6A2A3F73" w14:textId="77777777" w:rsidR="00847505" w:rsidRDefault="00847505" w:rsidP="008475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  <w:t>Obecně závazná vyhláška,</w:t>
      </w:r>
    </w:p>
    <w:p w14:paraId="71D10BF2" w14:textId="77777777" w:rsidR="00847505" w:rsidRDefault="00847505" w:rsidP="008475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  <w:t>kterou se zrušují některé obecně závazné vyhlášky</w:t>
      </w:r>
    </w:p>
    <w:p w14:paraId="7BC435B3" w14:textId="77777777" w:rsidR="00847505" w:rsidRDefault="00847505" w:rsidP="008475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</w:pPr>
    </w:p>
    <w:p w14:paraId="314D1EB9" w14:textId="77777777" w:rsidR="00847505" w:rsidRDefault="00847505" w:rsidP="008475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</w:pPr>
    </w:p>
    <w:p w14:paraId="76A05B12" w14:textId="77777777" w:rsidR="00E007CA" w:rsidRDefault="00847505" w:rsidP="008475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  <w:lang w:eastAsia="cs-CZ"/>
        </w:rPr>
      </w:pPr>
      <w:r>
        <w:rPr>
          <w:rFonts w:ascii="TimesNewRomanPSMT" w:hAnsi="TimesNewRomanPSMT" w:cs="TimesNewRomanPSMT"/>
          <w:sz w:val="24"/>
          <w:szCs w:val="24"/>
          <w:lang w:eastAsia="cs-CZ"/>
        </w:rPr>
        <w:t xml:space="preserve">Zastupitelstvo </w:t>
      </w:r>
      <w:r w:rsidR="009E50A1">
        <w:rPr>
          <w:rFonts w:ascii="TimesNewRomanPSMT" w:hAnsi="TimesNewRomanPSMT" w:cs="TimesNewRomanPSMT"/>
          <w:sz w:val="24"/>
          <w:szCs w:val="24"/>
          <w:lang w:eastAsia="cs-CZ"/>
        </w:rPr>
        <w:t>města Moravský Krumlov</w:t>
      </w:r>
      <w:r>
        <w:rPr>
          <w:rFonts w:ascii="TimesNewRomanPSMT" w:hAnsi="TimesNewRomanPSMT" w:cs="TimesNewRomanPSMT"/>
          <w:sz w:val="24"/>
          <w:szCs w:val="24"/>
          <w:lang w:eastAsia="cs-CZ"/>
        </w:rPr>
        <w:t xml:space="preserve"> se na svém </w:t>
      </w:r>
      <w:r w:rsidR="00E007CA">
        <w:rPr>
          <w:rFonts w:ascii="TimesNewRomanPSMT" w:hAnsi="TimesNewRomanPSMT" w:cs="TimesNewRomanPSMT"/>
          <w:sz w:val="24"/>
          <w:szCs w:val="24"/>
          <w:lang w:eastAsia="cs-CZ"/>
        </w:rPr>
        <w:t xml:space="preserve">18. </w:t>
      </w:r>
      <w:r>
        <w:rPr>
          <w:rFonts w:ascii="TimesNewRomanPSMT" w:hAnsi="TimesNewRomanPSMT" w:cs="TimesNewRomanPSMT"/>
          <w:sz w:val="24"/>
          <w:szCs w:val="24"/>
          <w:lang w:eastAsia="cs-CZ"/>
        </w:rPr>
        <w:t>zasedání dne 1</w:t>
      </w:r>
      <w:r w:rsidR="000F2479">
        <w:rPr>
          <w:rFonts w:ascii="TimesNewRomanPSMT" w:hAnsi="TimesNewRomanPSMT" w:cs="TimesNewRomanPSMT"/>
          <w:sz w:val="24"/>
          <w:szCs w:val="24"/>
          <w:lang w:eastAsia="cs-CZ"/>
        </w:rPr>
        <w:t>0</w:t>
      </w:r>
      <w:r>
        <w:rPr>
          <w:rFonts w:ascii="TimesNewRomanPSMT" w:hAnsi="TimesNewRomanPSMT" w:cs="TimesNewRomanPSMT"/>
          <w:sz w:val="24"/>
          <w:szCs w:val="24"/>
          <w:lang w:eastAsia="cs-CZ"/>
        </w:rPr>
        <w:t>.</w:t>
      </w:r>
      <w:r w:rsidR="000F2479">
        <w:rPr>
          <w:rFonts w:ascii="TimesNewRomanPSMT" w:hAnsi="TimesNewRomanPSMT" w:cs="TimesNewRomanPSMT"/>
          <w:sz w:val="24"/>
          <w:szCs w:val="24"/>
          <w:lang w:eastAsia="cs-CZ"/>
        </w:rPr>
        <w:t>3</w:t>
      </w:r>
      <w:r>
        <w:rPr>
          <w:rFonts w:ascii="TimesNewRomanPSMT" w:hAnsi="TimesNewRomanPSMT" w:cs="TimesNewRomanPSMT"/>
          <w:sz w:val="24"/>
          <w:szCs w:val="24"/>
          <w:lang w:eastAsia="cs-CZ"/>
        </w:rPr>
        <w:t>.202</w:t>
      </w:r>
      <w:r w:rsidR="000F2479">
        <w:rPr>
          <w:rFonts w:ascii="TimesNewRomanPSMT" w:hAnsi="TimesNewRomanPSMT" w:cs="TimesNewRomanPSMT"/>
          <w:sz w:val="24"/>
          <w:szCs w:val="24"/>
          <w:lang w:eastAsia="cs-CZ"/>
        </w:rPr>
        <w:t>5</w:t>
      </w:r>
      <w:r>
        <w:rPr>
          <w:rFonts w:ascii="TimesNewRomanPSMT" w:hAnsi="TimesNewRomanPSMT" w:cs="TimesNewRomanPSMT"/>
          <w:sz w:val="24"/>
          <w:szCs w:val="24"/>
          <w:lang w:eastAsia="cs-CZ"/>
        </w:rPr>
        <w:t xml:space="preserve">, </w:t>
      </w:r>
    </w:p>
    <w:p w14:paraId="00D2C6C4" w14:textId="77777777" w:rsidR="00E007CA" w:rsidRDefault="00847505" w:rsidP="00E007C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  <w:lang w:eastAsia="cs-CZ"/>
        </w:rPr>
      </w:pPr>
      <w:r>
        <w:rPr>
          <w:rFonts w:ascii="TimesNewRomanPSMT" w:hAnsi="TimesNewRomanPSMT" w:cs="TimesNewRomanPSMT"/>
          <w:sz w:val="24"/>
          <w:szCs w:val="24"/>
          <w:lang w:eastAsia="cs-CZ"/>
        </w:rPr>
        <w:t>usnesením č.</w:t>
      </w:r>
      <w:r w:rsidR="009E50A1">
        <w:rPr>
          <w:rFonts w:ascii="TimesNewRomanPSMT" w:hAnsi="TimesNewRomanPSMT" w:cs="TimesNewRomanPSMT"/>
          <w:sz w:val="24"/>
          <w:szCs w:val="24"/>
          <w:lang w:eastAsia="cs-CZ"/>
        </w:rPr>
        <w:t>:</w:t>
      </w:r>
      <w:r w:rsidR="00E007CA">
        <w:rPr>
          <w:rFonts w:ascii="TimesNewRomanPSMT" w:hAnsi="TimesNewRomanPSMT" w:cs="TimesNewRomanPSMT"/>
          <w:sz w:val="24"/>
          <w:szCs w:val="24"/>
          <w:lang w:eastAsia="cs-CZ"/>
        </w:rPr>
        <w:t>19/2025, bod I.5</w:t>
      </w:r>
      <w:r w:rsidR="009E50A1">
        <w:rPr>
          <w:rFonts w:ascii="TimesNewRomanPSMT" w:hAnsi="TimesNewRomanPSMT" w:cs="TimesNewRomanPSMT"/>
          <w:sz w:val="24"/>
          <w:szCs w:val="24"/>
          <w:lang w:eastAsia="cs-CZ"/>
        </w:rPr>
        <w:t>.</w:t>
      </w:r>
      <w:r w:rsidR="00E007CA">
        <w:rPr>
          <w:rFonts w:ascii="TimesNewRomanPSMT" w:hAnsi="TimesNewRomanPSMT" w:cs="TimesNewRomanPSMT"/>
          <w:sz w:val="24"/>
          <w:szCs w:val="24"/>
          <w:lang w:eastAsia="cs-CZ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eastAsia="cs-CZ"/>
        </w:rPr>
        <w:t>usneslo vydat</w:t>
      </w:r>
      <w:r w:rsidR="00E007CA">
        <w:rPr>
          <w:rFonts w:ascii="TimesNewRomanPSMT" w:hAnsi="TimesNewRomanPSMT" w:cs="TimesNewRomanPSMT"/>
          <w:sz w:val="24"/>
          <w:szCs w:val="24"/>
          <w:lang w:eastAsia="cs-CZ"/>
        </w:rPr>
        <w:t xml:space="preserve"> </w:t>
      </w:r>
    </w:p>
    <w:p w14:paraId="311FFF2E" w14:textId="77777777" w:rsidR="00847505" w:rsidRDefault="00847505" w:rsidP="00E007C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  <w:lang w:eastAsia="cs-CZ"/>
        </w:rPr>
      </w:pPr>
      <w:r>
        <w:rPr>
          <w:rFonts w:ascii="TimesNewRomanPSMT" w:hAnsi="TimesNewRomanPSMT" w:cs="TimesNewRomanPSMT"/>
          <w:sz w:val="24"/>
          <w:szCs w:val="24"/>
          <w:lang w:eastAsia="cs-CZ"/>
        </w:rPr>
        <w:t>na základě § 84 odst. 2 písm. h) zákona č. 128/2000 Sb., o obcích (obecní</w:t>
      </w:r>
    </w:p>
    <w:p w14:paraId="338D6779" w14:textId="77777777" w:rsidR="00847505" w:rsidRDefault="00847505" w:rsidP="008475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  <w:lang w:eastAsia="cs-CZ"/>
        </w:rPr>
      </w:pPr>
      <w:r>
        <w:rPr>
          <w:rFonts w:ascii="TimesNewRomanPSMT" w:hAnsi="TimesNewRomanPSMT" w:cs="TimesNewRomanPSMT"/>
          <w:sz w:val="24"/>
          <w:szCs w:val="24"/>
          <w:lang w:eastAsia="cs-CZ"/>
        </w:rPr>
        <w:t>zřízení), ve znění pozdějších předpisů, tuto obecně závaznou vyhlášku:</w:t>
      </w:r>
    </w:p>
    <w:p w14:paraId="52C7512E" w14:textId="77777777" w:rsidR="00847505" w:rsidRDefault="00847505" w:rsidP="008475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  <w:lang w:eastAsia="cs-CZ"/>
        </w:rPr>
      </w:pPr>
    </w:p>
    <w:p w14:paraId="43822718" w14:textId="77777777" w:rsidR="00847505" w:rsidRDefault="00847505" w:rsidP="008475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  <w:lang w:eastAsia="cs-CZ"/>
        </w:rPr>
      </w:pPr>
    </w:p>
    <w:p w14:paraId="7322898D" w14:textId="77777777" w:rsidR="005C3B14" w:rsidRDefault="005C3B14" w:rsidP="008475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  <w:lang w:eastAsia="cs-CZ"/>
        </w:rPr>
      </w:pPr>
    </w:p>
    <w:p w14:paraId="0F03CB28" w14:textId="77777777" w:rsidR="00847505" w:rsidRDefault="00847505" w:rsidP="008475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  <w:t>Čl. 1</w:t>
      </w:r>
    </w:p>
    <w:p w14:paraId="1F95646C" w14:textId="77777777" w:rsidR="00847505" w:rsidRDefault="00847505" w:rsidP="008475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  <w:t>Zrušovací ustanovení</w:t>
      </w:r>
    </w:p>
    <w:p w14:paraId="413A4120" w14:textId="77777777" w:rsidR="00914BC5" w:rsidRDefault="00914BC5" w:rsidP="008475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</w:pPr>
    </w:p>
    <w:p w14:paraId="72E143CF" w14:textId="77777777" w:rsidR="00847505" w:rsidRDefault="00847505" w:rsidP="008475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  <w:lang w:eastAsia="cs-CZ"/>
        </w:rPr>
      </w:pPr>
      <w:r>
        <w:rPr>
          <w:rFonts w:ascii="TimesNewRomanPSMT" w:hAnsi="TimesNewRomanPSMT" w:cs="TimesNewRomanPSMT"/>
          <w:sz w:val="24"/>
          <w:szCs w:val="24"/>
          <w:lang w:eastAsia="cs-CZ"/>
        </w:rPr>
        <w:t>Zrušuje se:</w:t>
      </w:r>
    </w:p>
    <w:p w14:paraId="46F35E93" w14:textId="77777777" w:rsidR="00E007CA" w:rsidRDefault="00E007CA" w:rsidP="008475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  <w:lang w:eastAsia="cs-CZ"/>
        </w:rPr>
      </w:pPr>
    </w:p>
    <w:p w14:paraId="01800958" w14:textId="77777777" w:rsidR="00847505" w:rsidRPr="00C83DC7" w:rsidRDefault="00847505" w:rsidP="00C83DC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  <w:lang w:eastAsia="cs-CZ"/>
        </w:rPr>
      </w:pPr>
      <w:r w:rsidRPr="00693275">
        <w:rPr>
          <w:rFonts w:ascii="TimesNewRomanPSMT" w:hAnsi="TimesNewRomanPSMT" w:cs="TimesNewRomanPSMT"/>
          <w:sz w:val="24"/>
          <w:szCs w:val="24"/>
          <w:lang w:eastAsia="cs-CZ"/>
        </w:rPr>
        <w:t xml:space="preserve">Obecně závazná vyhláška </w:t>
      </w:r>
      <w:r w:rsidR="009E50A1" w:rsidRPr="00693275">
        <w:rPr>
          <w:rFonts w:ascii="TimesNewRomanPSMT" w:hAnsi="TimesNewRomanPSMT" w:cs="TimesNewRomanPSMT"/>
          <w:sz w:val="24"/>
          <w:szCs w:val="24"/>
          <w:lang w:eastAsia="cs-CZ"/>
        </w:rPr>
        <w:t xml:space="preserve">města </w:t>
      </w:r>
      <w:r w:rsidRPr="00693275">
        <w:rPr>
          <w:rFonts w:ascii="TimesNewRomanPSMT" w:hAnsi="TimesNewRomanPSMT" w:cs="TimesNewRomanPSMT"/>
          <w:sz w:val="24"/>
          <w:szCs w:val="24"/>
          <w:lang w:eastAsia="cs-CZ"/>
        </w:rPr>
        <w:t xml:space="preserve">č. </w:t>
      </w:r>
      <w:r w:rsidR="009E50A1" w:rsidRPr="00693275">
        <w:rPr>
          <w:rFonts w:ascii="TimesNewRomanPSMT" w:hAnsi="TimesNewRomanPSMT" w:cs="TimesNewRomanPSMT"/>
          <w:sz w:val="24"/>
          <w:szCs w:val="24"/>
          <w:lang w:eastAsia="cs-CZ"/>
        </w:rPr>
        <w:t>3</w:t>
      </w:r>
      <w:r w:rsidRPr="00693275">
        <w:rPr>
          <w:rFonts w:ascii="TimesNewRomanPS-ItalicMT" w:hAnsi="TimesNewRomanPS-ItalicMT" w:cs="TimesNewRomanPS-ItalicMT"/>
          <w:sz w:val="24"/>
          <w:szCs w:val="24"/>
          <w:lang w:eastAsia="cs-CZ"/>
        </w:rPr>
        <w:t xml:space="preserve">/ </w:t>
      </w:r>
      <w:r w:rsidR="009E50A1" w:rsidRPr="00693275">
        <w:rPr>
          <w:rFonts w:ascii="TimesNewRomanPS-ItalicMT" w:hAnsi="TimesNewRomanPS-ItalicMT" w:cs="TimesNewRomanPS-ItalicMT"/>
          <w:sz w:val="24"/>
          <w:szCs w:val="24"/>
          <w:lang w:eastAsia="cs-CZ"/>
        </w:rPr>
        <w:t>20</w:t>
      </w:r>
      <w:r w:rsidR="00E75EE4">
        <w:rPr>
          <w:rFonts w:ascii="TimesNewRomanPS-ItalicMT" w:hAnsi="TimesNewRomanPS-ItalicMT" w:cs="TimesNewRomanPS-ItalicMT"/>
          <w:sz w:val="24"/>
          <w:szCs w:val="24"/>
          <w:lang w:eastAsia="cs-CZ"/>
        </w:rPr>
        <w:t>19</w:t>
      </w:r>
      <w:r w:rsidRPr="00693275">
        <w:rPr>
          <w:rFonts w:ascii="TimesNewRomanPS-ItalicMT" w:hAnsi="TimesNewRomanPS-ItalicMT" w:cs="TimesNewRomanPS-ItalicMT"/>
          <w:sz w:val="24"/>
          <w:szCs w:val="24"/>
          <w:lang w:eastAsia="cs-CZ"/>
        </w:rPr>
        <w:t>,</w:t>
      </w:r>
      <w:r>
        <w:rPr>
          <w:rFonts w:ascii="TimesNewRomanPS-ItalicMT" w:hAnsi="TimesNewRomanPS-ItalicMT" w:cs="TimesNewRomanPS-ItalicMT"/>
          <w:i/>
          <w:iCs/>
          <w:sz w:val="24"/>
          <w:szCs w:val="24"/>
          <w:lang w:eastAsia="cs-CZ"/>
        </w:rPr>
        <w:t xml:space="preserve"> Obecně závazná vyhláška </w:t>
      </w:r>
      <w:r w:rsidR="00E75EE4">
        <w:rPr>
          <w:rFonts w:ascii="TimesNewRomanPS-ItalicMT" w:hAnsi="TimesNewRomanPS-ItalicMT" w:cs="TimesNewRomanPS-ItalicMT"/>
          <w:i/>
          <w:iCs/>
          <w:sz w:val="24"/>
          <w:szCs w:val="24"/>
          <w:lang w:eastAsia="cs-CZ"/>
        </w:rPr>
        <w:t xml:space="preserve">o místním </w:t>
      </w:r>
      <w:r w:rsidR="000F2479">
        <w:rPr>
          <w:rFonts w:ascii="TimesNewRomanPS-ItalicMT" w:hAnsi="TimesNewRomanPS-ItalicMT" w:cs="TimesNewRomanPS-ItalicMT"/>
          <w:i/>
          <w:iCs/>
          <w:sz w:val="24"/>
          <w:szCs w:val="24"/>
          <w:lang w:eastAsia="cs-CZ"/>
        </w:rPr>
        <w:t>poplatku za povolení k vjezdu s motorovým vozidlem do vybraných míst a částí měst</w:t>
      </w:r>
      <w:r>
        <w:rPr>
          <w:rFonts w:ascii="TimesNewRomanPSMT" w:hAnsi="TimesNewRomanPSMT" w:cs="TimesNewRomanPSMT"/>
          <w:sz w:val="20"/>
          <w:szCs w:val="20"/>
          <w:lang w:eastAsia="cs-CZ"/>
        </w:rPr>
        <w:t>,</w:t>
      </w:r>
      <w:r w:rsidR="00C83DC7">
        <w:rPr>
          <w:rFonts w:ascii="TimesNewRomanPSMT" w:hAnsi="TimesNewRomanPSMT" w:cs="TimesNewRomanPSMT"/>
          <w:sz w:val="20"/>
          <w:szCs w:val="20"/>
          <w:lang w:eastAsia="cs-CZ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eastAsia="cs-CZ"/>
        </w:rPr>
        <w:t>ze dne 1</w:t>
      </w:r>
      <w:r w:rsidR="000F2479">
        <w:rPr>
          <w:rFonts w:ascii="TimesNewRomanPSMT" w:hAnsi="TimesNewRomanPSMT" w:cs="TimesNewRomanPSMT"/>
          <w:sz w:val="24"/>
          <w:szCs w:val="24"/>
          <w:lang w:eastAsia="cs-CZ"/>
        </w:rPr>
        <w:t>6</w:t>
      </w:r>
      <w:r>
        <w:rPr>
          <w:rFonts w:ascii="TimesNewRomanPSMT" w:hAnsi="TimesNewRomanPSMT" w:cs="TimesNewRomanPSMT"/>
          <w:sz w:val="24"/>
          <w:szCs w:val="24"/>
          <w:lang w:eastAsia="cs-CZ"/>
        </w:rPr>
        <w:t>.12.20</w:t>
      </w:r>
      <w:r w:rsidR="000F2479">
        <w:rPr>
          <w:rFonts w:ascii="TimesNewRomanPSMT" w:hAnsi="TimesNewRomanPSMT" w:cs="TimesNewRomanPSMT"/>
          <w:sz w:val="24"/>
          <w:szCs w:val="24"/>
          <w:lang w:eastAsia="cs-CZ"/>
        </w:rPr>
        <w:t>19</w:t>
      </w:r>
      <w:r w:rsidR="005C3B14">
        <w:rPr>
          <w:rFonts w:ascii="TimesNewRomanPSMT" w:hAnsi="TimesNewRomanPSMT" w:cs="TimesNewRomanPSMT"/>
          <w:sz w:val="24"/>
          <w:szCs w:val="24"/>
          <w:lang w:eastAsia="cs-CZ"/>
        </w:rPr>
        <w:t>.</w:t>
      </w:r>
    </w:p>
    <w:p w14:paraId="27F32393" w14:textId="77777777" w:rsidR="009E50A1" w:rsidRDefault="009E50A1" w:rsidP="00C83DC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lang w:eastAsia="cs-CZ"/>
        </w:rPr>
      </w:pPr>
    </w:p>
    <w:p w14:paraId="35A8977F" w14:textId="77777777" w:rsidR="00C83DC7" w:rsidRDefault="00C83DC7" w:rsidP="008475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eastAsia="cs-CZ"/>
        </w:rPr>
      </w:pPr>
    </w:p>
    <w:p w14:paraId="1FC8A0FE" w14:textId="77777777" w:rsidR="00C83DC7" w:rsidRDefault="00C83DC7" w:rsidP="008475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eastAsia="cs-CZ"/>
        </w:rPr>
      </w:pPr>
    </w:p>
    <w:p w14:paraId="6ED4F4C1" w14:textId="77777777" w:rsidR="00847505" w:rsidRDefault="00847505" w:rsidP="008475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  <w:t>Čl. 2</w:t>
      </w:r>
    </w:p>
    <w:p w14:paraId="7ABE9110" w14:textId="77777777" w:rsidR="00847505" w:rsidRDefault="00847505" w:rsidP="008475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  <w:t>Účinnost</w:t>
      </w:r>
    </w:p>
    <w:p w14:paraId="7BD003E0" w14:textId="77777777" w:rsidR="00914BC5" w:rsidRDefault="00914BC5" w:rsidP="0084750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</w:pPr>
    </w:p>
    <w:p w14:paraId="7631AC52" w14:textId="77777777" w:rsidR="00847505" w:rsidRDefault="00847505" w:rsidP="00914BC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lang w:eastAsia="cs-CZ"/>
        </w:rPr>
      </w:pPr>
      <w:r>
        <w:rPr>
          <w:rFonts w:ascii="TimesNewRomanPSMT" w:hAnsi="TimesNewRomanPSMT" w:cs="TimesNewRomanPSMT"/>
          <w:sz w:val="24"/>
          <w:szCs w:val="24"/>
          <w:lang w:eastAsia="cs-CZ"/>
        </w:rPr>
        <w:t xml:space="preserve">Tato obecně závazná vyhláška nabývá účinnosti </w:t>
      </w:r>
      <w:r w:rsidR="005C3B14">
        <w:rPr>
          <w:rFonts w:ascii="TimesNewRomanPSMT" w:hAnsi="TimesNewRomanPSMT" w:cs="TimesNewRomanPSMT"/>
          <w:sz w:val="24"/>
          <w:szCs w:val="24"/>
          <w:lang w:eastAsia="cs-CZ"/>
        </w:rPr>
        <w:t xml:space="preserve">dnem </w:t>
      </w:r>
      <w:r w:rsidR="00051BEA">
        <w:rPr>
          <w:rFonts w:ascii="TimesNewRomanPSMT" w:hAnsi="TimesNewRomanPSMT" w:cs="TimesNewRomanPSMT"/>
          <w:sz w:val="24"/>
          <w:szCs w:val="24"/>
          <w:lang w:eastAsia="cs-CZ"/>
        </w:rPr>
        <w:t>1</w:t>
      </w:r>
      <w:r w:rsidR="005C3B14">
        <w:rPr>
          <w:rFonts w:ascii="TimesNewRomanPSMT" w:hAnsi="TimesNewRomanPSMT" w:cs="TimesNewRomanPSMT"/>
          <w:sz w:val="24"/>
          <w:szCs w:val="24"/>
          <w:lang w:eastAsia="cs-CZ"/>
        </w:rPr>
        <w:t>.1.202</w:t>
      </w:r>
      <w:r w:rsidR="00051BEA">
        <w:rPr>
          <w:rFonts w:ascii="TimesNewRomanPSMT" w:hAnsi="TimesNewRomanPSMT" w:cs="TimesNewRomanPSMT"/>
          <w:sz w:val="24"/>
          <w:szCs w:val="24"/>
          <w:lang w:eastAsia="cs-CZ"/>
        </w:rPr>
        <w:t>6</w:t>
      </w:r>
      <w:r>
        <w:rPr>
          <w:rFonts w:ascii="TimesNewRomanPSMT" w:hAnsi="TimesNewRomanPSMT" w:cs="TimesNewRomanPSMT"/>
          <w:sz w:val="24"/>
          <w:szCs w:val="24"/>
          <w:lang w:eastAsia="cs-CZ"/>
        </w:rPr>
        <w:t>.</w:t>
      </w:r>
    </w:p>
    <w:p w14:paraId="6AACC10B" w14:textId="77777777" w:rsidR="00847505" w:rsidRDefault="00847505" w:rsidP="00914B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eastAsia="cs-CZ"/>
        </w:rPr>
      </w:pPr>
    </w:p>
    <w:p w14:paraId="0076BB8F" w14:textId="77777777" w:rsidR="00847505" w:rsidRDefault="00847505" w:rsidP="008475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eastAsia="cs-CZ"/>
        </w:rPr>
      </w:pPr>
    </w:p>
    <w:p w14:paraId="66061A63" w14:textId="77777777" w:rsidR="00847505" w:rsidRDefault="00847505" w:rsidP="008475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eastAsia="cs-CZ"/>
        </w:rPr>
      </w:pPr>
    </w:p>
    <w:p w14:paraId="132F4613" w14:textId="77777777" w:rsidR="00847505" w:rsidRDefault="00847505" w:rsidP="008475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eastAsia="cs-CZ"/>
        </w:rPr>
      </w:pPr>
    </w:p>
    <w:p w14:paraId="179FFA62" w14:textId="77777777" w:rsidR="00847505" w:rsidRDefault="00847505" w:rsidP="008475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eastAsia="cs-CZ"/>
        </w:rPr>
      </w:pPr>
    </w:p>
    <w:p w14:paraId="6F552CE8" w14:textId="77777777" w:rsidR="00847505" w:rsidRDefault="00847505" w:rsidP="008475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eastAsia="cs-CZ"/>
        </w:rPr>
      </w:pPr>
      <w:r>
        <w:rPr>
          <w:rFonts w:ascii="TimesNewRomanPSMT" w:hAnsi="TimesNewRomanPSMT" w:cs="TimesNewRomanPSMT"/>
          <w:sz w:val="24"/>
          <w:szCs w:val="24"/>
          <w:lang w:eastAsia="cs-CZ"/>
        </w:rPr>
        <w:t>…................................................                                    …...........................................</w:t>
      </w:r>
    </w:p>
    <w:p w14:paraId="31A8C009" w14:textId="77777777" w:rsidR="00847505" w:rsidRDefault="00C83DC7" w:rsidP="008475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eastAsia="cs-CZ"/>
        </w:rPr>
      </w:pPr>
      <w:r>
        <w:rPr>
          <w:rFonts w:ascii="TimesNewRomanPSMT" w:hAnsi="TimesNewRomanPSMT" w:cs="TimesNewRomanPSMT"/>
          <w:sz w:val="24"/>
          <w:szCs w:val="24"/>
          <w:lang w:eastAsia="cs-CZ"/>
        </w:rPr>
        <w:t xml:space="preserve">     </w:t>
      </w:r>
      <w:r w:rsidR="00914BC5">
        <w:rPr>
          <w:rFonts w:ascii="TimesNewRomanPSMT" w:hAnsi="TimesNewRomanPSMT" w:cs="TimesNewRomanPSMT"/>
          <w:sz w:val="24"/>
          <w:szCs w:val="24"/>
          <w:lang w:eastAsia="cs-CZ"/>
        </w:rPr>
        <w:t xml:space="preserve">   </w:t>
      </w:r>
      <w:r>
        <w:rPr>
          <w:rFonts w:ascii="TimesNewRomanPSMT" w:hAnsi="TimesNewRomanPSMT" w:cs="TimesNewRomanPSMT"/>
          <w:sz w:val="24"/>
          <w:szCs w:val="24"/>
          <w:lang w:eastAsia="cs-CZ"/>
        </w:rPr>
        <w:t xml:space="preserve">Ing. </w:t>
      </w:r>
      <w:r w:rsidR="00914BC5">
        <w:rPr>
          <w:rFonts w:ascii="TimesNewRomanPSMT" w:hAnsi="TimesNewRomanPSMT" w:cs="TimesNewRomanPSMT"/>
          <w:sz w:val="24"/>
          <w:szCs w:val="24"/>
          <w:lang w:eastAsia="cs-CZ"/>
        </w:rPr>
        <w:t xml:space="preserve">Vojtěch </w:t>
      </w:r>
      <w:r>
        <w:rPr>
          <w:rFonts w:ascii="TimesNewRomanPSMT" w:hAnsi="TimesNewRomanPSMT" w:cs="TimesNewRomanPSMT"/>
          <w:sz w:val="24"/>
          <w:szCs w:val="24"/>
          <w:lang w:eastAsia="cs-CZ"/>
        </w:rPr>
        <w:t>Kocáb</w:t>
      </w:r>
      <w:r w:rsidR="00914BC5">
        <w:rPr>
          <w:rFonts w:ascii="TimesNewRomanPSMT" w:hAnsi="TimesNewRomanPSMT" w:cs="TimesNewRomanPSMT"/>
          <w:sz w:val="24"/>
          <w:szCs w:val="24"/>
          <w:lang w:eastAsia="cs-CZ"/>
        </w:rPr>
        <w:t xml:space="preserve"> </w:t>
      </w:r>
      <w:r w:rsidR="00847505">
        <w:rPr>
          <w:rFonts w:ascii="TimesNewRomanPSMT" w:hAnsi="TimesNewRomanPSMT" w:cs="TimesNewRomanPSMT"/>
          <w:sz w:val="24"/>
          <w:szCs w:val="24"/>
          <w:lang w:eastAsia="cs-CZ"/>
        </w:rPr>
        <w:t xml:space="preserve">                                          </w:t>
      </w:r>
      <w:r>
        <w:rPr>
          <w:rFonts w:ascii="TimesNewRomanPSMT" w:hAnsi="TimesNewRomanPSMT" w:cs="TimesNewRomanPSMT"/>
          <w:sz w:val="24"/>
          <w:szCs w:val="24"/>
          <w:lang w:eastAsia="cs-CZ"/>
        </w:rPr>
        <w:t xml:space="preserve">              Mgr. Tomáš Třetina</w:t>
      </w:r>
    </w:p>
    <w:p w14:paraId="31DBE792" w14:textId="77777777" w:rsidR="009154A3" w:rsidRDefault="00914BC5" w:rsidP="00847505">
      <w:r>
        <w:rPr>
          <w:rFonts w:ascii="TimesNewRomanPSMT" w:hAnsi="TimesNewRomanPSMT" w:cs="TimesNewRomanPSMT"/>
          <w:sz w:val="24"/>
          <w:szCs w:val="24"/>
          <w:lang w:eastAsia="cs-CZ"/>
        </w:rPr>
        <w:t xml:space="preserve">            </w:t>
      </w:r>
      <w:r w:rsidR="00847505">
        <w:rPr>
          <w:rFonts w:ascii="TimesNewRomanPSMT" w:hAnsi="TimesNewRomanPSMT" w:cs="TimesNewRomanPSMT"/>
          <w:sz w:val="24"/>
          <w:szCs w:val="24"/>
          <w:lang w:eastAsia="cs-CZ"/>
        </w:rPr>
        <w:t>místostarosta                                                                         starosta</w:t>
      </w:r>
    </w:p>
    <w:sectPr w:rsidR="00915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505"/>
    <w:rsid w:val="00051BEA"/>
    <w:rsid w:val="000F2479"/>
    <w:rsid w:val="005C3B14"/>
    <w:rsid w:val="00693275"/>
    <w:rsid w:val="006F0394"/>
    <w:rsid w:val="00847505"/>
    <w:rsid w:val="00914BC5"/>
    <w:rsid w:val="009154A3"/>
    <w:rsid w:val="009E50A1"/>
    <w:rsid w:val="00C83DC7"/>
    <w:rsid w:val="00CE1F5D"/>
    <w:rsid w:val="00E007CA"/>
    <w:rsid w:val="00E75EE4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8747DE1"/>
  <w15:chartTrackingRefBased/>
  <w15:docId w15:val="{E1840BF8-EFA6-44FA-9AD1-55F31F756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Moravský Krumlov</dc:creator>
  <cp:keywords/>
  <dc:description/>
  <cp:lastModifiedBy>Moravský Krumlov</cp:lastModifiedBy>
  <cp:revision>2</cp:revision>
  <cp:lastPrinted>2025-02-27T07:41:00Z</cp:lastPrinted>
  <dcterms:created xsi:type="dcterms:W3CDTF">2025-03-18T11:30:00Z</dcterms:created>
  <dcterms:modified xsi:type="dcterms:W3CDTF">2025-03-18T11:30:00Z</dcterms:modified>
</cp:coreProperties>
</file>