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16AD3" w14:textId="1D0F2995" w:rsidR="008C0CBF" w:rsidRPr="0015156F" w:rsidRDefault="008C0CBF" w:rsidP="004E114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299A3BE0" w14:textId="77777777" w:rsidR="00092333" w:rsidRPr="0015156F" w:rsidRDefault="00092333" w:rsidP="00953165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cs-CZ"/>
        </w:rPr>
      </w:pPr>
    </w:p>
    <w:p w14:paraId="0FC645CC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 xml:space="preserve">Statutární město Jablonec nad Nisou </w:t>
      </w:r>
    </w:p>
    <w:p w14:paraId="0D06DCBD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Rada města Jablonec nad Nisou</w:t>
      </w:r>
    </w:p>
    <w:p w14:paraId="05DA61F2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02D2910" w14:textId="5A1E31CD" w:rsidR="00EC7C82" w:rsidRPr="0015156F" w:rsidRDefault="0002512A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</w:rPr>
      </w:pPr>
      <w:r w:rsidRPr="0015156F">
        <w:rPr>
          <w:rFonts w:ascii="Arial" w:hAnsi="Arial" w:cs="Arial"/>
          <w:b/>
          <w:noProof/>
        </w:rPr>
        <w:drawing>
          <wp:inline distT="0" distB="0" distL="0" distR="0" wp14:anchorId="76F16B5B" wp14:editId="5E541107">
            <wp:extent cx="523875" cy="790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3E0AB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CF7DBB7" w14:textId="13D92902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Nařízení</w:t>
      </w:r>
    </w:p>
    <w:p w14:paraId="6BB4BF10" w14:textId="77777777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14:paraId="1012C2E0" w14:textId="77777777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 Jablonec nad Nisou</w:t>
      </w:r>
    </w:p>
    <w:p w14:paraId="3ACABACE" w14:textId="77777777" w:rsidR="00CA27C5" w:rsidRPr="0015156F" w:rsidRDefault="00CA27C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0E6D49DB" w14:textId="094FCA40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D05131">
        <w:rPr>
          <w:rFonts w:ascii="Arial" w:eastAsia="Times New Roman" w:hAnsi="Arial" w:cs="Arial"/>
          <w:bCs/>
          <w:lang w:eastAsia="cs-CZ"/>
        </w:rPr>
        <w:t>Rada města Ja</w:t>
      </w:r>
      <w:r w:rsidR="005238AD" w:rsidRPr="00D05131">
        <w:rPr>
          <w:rFonts w:ascii="Arial" w:eastAsia="Times New Roman" w:hAnsi="Arial" w:cs="Arial"/>
          <w:bCs/>
          <w:lang w:eastAsia="cs-CZ"/>
        </w:rPr>
        <w:t xml:space="preserve">blonec nad Nisou se usnesla dne </w:t>
      </w:r>
      <w:r w:rsidR="00C546D2">
        <w:rPr>
          <w:rFonts w:ascii="Arial" w:eastAsia="Times New Roman" w:hAnsi="Arial" w:cs="Arial"/>
          <w:bCs/>
          <w:lang w:eastAsia="cs-CZ"/>
        </w:rPr>
        <w:t>20.03.2025</w:t>
      </w:r>
      <w:r w:rsidRPr="00D05131">
        <w:rPr>
          <w:rFonts w:ascii="Arial" w:eastAsia="Times New Roman" w:hAnsi="Arial" w:cs="Arial"/>
          <w:bCs/>
          <w:lang w:eastAsia="cs-CZ"/>
        </w:rPr>
        <w:t xml:space="preserve"> vydat podle § 23 odst. 1, písm. a) a c), zákona č. 13/1997 Sb., o pozemních komunikacích, ve znění pozdějších předpisů, </w:t>
      </w:r>
      <w:r w:rsidR="00591ADF">
        <w:rPr>
          <w:rFonts w:ascii="Arial" w:eastAsia="Times New Roman" w:hAnsi="Arial" w:cs="Arial"/>
          <w:bCs/>
          <w:lang w:eastAsia="cs-CZ"/>
        </w:rPr>
        <w:br/>
      </w:r>
      <w:r w:rsidRPr="00D05131">
        <w:rPr>
          <w:rFonts w:ascii="Arial" w:eastAsia="Times New Roman" w:hAnsi="Arial" w:cs="Arial"/>
          <w:bCs/>
          <w:lang w:eastAsia="cs-CZ"/>
        </w:rPr>
        <w:t xml:space="preserve">a v souladu s ustanovením § 11 a § 102 odst. 2 písm. d) zákona č. 128/2000 Sb., o obcích (obecní zřízení), ve znění pozdějších předpisů, toto nařízení statutárního města </w:t>
      </w:r>
      <w:r w:rsidR="00591ADF">
        <w:rPr>
          <w:rFonts w:ascii="Arial" w:eastAsia="Times New Roman" w:hAnsi="Arial" w:cs="Arial"/>
          <w:bCs/>
          <w:lang w:eastAsia="cs-CZ"/>
        </w:rPr>
        <w:br/>
      </w:r>
      <w:r w:rsidRPr="00D05131">
        <w:rPr>
          <w:rFonts w:ascii="Arial" w:eastAsia="Times New Roman" w:hAnsi="Arial" w:cs="Arial"/>
          <w:bCs/>
          <w:lang w:eastAsia="cs-CZ"/>
        </w:rPr>
        <w:t xml:space="preserve">Jablonec nad Nisou: </w:t>
      </w:r>
    </w:p>
    <w:p w14:paraId="11B701F2" w14:textId="77777777" w:rsidR="00D6587E" w:rsidRPr="00D05131" w:rsidRDefault="00D6587E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34D25AE9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</w:t>
      </w:r>
    </w:p>
    <w:p w14:paraId="04F666C1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D05131">
        <w:rPr>
          <w:rFonts w:ascii="Arial" w:eastAsia="Times New Roman" w:hAnsi="Arial" w:cs="Arial"/>
          <w:b/>
          <w:lang w:eastAsia="cs-CZ"/>
        </w:rPr>
        <w:t>Základní ustanovení</w:t>
      </w:r>
    </w:p>
    <w:p w14:paraId="7BD09FE0" w14:textId="77777777" w:rsidR="00D6587E" w:rsidRPr="00D05131" w:rsidRDefault="00D6587E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0D924333" w14:textId="7D5036B5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V zájmu regulace dopravy v klidu s ohledem na zajištění maximálního využití parkovacích kapacit se upravuje placené stání silničních motorových </w:t>
      </w:r>
      <w:r w:rsidR="00C546D2" w:rsidRPr="00D05131">
        <w:rPr>
          <w:rFonts w:ascii="Arial" w:hAnsi="Arial" w:cs="Arial"/>
        </w:rPr>
        <w:t>vozidel – osobních</w:t>
      </w:r>
      <w:r w:rsidRPr="00D05131">
        <w:rPr>
          <w:rFonts w:ascii="Arial" w:hAnsi="Arial" w:cs="Arial"/>
        </w:rPr>
        <w:t xml:space="preserve"> automobilů</w:t>
      </w:r>
      <w:r w:rsidR="00AF657A" w:rsidRPr="00D05131">
        <w:rPr>
          <w:rFonts w:ascii="Arial" w:hAnsi="Arial" w:cs="Arial"/>
        </w:rPr>
        <w:t xml:space="preserve"> </w:t>
      </w:r>
      <w:r w:rsidRPr="00D05131">
        <w:rPr>
          <w:rFonts w:ascii="Arial" w:hAnsi="Arial" w:cs="Arial"/>
        </w:rPr>
        <w:t xml:space="preserve">jejich modifikací (dále jen „silničních motorových vozidel“) a jednostopých motorových vozidel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 xml:space="preserve">ve vymezených oblastech a na vymezených místních komunikacích na území města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 xml:space="preserve">Jablonec nad Nisou. </w:t>
      </w:r>
    </w:p>
    <w:p w14:paraId="3F28A184" w14:textId="77777777" w:rsidR="00D6587E" w:rsidRPr="00D05131" w:rsidRDefault="00D6587E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4C92251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II</w:t>
      </w:r>
    </w:p>
    <w:p w14:paraId="03363D58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Předmět nařízení města</w:t>
      </w:r>
    </w:p>
    <w:p w14:paraId="52DC0A1F" w14:textId="77777777" w:rsidR="00D6587E" w:rsidRPr="00D05131" w:rsidRDefault="00D6587E" w:rsidP="00D6587E">
      <w:pPr>
        <w:spacing w:after="0" w:line="240" w:lineRule="auto"/>
        <w:jc w:val="center"/>
        <w:rPr>
          <w:rFonts w:ascii="Arial" w:hAnsi="Arial" w:cs="Arial"/>
        </w:rPr>
      </w:pPr>
    </w:p>
    <w:p w14:paraId="66F8620C" w14:textId="77777777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>Toto nařízení vymezuje úseky místní komunikace nebo jejich určené úseky (dále jen „vymezené komunikace“), které lze užít za cenu sjednanou v souladu s cenovými předpisy k stání silničního motorového vozidla na dobu časově omezenou</w:t>
      </w:r>
    </w:p>
    <w:p w14:paraId="65A54F72" w14:textId="0FDC3167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 xml:space="preserve">Vymezené </w:t>
      </w:r>
      <w:r w:rsidR="00916114" w:rsidRPr="00D05131">
        <w:rPr>
          <w:rFonts w:ascii="Arial" w:hAnsi="Arial" w:cs="Arial"/>
          <w:sz w:val="22"/>
          <w:szCs w:val="22"/>
        </w:rPr>
        <w:t>komunikace</w:t>
      </w:r>
      <w:r w:rsidRPr="00D05131">
        <w:rPr>
          <w:rFonts w:ascii="Arial" w:hAnsi="Arial" w:cs="Arial"/>
          <w:sz w:val="22"/>
          <w:szCs w:val="22"/>
        </w:rPr>
        <w:t xml:space="preserve"> </w:t>
      </w:r>
      <w:r w:rsidR="00736832" w:rsidRPr="00D05131">
        <w:rPr>
          <w:rFonts w:ascii="Arial" w:hAnsi="Arial" w:cs="Arial"/>
          <w:sz w:val="22"/>
          <w:szCs w:val="22"/>
        </w:rPr>
        <w:t xml:space="preserve">lze užít za </w:t>
      </w:r>
      <w:r w:rsidR="00A0717B" w:rsidRPr="00D05131">
        <w:rPr>
          <w:rFonts w:ascii="Arial" w:hAnsi="Arial" w:cs="Arial"/>
          <w:sz w:val="22"/>
          <w:szCs w:val="22"/>
        </w:rPr>
        <w:t xml:space="preserve">poplatek stanovený </w:t>
      </w:r>
      <w:r w:rsidR="00916114" w:rsidRPr="00D05131">
        <w:rPr>
          <w:rFonts w:ascii="Arial" w:hAnsi="Arial" w:cs="Arial"/>
          <w:sz w:val="22"/>
          <w:szCs w:val="22"/>
        </w:rPr>
        <w:t>v souladu s cenovými předpisy</w:t>
      </w:r>
      <w:r w:rsidR="00916114" w:rsidRPr="00D05131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</w:t>
      </w:r>
      <w:r w:rsidR="00916114" w:rsidRPr="00D05131">
        <w:rPr>
          <w:rFonts w:ascii="Arial" w:hAnsi="Arial" w:cs="Arial"/>
          <w:sz w:val="22"/>
          <w:szCs w:val="22"/>
        </w:rPr>
        <w:t xml:space="preserve"> k stání silničního motorového vozidla ve městě Jablonec na</w:t>
      </w:r>
      <w:r w:rsidR="000B61D3" w:rsidRPr="00D05131">
        <w:rPr>
          <w:rFonts w:ascii="Arial" w:hAnsi="Arial" w:cs="Arial"/>
          <w:sz w:val="22"/>
          <w:szCs w:val="22"/>
        </w:rPr>
        <w:t>d Nisou na dobu časově omezenou, a to ve dnech pondělí a</w:t>
      </w:r>
      <w:r w:rsidR="00A72DEF" w:rsidRPr="00D05131">
        <w:rPr>
          <w:rFonts w:ascii="Arial" w:hAnsi="Arial" w:cs="Arial"/>
          <w:sz w:val="22"/>
          <w:szCs w:val="22"/>
        </w:rPr>
        <w:t xml:space="preserve">ž </w:t>
      </w:r>
      <w:r w:rsidR="00B31F81" w:rsidRPr="00D05131">
        <w:rPr>
          <w:rFonts w:ascii="Arial" w:hAnsi="Arial" w:cs="Arial"/>
          <w:sz w:val="22"/>
          <w:szCs w:val="22"/>
        </w:rPr>
        <w:t>sobota</w:t>
      </w:r>
      <w:r w:rsidR="00A72DEF" w:rsidRPr="00D05131">
        <w:rPr>
          <w:rFonts w:ascii="Arial" w:hAnsi="Arial" w:cs="Arial"/>
          <w:sz w:val="22"/>
          <w:szCs w:val="22"/>
        </w:rPr>
        <w:t xml:space="preserve"> od 8:00 do 1</w:t>
      </w:r>
      <w:r w:rsidR="00B31F81" w:rsidRPr="00D05131">
        <w:rPr>
          <w:rFonts w:ascii="Arial" w:hAnsi="Arial" w:cs="Arial"/>
          <w:sz w:val="22"/>
          <w:szCs w:val="22"/>
        </w:rPr>
        <w:t>9</w:t>
      </w:r>
      <w:r w:rsidR="00A72DEF" w:rsidRPr="00D05131">
        <w:rPr>
          <w:rFonts w:ascii="Arial" w:hAnsi="Arial" w:cs="Arial"/>
          <w:sz w:val="22"/>
          <w:szCs w:val="22"/>
        </w:rPr>
        <w:t>:00 hod</w:t>
      </w:r>
      <w:r w:rsidR="008C4405" w:rsidRPr="00D05131">
        <w:rPr>
          <w:rFonts w:ascii="Arial" w:hAnsi="Arial" w:cs="Arial"/>
          <w:sz w:val="22"/>
          <w:szCs w:val="22"/>
        </w:rPr>
        <w:t>in</w:t>
      </w:r>
      <w:r w:rsidR="00617A9C" w:rsidRPr="00D05131">
        <w:rPr>
          <w:rFonts w:ascii="Arial" w:hAnsi="Arial" w:cs="Arial"/>
          <w:sz w:val="22"/>
          <w:szCs w:val="22"/>
        </w:rPr>
        <w:t xml:space="preserve">. </w:t>
      </w:r>
      <w:r w:rsidR="00736832" w:rsidRPr="00D05131">
        <w:rPr>
          <w:rFonts w:ascii="Arial" w:hAnsi="Arial" w:cs="Arial"/>
          <w:sz w:val="22"/>
          <w:szCs w:val="22"/>
        </w:rPr>
        <w:t>Tato doba je uvedena na parkovacím automatu</w:t>
      </w:r>
      <w:r w:rsidR="00580286" w:rsidRPr="00D05131">
        <w:rPr>
          <w:rFonts w:ascii="Arial" w:hAnsi="Arial" w:cs="Arial"/>
          <w:sz w:val="22"/>
          <w:szCs w:val="22"/>
        </w:rPr>
        <w:t xml:space="preserve"> a dále pak na informačním totem</w:t>
      </w:r>
      <w:r w:rsidR="00280D85" w:rsidRPr="00D05131">
        <w:rPr>
          <w:rFonts w:ascii="Arial" w:hAnsi="Arial" w:cs="Arial"/>
          <w:sz w:val="22"/>
          <w:szCs w:val="22"/>
        </w:rPr>
        <w:t>u</w:t>
      </w:r>
      <w:r w:rsidR="005137DC" w:rsidRPr="00D05131">
        <w:rPr>
          <w:rFonts w:ascii="Arial" w:hAnsi="Arial" w:cs="Arial"/>
          <w:sz w:val="22"/>
          <w:szCs w:val="22"/>
        </w:rPr>
        <w:t xml:space="preserve"> a</w:t>
      </w:r>
      <w:r w:rsidR="00280D85" w:rsidRPr="00D05131">
        <w:rPr>
          <w:rFonts w:ascii="Arial" w:hAnsi="Arial" w:cs="Arial"/>
          <w:sz w:val="22"/>
          <w:szCs w:val="22"/>
        </w:rPr>
        <w:t xml:space="preserve"> na </w:t>
      </w:r>
      <w:r w:rsidR="005137DC" w:rsidRPr="00D05131">
        <w:rPr>
          <w:rFonts w:ascii="Arial" w:hAnsi="Arial" w:cs="Arial"/>
          <w:sz w:val="22"/>
          <w:szCs w:val="22"/>
        </w:rPr>
        <w:t xml:space="preserve">oficiálních </w:t>
      </w:r>
      <w:r w:rsidR="00280D85" w:rsidRPr="00D05131">
        <w:rPr>
          <w:rFonts w:ascii="Arial" w:hAnsi="Arial" w:cs="Arial"/>
          <w:sz w:val="22"/>
          <w:szCs w:val="22"/>
        </w:rPr>
        <w:t>web</w:t>
      </w:r>
      <w:r w:rsidR="005137DC" w:rsidRPr="00D05131">
        <w:rPr>
          <w:rFonts w:ascii="Arial" w:hAnsi="Arial" w:cs="Arial"/>
          <w:sz w:val="22"/>
          <w:szCs w:val="22"/>
        </w:rPr>
        <w:t>ových stránkách města.</w:t>
      </w:r>
      <w:r w:rsidR="00736832" w:rsidRPr="00D05131">
        <w:rPr>
          <w:rFonts w:ascii="Arial" w:hAnsi="Arial" w:cs="Arial"/>
          <w:sz w:val="22"/>
          <w:szCs w:val="22"/>
        </w:rPr>
        <w:t xml:space="preserve"> </w:t>
      </w:r>
      <w:r w:rsidR="00580286" w:rsidRPr="00D05131">
        <w:rPr>
          <w:rFonts w:ascii="Arial" w:hAnsi="Arial" w:cs="Arial"/>
          <w:sz w:val="22"/>
          <w:szCs w:val="22"/>
        </w:rPr>
        <w:t>Neděle</w:t>
      </w:r>
      <w:r w:rsidR="00E40F15" w:rsidRPr="00D05131">
        <w:rPr>
          <w:rFonts w:ascii="Arial" w:hAnsi="Arial" w:cs="Arial"/>
          <w:sz w:val="22"/>
          <w:szCs w:val="22"/>
        </w:rPr>
        <w:t xml:space="preserve"> a státní svátky, </w:t>
      </w:r>
      <w:r w:rsidR="00580286" w:rsidRPr="00D05131">
        <w:rPr>
          <w:rFonts w:ascii="Arial" w:hAnsi="Arial" w:cs="Arial"/>
          <w:sz w:val="22"/>
          <w:szCs w:val="22"/>
        </w:rPr>
        <w:t>jakožto d</w:t>
      </w:r>
      <w:r w:rsidR="00E40F15" w:rsidRPr="00D05131">
        <w:rPr>
          <w:rFonts w:ascii="Arial" w:hAnsi="Arial" w:cs="Arial"/>
          <w:sz w:val="22"/>
          <w:szCs w:val="22"/>
        </w:rPr>
        <w:t>ny</w:t>
      </w:r>
      <w:r w:rsidR="00580286" w:rsidRPr="00D05131">
        <w:rPr>
          <w:rFonts w:ascii="Arial" w:hAnsi="Arial" w:cs="Arial"/>
          <w:sz w:val="22"/>
          <w:szCs w:val="22"/>
        </w:rPr>
        <w:t xml:space="preserve"> </w:t>
      </w:r>
      <w:r w:rsidR="000B61D3" w:rsidRPr="00D05131">
        <w:rPr>
          <w:rFonts w:ascii="Arial" w:hAnsi="Arial" w:cs="Arial"/>
          <w:sz w:val="22"/>
          <w:szCs w:val="22"/>
        </w:rPr>
        <w:t>pracovního klidu j</w:t>
      </w:r>
      <w:r w:rsidR="00E40F15" w:rsidRPr="00D05131">
        <w:rPr>
          <w:rFonts w:ascii="Arial" w:hAnsi="Arial" w:cs="Arial"/>
          <w:sz w:val="22"/>
          <w:szCs w:val="22"/>
        </w:rPr>
        <w:t>sou</w:t>
      </w:r>
      <w:r w:rsidR="000B61D3" w:rsidRPr="00D05131">
        <w:rPr>
          <w:rFonts w:ascii="Arial" w:hAnsi="Arial" w:cs="Arial"/>
          <w:sz w:val="22"/>
          <w:szCs w:val="22"/>
        </w:rPr>
        <w:t xml:space="preserve"> bez poplatku.</w:t>
      </w:r>
      <w:r w:rsidR="000B61D3" w:rsidRPr="00D05131">
        <w:rPr>
          <w:rFonts w:ascii="Arial" w:hAnsi="Arial" w:cs="Arial"/>
          <w:b/>
          <w:sz w:val="22"/>
          <w:szCs w:val="22"/>
        </w:rPr>
        <w:t xml:space="preserve"> </w:t>
      </w:r>
    </w:p>
    <w:p w14:paraId="0244D1CC" w14:textId="30B6B36A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 xml:space="preserve">Místní </w:t>
      </w:r>
      <w:r w:rsidR="00C546D2" w:rsidRPr="00D05131">
        <w:rPr>
          <w:rFonts w:ascii="Arial" w:hAnsi="Arial" w:cs="Arial"/>
          <w:sz w:val="22"/>
          <w:szCs w:val="22"/>
        </w:rPr>
        <w:t>komunikaci – ulici</w:t>
      </w:r>
      <w:r w:rsidRPr="00D05131">
        <w:rPr>
          <w:rFonts w:ascii="Arial" w:hAnsi="Arial" w:cs="Arial"/>
          <w:sz w:val="22"/>
          <w:szCs w:val="22"/>
        </w:rPr>
        <w:t xml:space="preserve"> Za Hrází lze užít za poplatek stanovený v souladu s cenovými předpisy</w:t>
      </w:r>
      <w:r w:rsidRPr="00D05131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1</w:t>
      </w:r>
      <w:r w:rsidRPr="00D05131">
        <w:rPr>
          <w:rFonts w:ascii="Arial" w:hAnsi="Arial" w:cs="Arial"/>
          <w:sz w:val="22"/>
          <w:szCs w:val="22"/>
        </w:rPr>
        <w:t xml:space="preserve"> k stání silničního motorového vozidla ve městě Jablonec nad Nisou na dobu časově omezenou ve dnech pondělí až neděle od 8:00 do 19:00 hodin Tato doba je uvedena na parkovacím automatu a dále pak na informačním totemu a na oficiálních webových stránkách města</w:t>
      </w:r>
      <w:r w:rsidR="00B26DFD" w:rsidRPr="00D05131">
        <w:rPr>
          <w:rFonts w:ascii="Arial" w:hAnsi="Arial" w:cs="Arial"/>
          <w:sz w:val="22"/>
          <w:szCs w:val="22"/>
        </w:rPr>
        <w:t>.</w:t>
      </w:r>
    </w:p>
    <w:p w14:paraId="5E7D2719" w14:textId="0D5FFDE9" w:rsidR="00916114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>Vymezené komunikace</w:t>
      </w:r>
      <w:r w:rsidR="000B61D3" w:rsidRPr="00D05131">
        <w:rPr>
          <w:rFonts w:ascii="Arial" w:hAnsi="Arial" w:cs="Arial"/>
          <w:sz w:val="22"/>
          <w:szCs w:val="22"/>
        </w:rPr>
        <w:t xml:space="preserve"> </w:t>
      </w:r>
      <w:r w:rsidR="00916114" w:rsidRPr="00D05131">
        <w:rPr>
          <w:rFonts w:ascii="Arial" w:hAnsi="Arial" w:cs="Arial"/>
          <w:sz w:val="22"/>
          <w:szCs w:val="22"/>
        </w:rPr>
        <w:t>jsou uvedeny v příloze č. 1</w:t>
      </w:r>
      <w:r w:rsidR="00CE0B5A" w:rsidRPr="00D05131">
        <w:rPr>
          <w:rFonts w:ascii="Arial" w:hAnsi="Arial" w:cs="Arial"/>
          <w:sz w:val="22"/>
          <w:szCs w:val="22"/>
        </w:rPr>
        <w:t xml:space="preserve">, včetně mapového podkladu </w:t>
      </w:r>
      <w:r w:rsidR="00916114" w:rsidRPr="00D05131">
        <w:rPr>
          <w:rFonts w:ascii="Arial" w:hAnsi="Arial" w:cs="Arial"/>
          <w:sz w:val="22"/>
          <w:szCs w:val="22"/>
        </w:rPr>
        <w:t>k tomu</w:t>
      </w:r>
      <w:r w:rsidR="000B61D3" w:rsidRPr="00D05131">
        <w:rPr>
          <w:rFonts w:ascii="Arial" w:hAnsi="Arial" w:cs="Arial"/>
          <w:sz w:val="22"/>
          <w:szCs w:val="22"/>
        </w:rPr>
        <w:t>to nařízení.</w:t>
      </w:r>
    </w:p>
    <w:p w14:paraId="0251C0C7" w14:textId="77777777" w:rsidR="003B405C" w:rsidRPr="00D05131" w:rsidRDefault="003B405C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674E1C07" w14:textId="77777777" w:rsidR="00C546D2" w:rsidRDefault="00C546D2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55D4BD7" w14:textId="6C0DC511" w:rsidR="00567D81" w:rsidRPr="00D05131" w:rsidRDefault="00567D81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III</w:t>
      </w:r>
    </w:p>
    <w:p w14:paraId="37333DC4" w14:textId="77777777" w:rsidR="00567D81" w:rsidRPr="00D05131" w:rsidRDefault="00567D81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 xml:space="preserve">Všeobecná ustanovení </w:t>
      </w:r>
    </w:p>
    <w:p w14:paraId="43D55DB2" w14:textId="77777777" w:rsidR="00567D81" w:rsidRPr="00D05131" w:rsidRDefault="00567D81" w:rsidP="00567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eastAsia="cs-CZ"/>
        </w:rPr>
      </w:pPr>
    </w:p>
    <w:p w14:paraId="00549F03" w14:textId="550E9C8A" w:rsidR="006369EC" w:rsidRPr="00B340DE" w:rsidRDefault="00E40F15" w:rsidP="00D05131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340DE">
        <w:rPr>
          <w:rFonts w:ascii="Arial" w:hAnsi="Arial" w:cs="Arial"/>
          <w:sz w:val="22"/>
          <w:szCs w:val="22"/>
        </w:rPr>
        <w:t>Zaplacení s</w:t>
      </w:r>
      <w:r w:rsidR="000E1B7D" w:rsidRPr="00B340DE">
        <w:rPr>
          <w:rFonts w:ascii="Arial" w:hAnsi="Arial" w:cs="Arial"/>
          <w:sz w:val="22"/>
          <w:szCs w:val="22"/>
        </w:rPr>
        <w:t>tanoveného poplatku</w:t>
      </w:r>
      <w:r w:rsidRPr="00B340DE">
        <w:rPr>
          <w:rFonts w:ascii="Arial" w:hAnsi="Arial" w:cs="Arial"/>
          <w:sz w:val="22"/>
          <w:szCs w:val="22"/>
        </w:rPr>
        <w:t xml:space="preserve"> za stání na </w:t>
      </w:r>
      <w:r w:rsidR="00D05131">
        <w:rPr>
          <w:rFonts w:ascii="Arial" w:hAnsi="Arial" w:cs="Arial"/>
          <w:sz w:val="22"/>
          <w:szCs w:val="22"/>
        </w:rPr>
        <w:t>vymezených</w:t>
      </w:r>
      <w:r w:rsidR="00D05131" w:rsidRPr="00B340DE">
        <w:rPr>
          <w:rFonts w:ascii="Arial" w:hAnsi="Arial" w:cs="Arial"/>
          <w:sz w:val="22"/>
          <w:szCs w:val="22"/>
        </w:rPr>
        <w:t xml:space="preserve"> </w:t>
      </w:r>
      <w:r w:rsidRPr="00B340DE">
        <w:rPr>
          <w:rFonts w:ascii="Arial" w:hAnsi="Arial" w:cs="Arial"/>
          <w:sz w:val="22"/>
          <w:szCs w:val="22"/>
        </w:rPr>
        <w:t xml:space="preserve">komunikacích se </w:t>
      </w:r>
      <w:r w:rsidR="00280D85" w:rsidRPr="00B340DE">
        <w:rPr>
          <w:rFonts w:ascii="Arial" w:hAnsi="Arial" w:cs="Arial"/>
          <w:sz w:val="22"/>
          <w:szCs w:val="22"/>
        </w:rPr>
        <w:t xml:space="preserve">realizuje zaplacením poplatku </w:t>
      </w:r>
      <w:r w:rsidR="00B26DFD" w:rsidRPr="00B340DE">
        <w:rPr>
          <w:rFonts w:ascii="Arial" w:hAnsi="Arial" w:cs="Arial"/>
          <w:sz w:val="22"/>
          <w:szCs w:val="22"/>
        </w:rPr>
        <w:t xml:space="preserve">vázaného </w:t>
      </w:r>
      <w:r w:rsidRPr="00B340DE">
        <w:rPr>
          <w:rFonts w:ascii="Arial" w:hAnsi="Arial" w:cs="Arial"/>
          <w:sz w:val="22"/>
          <w:szCs w:val="22"/>
        </w:rPr>
        <w:t xml:space="preserve">na konkrétní registrační značku motorového vozidla, </w:t>
      </w:r>
      <w:r w:rsidR="00591ADF">
        <w:rPr>
          <w:rFonts w:ascii="Arial" w:hAnsi="Arial" w:cs="Arial"/>
          <w:sz w:val="22"/>
          <w:szCs w:val="22"/>
        </w:rPr>
        <w:br/>
      </w:r>
      <w:r w:rsidRPr="00B340DE">
        <w:rPr>
          <w:rFonts w:ascii="Arial" w:hAnsi="Arial" w:cs="Arial"/>
          <w:sz w:val="22"/>
          <w:szCs w:val="22"/>
        </w:rPr>
        <w:t xml:space="preserve">kdy skutečná doba stání nesmí přesáhnout dobu zaplacenou v parkovacím automatu, prostřednictvím </w:t>
      </w:r>
      <w:r w:rsidR="000E1B7D" w:rsidRPr="00B340DE">
        <w:rPr>
          <w:rFonts w:ascii="Arial" w:hAnsi="Arial" w:cs="Arial"/>
          <w:sz w:val="22"/>
          <w:szCs w:val="22"/>
        </w:rPr>
        <w:t xml:space="preserve">platby online </w:t>
      </w:r>
      <w:r w:rsidRPr="00B340DE">
        <w:rPr>
          <w:rFonts w:ascii="Arial" w:hAnsi="Arial" w:cs="Arial"/>
          <w:sz w:val="22"/>
          <w:szCs w:val="22"/>
        </w:rPr>
        <w:t>(</w:t>
      </w:r>
      <w:r w:rsidR="000E1B7D" w:rsidRPr="00B340DE">
        <w:rPr>
          <w:rFonts w:ascii="Arial" w:hAnsi="Arial" w:cs="Arial"/>
          <w:sz w:val="22"/>
          <w:szCs w:val="22"/>
        </w:rPr>
        <w:t xml:space="preserve">například VPA - </w:t>
      </w:r>
      <w:r w:rsidRPr="00B340DE">
        <w:rPr>
          <w:rFonts w:ascii="Arial" w:hAnsi="Arial" w:cs="Arial"/>
          <w:sz w:val="22"/>
          <w:szCs w:val="22"/>
        </w:rPr>
        <w:t>virtuální parkovací automat) či zakoupením platného dlouhodobého parkovacího oprávnění (</w:t>
      </w:r>
      <w:r w:rsidR="00280D85" w:rsidRPr="00B340DE">
        <w:rPr>
          <w:rFonts w:ascii="Arial" w:hAnsi="Arial" w:cs="Arial"/>
          <w:sz w:val="22"/>
          <w:szCs w:val="22"/>
        </w:rPr>
        <w:t>virtuální parkovací karta na konkrétní registrační značku motorového vozidla</w:t>
      </w:r>
      <w:r w:rsidRPr="00B340DE">
        <w:rPr>
          <w:rFonts w:ascii="Arial" w:hAnsi="Arial" w:cs="Arial"/>
          <w:sz w:val="22"/>
          <w:szCs w:val="22"/>
        </w:rPr>
        <w:t xml:space="preserve">), které </w:t>
      </w:r>
      <w:r w:rsidR="00280D85" w:rsidRPr="00B340DE">
        <w:rPr>
          <w:rFonts w:ascii="Arial" w:hAnsi="Arial" w:cs="Arial"/>
          <w:sz w:val="22"/>
          <w:szCs w:val="22"/>
        </w:rPr>
        <w:t xml:space="preserve">do zaplacení v parkovacím systému </w:t>
      </w:r>
      <w:r w:rsidR="0034520E" w:rsidRPr="00B340DE">
        <w:rPr>
          <w:rFonts w:ascii="Arial" w:hAnsi="Arial" w:cs="Arial"/>
          <w:sz w:val="22"/>
          <w:szCs w:val="22"/>
        </w:rPr>
        <w:t xml:space="preserve">registruje </w:t>
      </w:r>
      <w:r w:rsidRPr="00B340DE">
        <w:rPr>
          <w:rFonts w:ascii="Arial" w:hAnsi="Arial" w:cs="Arial"/>
          <w:sz w:val="22"/>
          <w:szCs w:val="22"/>
        </w:rPr>
        <w:t>statutární město Jablonec nad Nisou</w:t>
      </w:r>
      <w:r w:rsidR="00792952" w:rsidRPr="00B340DE">
        <w:rPr>
          <w:rFonts w:ascii="Arial" w:hAnsi="Arial" w:cs="Arial"/>
          <w:sz w:val="22"/>
          <w:szCs w:val="22"/>
        </w:rPr>
        <w:t>.</w:t>
      </w:r>
      <w:r w:rsidRPr="00B340DE">
        <w:rPr>
          <w:rFonts w:ascii="Arial" w:hAnsi="Arial" w:cs="Arial"/>
          <w:sz w:val="22"/>
          <w:szCs w:val="22"/>
        </w:rPr>
        <w:t xml:space="preserve"> </w:t>
      </w:r>
    </w:p>
    <w:p w14:paraId="47724254" w14:textId="77777777" w:rsidR="00D05131" w:rsidRPr="00B340DE" w:rsidRDefault="00D05131" w:rsidP="00B340DE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0310BA78" w14:textId="2C8E523B" w:rsidR="00AE7CBF" w:rsidRPr="00B340DE" w:rsidRDefault="007233D4" w:rsidP="00D05131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340DE">
        <w:rPr>
          <w:rFonts w:ascii="Arial" w:hAnsi="Arial" w:cs="Arial"/>
          <w:sz w:val="22"/>
          <w:szCs w:val="22"/>
        </w:rPr>
        <w:t xml:space="preserve">Zaplacení </w:t>
      </w:r>
      <w:r w:rsidR="00A0717B" w:rsidRPr="00B340DE">
        <w:rPr>
          <w:rFonts w:ascii="Arial" w:hAnsi="Arial" w:cs="Arial"/>
          <w:sz w:val="22"/>
          <w:szCs w:val="22"/>
        </w:rPr>
        <w:t xml:space="preserve">stanoveného poplatku </w:t>
      </w:r>
      <w:r w:rsidRPr="00B340DE">
        <w:rPr>
          <w:rFonts w:ascii="Arial" w:hAnsi="Arial" w:cs="Arial"/>
          <w:sz w:val="22"/>
          <w:szCs w:val="22"/>
        </w:rPr>
        <w:t xml:space="preserve">za stání na </w:t>
      </w:r>
      <w:r w:rsidR="00D05131">
        <w:rPr>
          <w:rFonts w:ascii="Arial" w:hAnsi="Arial" w:cs="Arial"/>
          <w:sz w:val="22"/>
          <w:szCs w:val="22"/>
        </w:rPr>
        <w:t>vymezených</w:t>
      </w:r>
      <w:r w:rsidR="00D05131" w:rsidRPr="00B340DE">
        <w:rPr>
          <w:rFonts w:ascii="Arial" w:hAnsi="Arial" w:cs="Arial"/>
          <w:sz w:val="22"/>
          <w:szCs w:val="22"/>
        </w:rPr>
        <w:t xml:space="preserve"> </w:t>
      </w:r>
      <w:r w:rsidRPr="00B340DE">
        <w:rPr>
          <w:rFonts w:ascii="Arial" w:hAnsi="Arial" w:cs="Arial"/>
          <w:sz w:val="22"/>
          <w:szCs w:val="22"/>
        </w:rPr>
        <w:t xml:space="preserve">komunikacích končí vždy v den zaplacení (platba nepřechází do následujícího pracovního dne). </w:t>
      </w:r>
      <w:r w:rsidR="00E40F15" w:rsidRPr="00B340DE">
        <w:rPr>
          <w:rFonts w:ascii="Arial" w:hAnsi="Arial" w:cs="Arial"/>
          <w:sz w:val="22"/>
          <w:szCs w:val="22"/>
        </w:rPr>
        <w:t xml:space="preserve">Výši </w:t>
      </w:r>
      <w:r w:rsidR="00A0717B" w:rsidRPr="00B340DE">
        <w:rPr>
          <w:rFonts w:ascii="Arial" w:hAnsi="Arial" w:cs="Arial"/>
          <w:sz w:val="22"/>
          <w:szCs w:val="22"/>
        </w:rPr>
        <w:t>poplatku</w:t>
      </w:r>
      <w:r w:rsidR="00E40F15" w:rsidRPr="00B340DE">
        <w:rPr>
          <w:rFonts w:ascii="Arial" w:hAnsi="Arial" w:cs="Arial"/>
          <w:sz w:val="22"/>
          <w:szCs w:val="22"/>
        </w:rPr>
        <w:t xml:space="preserve"> stanoví Rada města Jablonec nad Nisou „Ceníkem za stání silničních motorových vozidel na místních komunikacích města Jablonec nad Nisou“</w:t>
      </w:r>
      <w:r w:rsidR="00703C0E" w:rsidRPr="00B340DE">
        <w:rPr>
          <w:rFonts w:ascii="Arial" w:hAnsi="Arial" w:cs="Arial"/>
          <w:sz w:val="22"/>
          <w:szCs w:val="22"/>
        </w:rPr>
        <w:t>, který je Přílohou č. 2 k tomuto nařízení</w:t>
      </w:r>
      <w:r w:rsidR="00E40F15" w:rsidRPr="00B340DE">
        <w:rPr>
          <w:rFonts w:ascii="Arial" w:hAnsi="Arial" w:cs="Arial"/>
          <w:sz w:val="22"/>
          <w:szCs w:val="22"/>
        </w:rPr>
        <w:t>. Zaplacení s</w:t>
      </w:r>
      <w:r w:rsidR="00A0717B" w:rsidRPr="00B340DE">
        <w:rPr>
          <w:rFonts w:ascii="Arial" w:hAnsi="Arial" w:cs="Arial"/>
          <w:sz w:val="22"/>
          <w:szCs w:val="22"/>
        </w:rPr>
        <w:t>tanoveného poplatku</w:t>
      </w:r>
      <w:r w:rsidR="00E40F15" w:rsidRPr="00B340DE">
        <w:rPr>
          <w:rFonts w:ascii="Arial" w:hAnsi="Arial" w:cs="Arial"/>
          <w:sz w:val="22"/>
          <w:szCs w:val="22"/>
        </w:rPr>
        <w:t xml:space="preserve"> se prokazuje kontrolou v systému strážníků Městské policie Jablonec nad Nisou prostřednictvím zadání registrační značky daného motorového vozidla. </w:t>
      </w:r>
    </w:p>
    <w:p w14:paraId="11A5A4C8" w14:textId="77777777" w:rsidR="00D05131" w:rsidRPr="00D05131" w:rsidRDefault="00D05131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5DFB6A3" w14:textId="69DE5667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IV</w:t>
      </w:r>
    </w:p>
    <w:p w14:paraId="43EE2F6A" w14:textId="0EB6A2E8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Výjimky</w:t>
      </w:r>
    </w:p>
    <w:p w14:paraId="57768500" w14:textId="77777777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372FB490" w14:textId="2C98492E" w:rsidR="00AE7CBF" w:rsidRPr="003C6C30" w:rsidRDefault="00AE7CBF" w:rsidP="00E373A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C6C30">
        <w:rPr>
          <w:rFonts w:ascii="Arial" w:hAnsi="Arial" w:cs="Arial"/>
        </w:rPr>
        <w:t xml:space="preserve">Na vybraných místních komunikacích a jejich určených úsecích </w:t>
      </w:r>
      <w:r w:rsidR="004279D5" w:rsidRPr="003C6C30">
        <w:rPr>
          <w:rFonts w:ascii="Arial" w:hAnsi="Arial" w:cs="Arial"/>
        </w:rPr>
        <w:t xml:space="preserve">a časech </w:t>
      </w:r>
      <w:r w:rsidRPr="003C6C30">
        <w:rPr>
          <w:rFonts w:ascii="Arial" w:hAnsi="Arial" w:cs="Arial"/>
        </w:rPr>
        <w:t xml:space="preserve">uvedených </w:t>
      </w:r>
      <w:r w:rsidR="00591ADF">
        <w:rPr>
          <w:rFonts w:ascii="Arial" w:hAnsi="Arial" w:cs="Arial"/>
        </w:rPr>
        <w:br/>
      </w:r>
      <w:r w:rsidRPr="003C6C30">
        <w:rPr>
          <w:rFonts w:ascii="Arial" w:hAnsi="Arial" w:cs="Arial"/>
        </w:rPr>
        <w:t>v přílohách tohoto nařízení je stání vozidel bez příslušného platného parkovacího oprávnění zakázáno. To se nevztahuje na:</w:t>
      </w:r>
    </w:p>
    <w:p w14:paraId="3C2ED73F" w14:textId="43523F6F" w:rsidR="00AE7CBF" w:rsidRPr="00D05131" w:rsidRDefault="003C6C30" w:rsidP="00AE7CB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viditelně označená silniční motorová </w:t>
      </w:r>
      <w:r w:rsidR="001726C3" w:rsidRPr="00D05131">
        <w:rPr>
          <w:rFonts w:ascii="Arial" w:eastAsia="Times New Roman" w:hAnsi="Arial" w:cs="Arial"/>
          <w:lang w:eastAsia="cs-CZ"/>
        </w:rPr>
        <w:t xml:space="preserve">vozidla </w:t>
      </w:r>
      <w:r w:rsidR="00AE7CBF" w:rsidRPr="00D05131">
        <w:rPr>
          <w:rFonts w:ascii="Arial" w:eastAsia="Times New Roman" w:hAnsi="Arial" w:cs="Arial"/>
          <w:lang w:eastAsia="cs-CZ"/>
        </w:rPr>
        <w:t xml:space="preserve">s právem přednostní jízdy podle </w:t>
      </w:r>
      <w:r w:rsidR="00591ADF">
        <w:rPr>
          <w:rFonts w:ascii="Arial" w:eastAsia="Times New Roman" w:hAnsi="Arial" w:cs="Arial"/>
          <w:lang w:eastAsia="cs-CZ"/>
        </w:rPr>
        <w:br/>
      </w:r>
      <w:r w:rsidR="00AE7CBF" w:rsidRPr="00D05131">
        <w:rPr>
          <w:rFonts w:ascii="Arial" w:eastAsia="Times New Roman" w:hAnsi="Arial" w:cs="Arial"/>
          <w:lang w:eastAsia="cs-CZ"/>
        </w:rPr>
        <w:t xml:space="preserve">§ 41 odst. 2 zákona č. 361/2000 Sb., o provozu na pozemních komunikacích </w:t>
      </w:r>
      <w:r w:rsidR="00591ADF">
        <w:rPr>
          <w:rFonts w:ascii="Arial" w:eastAsia="Times New Roman" w:hAnsi="Arial" w:cs="Arial"/>
          <w:lang w:eastAsia="cs-CZ"/>
        </w:rPr>
        <w:br/>
      </w:r>
      <w:r w:rsidR="00AE7CBF" w:rsidRPr="00D05131">
        <w:rPr>
          <w:rFonts w:ascii="Arial" w:eastAsia="Times New Roman" w:hAnsi="Arial" w:cs="Arial"/>
          <w:lang w:eastAsia="cs-CZ"/>
        </w:rPr>
        <w:t>a o změnách některých zákonů (zákon o silničním provozu), ve znění pozdějších předpisů, a to i bez zapnutého zvláštního výstražného světla modré barvy,</w:t>
      </w:r>
    </w:p>
    <w:p w14:paraId="5E8F4BA3" w14:textId="77777777" w:rsidR="00AE7CBF" w:rsidRPr="00D05131" w:rsidRDefault="00AE7CBF" w:rsidP="00FE2D30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2CBF4B5E" w14:textId="48C814AD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označená znakem Magistrát města Jablonec nad Nisou provozovaná tímto úřadem; </w:t>
      </w:r>
    </w:p>
    <w:p w14:paraId="41BB2D6A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6ABAC431" w14:textId="366904D6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viditelně označená silniční motorová vozidla pohotovostních opravárenských služeb (plyn, voda, kanalizace, energetika, místní komunikace) při odstraňování havarijních stavů na inženýrských sítích a místních komunikacích; </w:t>
      </w:r>
    </w:p>
    <w:p w14:paraId="5D01EBC6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2DBEEFC9" w14:textId="5F350607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s označením Centrum sociálních služeb na dobu nezbytně nutnou. </w:t>
      </w:r>
    </w:p>
    <w:p w14:paraId="1101B83B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0A056A7B" w14:textId="455870D9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s označením Technické služby Jablonec nad Nisou s.r.o. </w:t>
      </w:r>
      <w:r w:rsidR="00591ADF">
        <w:rPr>
          <w:rFonts w:ascii="Arial" w:eastAsia="Times New Roman" w:hAnsi="Arial" w:cs="Arial"/>
          <w:lang w:eastAsia="cs-CZ"/>
        </w:rPr>
        <w:br/>
      </w:r>
      <w:r w:rsidRPr="00D05131">
        <w:rPr>
          <w:rFonts w:ascii="Arial" w:eastAsia="Times New Roman" w:hAnsi="Arial" w:cs="Arial"/>
          <w:lang w:eastAsia="cs-CZ"/>
        </w:rPr>
        <w:t xml:space="preserve">(je však jejich povinnost používat světelná výstražná zařízení dle EN 12352 a TP 66). Dále osobních motorových vozidel s označením společnosti TSJ s.r.o. (jako například dispečer TSJ s.r.o., ředitel TSJ s.r.o. a další). </w:t>
      </w:r>
    </w:p>
    <w:p w14:paraId="1A96C409" w14:textId="77777777" w:rsidR="00C1774B" w:rsidRPr="00D05131" w:rsidRDefault="00C1774B" w:rsidP="00567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8AC6A93" w14:textId="77777777" w:rsidR="00C546D2" w:rsidRDefault="00C546D2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5D88427C" w14:textId="6897D319" w:rsidR="00315A72" w:rsidRDefault="00315A72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A446C97" w14:textId="77777777" w:rsidR="00315A72" w:rsidRDefault="00315A72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7645AD8A" w14:textId="77777777" w:rsidR="00C546D2" w:rsidRDefault="00C546D2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56FF3B55" w14:textId="77777777" w:rsidR="00C546D2" w:rsidRDefault="00C546D2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B65A79F" w14:textId="77777777" w:rsidR="00C546D2" w:rsidRDefault="00C546D2" w:rsidP="006627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2A6DDB27" w14:textId="0B2FFF66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lastRenderedPageBreak/>
        <w:t>Článek V</w:t>
      </w:r>
    </w:p>
    <w:p w14:paraId="537D2595" w14:textId="77777777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05131">
        <w:rPr>
          <w:rFonts w:ascii="Arial" w:hAnsi="Arial" w:cs="Arial"/>
          <w:b/>
          <w:bCs/>
        </w:rPr>
        <w:t>Sankce</w:t>
      </w:r>
    </w:p>
    <w:p w14:paraId="0317AABC" w14:textId="77777777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DFDAD76" w14:textId="6CEE0168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>Porušování ustanovení tohoto nařízení města bude posuzováno jako přestupek</w:t>
      </w:r>
      <w:r w:rsidRPr="00D05131">
        <w:rPr>
          <w:rFonts w:ascii="Arial" w:hAnsi="Arial" w:cs="Arial"/>
          <w:vertAlign w:val="superscript"/>
        </w:rPr>
        <w:footnoteReference w:customMarkFollows="1" w:id="3"/>
        <w:t>3</w:t>
      </w:r>
      <w:r w:rsidRPr="00D05131">
        <w:rPr>
          <w:rFonts w:ascii="Arial" w:hAnsi="Arial" w:cs="Arial"/>
        </w:rPr>
        <w:t xml:space="preserve">, nepůjde-li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o jiný správní delikt postižitelný podle zvláštních předpisů nebo o trestný čin.</w:t>
      </w:r>
    </w:p>
    <w:p w14:paraId="53C0E26C" w14:textId="77777777" w:rsidR="00AE7CBF" w:rsidRPr="00D05131" w:rsidRDefault="00AE7CBF" w:rsidP="002327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6CC07B4" w14:textId="0E1EBEF8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VI</w:t>
      </w:r>
    </w:p>
    <w:p w14:paraId="36F81A24" w14:textId="2FCFE369" w:rsidR="00AE7CBF" w:rsidRPr="00D05131" w:rsidRDefault="0035451A" w:rsidP="003545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05131">
        <w:rPr>
          <w:rFonts w:ascii="Arial" w:hAnsi="Arial" w:cs="Arial"/>
          <w:b/>
          <w:bCs/>
        </w:rPr>
        <w:t>Přechodná ustanovení k dosavadním parkovacím kartám</w:t>
      </w:r>
    </w:p>
    <w:p w14:paraId="3C30B97F" w14:textId="77777777" w:rsidR="0035451A" w:rsidRPr="00D05131" w:rsidRDefault="0035451A" w:rsidP="003545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C03D36" w14:textId="3D13B3E0" w:rsidR="0035451A" w:rsidRPr="00D05131" w:rsidRDefault="0035451A" w:rsidP="0035451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>Parkovací karta vydaná podle nařízení statutárního města Jablonec nad Nisou č. 2/2017 zůstává i nadále v platnosti a je považována za platné parkovací oprávnění podle tohoto nařízení do konce doby její platnosti pro celé území, pro které byla vydána.</w:t>
      </w:r>
    </w:p>
    <w:p w14:paraId="49C6BF96" w14:textId="77777777" w:rsidR="0035451A" w:rsidRPr="00D05131" w:rsidRDefault="0035451A" w:rsidP="00FE2D3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4EF90ACC" w14:textId="01B8E50D" w:rsidR="0035451A" w:rsidRPr="00D05131" w:rsidRDefault="0035451A" w:rsidP="0035451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Parkovací oprávnění podle odst. 1 se prokazuje umístěním parkovací karty za čelní výhledové sklo vozidla na viditelné místo takovým způsobem, který umožní zřetelně registrovat údaje potvrzující její platnost. V případě vozidla bez čelního skla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(např. motocykl, moped) je řidič zaparkovaného vozidla povinen při kontrole předložit parkovací kartu.</w:t>
      </w:r>
    </w:p>
    <w:p w14:paraId="6C93D501" w14:textId="77777777" w:rsidR="0035451A" w:rsidRPr="00D05131" w:rsidRDefault="0035451A" w:rsidP="00FE2D30">
      <w:pPr>
        <w:pStyle w:val="Odstavecseseznamem"/>
        <w:rPr>
          <w:rFonts w:ascii="Arial" w:hAnsi="Arial" w:cs="Arial"/>
          <w:sz w:val="22"/>
          <w:szCs w:val="22"/>
        </w:rPr>
      </w:pPr>
    </w:p>
    <w:p w14:paraId="0117606F" w14:textId="2D37D75A" w:rsidR="0035451A" w:rsidRPr="00D05131" w:rsidRDefault="0035451A" w:rsidP="00FE2D3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Parkovací karta uvedená v odst. 1 je platná pouze po dobu, na kterou byla vystavena,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a údaje na ní uvedené jsou čitelné.</w:t>
      </w:r>
    </w:p>
    <w:p w14:paraId="47F4666E" w14:textId="77777777" w:rsidR="00F15D9B" w:rsidRPr="00D05131" w:rsidRDefault="00F15D9B" w:rsidP="00FE2D30">
      <w:pPr>
        <w:spacing w:after="0"/>
        <w:jc w:val="center"/>
        <w:rPr>
          <w:rFonts w:ascii="Arial" w:hAnsi="Arial" w:cs="Arial"/>
          <w:b/>
          <w:bCs/>
        </w:rPr>
      </w:pPr>
    </w:p>
    <w:p w14:paraId="060A5D49" w14:textId="28EB4542" w:rsidR="00952131" w:rsidRPr="00D05131" w:rsidRDefault="00952131" w:rsidP="00623E7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V</w:t>
      </w:r>
      <w:r w:rsidR="00AE7CBF" w:rsidRPr="00D05131">
        <w:rPr>
          <w:rFonts w:ascii="Arial" w:eastAsia="Times New Roman" w:hAnsi="Arial" w:cs="Arial"/>
          <w:b/>
          <w:bCs/>
          <w:lang w:eastAsia="cs-CZ"/>
        </w:rPr>
        <w:t>II</w:t>
      </w:r>
    </w:p>
    <w:p w14:paraId="56A96C65" w14:textId="77777777" w:rsidR="00952131" w:rsidRPr="00D05131" w:rsidRDefault="00952131" w:rsidP="009521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05131">
        <w:rPr>
          <w:rFonts w:ascii="Arial" w:hAnsi="Arial" w:cs="Arial"/>
          <w:b/>
          <w:bCs/>
        </w:rPr>
        <w:t>Zrušovací ustanovení</w:t>
      </w:r>
    </w:p>
    <w:p w14:paraId="3CB04558" w14:textId="77777777" w:rsidR="00952131" w:rsidRPr="00D05131" w:rsidRDefault="00952131" w:rsidP="009521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16114F6" w14:textId="481F7302" w:rsidR="00952131" w:rsidRPr="00D05131" w:rsidRDefault="00952131" w:rsidP="000923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Zrušuje se nařízení </w:t>
      </w:r>
      <w:r w:rsidR="00991336" w:rsidRPr="00D05131">
        <w:rPr>
          <w:rFonts w:ascii="Arial" w:eastAsia="Times New Roman" w:hAnsi="Arial" w:cs="Arial"/>
          <w:lang w:eastAsia="cs-CZ"/>
        </w:rPr>
        <w:t>statutárního města</w:t>
      </w:r>
      <w:r w:rsidR="007B2885" w:rsidRPr="00D05131">
        <w:rPr>
          <w:rFonts w:ascii="Arial" w:eastAsia="Times New Roman" w:hAnsi="Arial" w:cs="Arial"/>
          <w:lang w:eastAsia="cs-CZ"/>
        </w:rPr>
        <w:t xml:space="preserve"> Jablonec nad Nisou č. </w:t>
      </w:r>
      <w:r w:rsidR="00B31F81" w:rsidRPr="00D05131">
        <w:rPr>
          <w:rFonts w:ascii="Arial" w:eastAsia="Times New Roman" w:hAnsi="Arial" w:cs="Arial"/>
          <w:lang w:eastAsia="cs-CZ"/>
        </w:rPr>
        <w:t>2</w:t>
      </w:r>
      <w:r w:rsidR="007B2885" w:rsidRPr="00D05131">
        <w:rPr>
          <w:rFonts w:ascii="Arial" w:eastAsia="Times New Roman" w:hAnsi="Arial" w:cs="Arial"/>
          <w:lang w:eastAsia="cs-CZ"/>
        </w:rPr>
        <w:t>/201</w:t>
      </w:r>
      <w:r w:rsidR="00B31F81" w:rsidRPr="00D05131">
        <w:rPr>
          <w:rFonts w:ascii="Arial" w:eastAsia="Times New Roman" w:hAnsi="Arial" w:cs="Arial"/>
          <w:lang w:eastAsia="cs-CZ"/>
        </w:rPr>
        <w:t>7</w:t>
      </w:r>
      <w:r w:rsidR="007B2885" w:rsidRPr="00D05131">
        <w:rPr>
          <w:rFonts w:ascii="Arial" w:eastAsia="Times New Roman" w:hAnsi="Arial" w:cs="Arial"/>
          <w:lang w:eastAsia="cs-CZ"/>
        </w:rPr>
        <w:t xml:space="preserve"> o u</w:t>
      </w:r>
      <w:r w:rsidR="00991336" w:rsidRPr="00D05131">
        <w:rPr>
          <w:rFonts w:ascii="Arial" w:eastAsia="Times New Roman" w:hAnsi="Arial" w:cs="Arial"/>
          <w:lang w:eastAsia="cs-CZ"/>
        </w:rPr>
        <w:t>rčení míst ke stání na místních komunikacích</w:t>
      </w:r>
      <w:r w:rsidR="00247D2E" w:rsidRPr="00D05131">
        <w:rPr>
          <w:rFonts w:ascii="Arial" w:eastAsia="Times New Roman" w:hAnsi="Arial" w:cs="Arial"/>
          <w:lang w:eastAsia="cs-CZ"/>
        </w:rPr>
        <w:t>, ze dne 14.12.2017.</w:t>
      </w:r>
    </w:p>
    <w:p w14:paraId="146E12F6" w14:textId="77777777" w:rsidR="00BA476C" w:rsidRPr="00D05131" w:rsidRDefault="00BA476C">
      <w:pPr>
        <w:rPr>
          <w:rFonts w:ascii="Arial" w:hAnsi="Arial" w:cs="Arial"/>
        </w:rPr>
      </w:pPr>
    </w:p>
    <w:p w14:paraId="5DDA28EE" w14:textId="4E358582" w:rsidR="00A204B4" w:rsidRPr="00D05131" w:rsidRDefault="00A204B4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  <w:r w:rsidRPr="00D05131">
        <w:rPr>
          <w:rFonts w:ascii="Arial" w:eastAsia="Times New Roman" w:hAnsi="Arial" w:cs="Arial"/>
          <w:b/>
          <w:iCs/>
          <w:lang w:eastAsia="cs-CZ"/>
        </w:rPr>
        <w:t>Článek VI</w:t>
      </w:r>
      <w:r w:rsidR="00AE7CBF" w:rsidRPr="00D05131">
        <w:rPr>
          <w:rFonts w:ascii="Arial" w:eastAsia="Times New Roman" w:hAnsi="Arial" w:cs="Arial"/>
          <w:b/>
          <w:iCs/>
          <w:lang w:eastAsia="cs-CZ"/>
        </w:rPr>
        <w:t>II</w:t>
      </w:r>
    </w:p>
    <w:p w14:paraId="156109D5" w14:textId="77777777" w:rsidR="00A204B4" w:rsidRPr="00D05131" w:rsidRDefault="00A204B4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  <w:r w:rsidRPr="00D05131">
        <w:rPr>
          <w:rFonts w:ascii="Arial" w:eastAsia="Times New Roman" w:hAnsi="Arial" w:cs="Arial"/>
          <w:b/>
          <w:iCs/>
          <w:lang w:eastAsia="cs-CZ"/>
        </w:rPr>
        <w:t>Účinnost</w:t>
      </w:r>
    </w:p>
    <w:p w14:paraId="46C2DBEA" w14:textId="77777777" w:rsidR="00A204B4" w:rsidRPr="00D05131" w:rsidRDefault="00A204B4" w:rsidP="00A204B4">
      <w:pPr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3C7B67F1" w14:textId="50096463" w:rsidR="00092333" w:rsidRPr="00D05131" w:rsidRDefault="0041027C" w:rsidP="00092333">
      <w:pPr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iCs/>
          <w:lang w:eastAsia="cs-CZ"/>
        </w:rPr>
        <w:t xml:space="preserve">Toto nařízení nabývá účinnosti počátkem patnáctého dne následujícího po dni jeho vyhlášení, s výjimkou čl. II. a III. a příloh, které nabývají účinnosti </w:t>
      </w:r>
      <w:r w:rsidR="00F34031" w:rsidRPr="00D05131">
        <w:rPr>
          <w:rFonts w:ascii="Arial" w:hAnsi="Arial" w:cs="Arial"/>
        </w:rPr>
        <w:t>1.května 202</w:t>
      </w:r>
      <w:r w:rsidR="00247D2E" w:rsidRPr="00D05131">
        <w:rPr>
          <w:rFonts w:ascii="Arial" w:hAnsi="Arial" w:cs="Arial"/>
        </w:rPr>
        <w:t>5</w:t>
      </w:r>
      <w:r w:rsidRPr="00D05131">
        <w:rPr>
          <w:rFonts w:ascii="Arial" w:hAnsi="Arial" w:cs="Arial"/>
        </w:rPr>
        <w:t>.</w:t>
      </w:r>
    </w:p>
    <w:p w14:paraId="654F4A69" w14:textId="77777777" w:rsidR="008C4405" w:rsidRPr="00D05131" w:rsidRDefault="008C4405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2DE69163" w14:textId="77777777" w:rsidR="00CE0B5A" w:rsidRDefault="00CE0B5A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46D2" w:rsidRPr="00CD3BEB" w14:paraId="0B2E56AB" w14:textId="77777777" w:rsidTr="00952D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7CA47" w14:textId="77777777" w:rsidR="00C546D2" w:rsidRPr="00CD3BEB" w:rsidRDefault="00C546D2" w:rsidP="00952D4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t>Ing. Miloš Vele v. r.</w:t>
            </w:r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7F4FD" w14:textId="06DC267A" w:rsidR="00C546D2" w:rsidRPr="00CD3BEB" w:rsidRDefault="004E1140" w:rsidP="00952D4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lang w:eastAsia="zh-CN" w:bidi="hi-IN"/>
              </w:rPr>
              <w:t>Ing. Petr Roubíček</w:t>
            </w:r>
            <w:r w:rsidR="00C546D2" w:rsidRPr="00CD3BEB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="00C546D2" w:rsidRPr="00CD3BEB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náměstek primátora</w:t>
            </w:r>
          </w:p>
        </w:tc>
      </w:tr>
    </w:tbl>
    <w:p w14:paraId="548AFF29" w14:textId="77777777" w:rsidR="00AE7CBF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4B77AA51" w14:textId="77777777" w:rsidR="00C546D2" w:rsidRPr="00FE2D30" w:rsidRDefault="00C546D2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5C56463B" w14:textId="77777777" w:rsidR="00AE7CBF" w:rsidRPr="00FE2D30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171C616C" w14:textId="77777777" w:rsidR="00AE7CBF" w:rsidRPr="00FE2D30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7F6855D1" w14:textId="77777777" w:rsidR="00AE7CBF" w:rsidRPr="00FE2D30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2B035DED" w14:textId="77777777" w:rsidR="00AE7CBF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609A3164" w14:textId="77777777" w:rsidR="00C546D2" w:rsidRPr="00FE2D30" w:rsidRDefault="00C546D2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4BD82E23" w14:textId="77777777" w:rsidR="00AE7CBF" w:rsidRPr="00FE2D30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6D6AA3F3" w14:textId="77777777" w:rsidR="00315A72" w:rsidRDefault="00A204B4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156F">
        <w:rPr>
          <w:rFonts w:ascii="Arial" w:hAnsi="Arial" w:cs="Arial"/>
          <w:b/>
          <w:bCs/>
        </w:rPr>
        <w:lastRenderedPageBreak/>
        <w:t xml:space="preserve">Příloha č. 1 </w:t>
      </w:r>
    </w:p>
    <w:p w14:paraId="5A335063" w14:textId="6B400EBA" w:rsidR="00315A72" w:rsidRPr="00FE2D30" w:rsidRDefault="00A204B4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5156F">
        <w:rPr>
          <w:rFonts w:ascii="Arial" w:hAnsi="Arial" w:cs="Arial"/>
          <w:b/>
          <w:bCs/>
        </w:rPr>
        <w:t>k</w:t>
      </w:r>
      <w:r w:rsidR="00315A72">
        <w:rPr>
          <w:rFonts w:ascii="Arial" w:hAnsi="Arial" w:cs="Arial"/>
          <w:b/>
          <w:bCs/>
        </w:rPr>
        <w:t> </w:t>
      </w:r>
      <w:r w:rsidR="00315A72" w:rsidRPr="00FE2D30">
        <w:rPr>
          <w:rFonts w:ascii="Arial" w:eastAsia="Times New Roman" w:hAnsi="Arial" w:cs="Arial"/>
          <w:b/>
          <w:bCs/>
          <w:lang w:eastAsia="cs-CZ"/>
        </w:rPr>
        <w:t>Nařízení</w:t>
      </w:r>
      <w:r w:rsidR="00315A72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315A72"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14:paraId="7D9FBD67" w14:textId="77777777" w:rsidR="00315A72" w:rsidRPr="00FE2D30" w:rsidRDefault="00315A72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 Jablonec nad Nisou</w:t>
      </w:r>
    </w:p>
    <w:p w14:paraId="4440CA17" w14:textId="743217A5" w:rsidR="00A204B4" w:rsidRPr="0015156F" w:rsidRDefault="00A204B4" w:rsidP="00C546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487B2B0" w14:textId="77777777" w:rsidR="0015156F" w:rsidRPr="0015156F" w:rsidRDefault="0015156F" w:rsidP="00FE2D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495AA4E" w14:textId="77777777" w:rsidR="00A204B4" w:rsidRPr="0015156F" w:rsidRDefault="00A204B4" w:rsidP="009070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5156F">
        <w:rPr>
          <w:rFonts w:ascii="Arial" w:eastAsia="Times New Roman" w:hAnsi="Arial" w:cs="Arial"/>
          <w:b/>
          <w:bCs/>
          <w:lang w:eastAsia="cs-CZ"/>
        </w:rPr>
        <w:t xml:space="preserve">Vymezení oblastí </w:t>
      </w:r>
      <w:r w:rsidR="008C2993" w:rsidRPr="0015156F">
        <w:rPr>
          <w:rFonts w:ascii="Arial" w:eastAsia="Times New Roman" w:hAnsi="Arial" w:cs="Arial"/>
          <w:b/>
          <w:bCs/>
          <w:lang w:eastAsia="cs-CZ"/>
        </w:rPr>
        <w:t xml:space="preserve">statutárního </w:t>
      </w:r>
      <w:r w:rsidRPr="0015156F">
        <w:rPr>
          <w:rFonts w:ascii="Arial" w:eastAsia="Times New Roman" w:hAnsi="Arial" w:cs="Arial"/>
          <w:b/>
          <w:bCs/>
          <w:lang w:eastAsia="cs-CZ"/>
        </w:rPr>
        <w:t>města Jablon</w:t>
      </w:r>
      <w:r w:rsidR="008C2993" w:rsidRPr="0015156F">
        <w:rPr>
          <w:rFonts w:ascii="Arial" w:eastAsia="Times New Roman" w:hAnsi="Arial" w:cs="Arial"/>
          <w:b/>
          <w:bCs/>
          <w:lang w:eastAsia="cs-CZ"/>
        </w:rPr>
        <w:t>ec</w:t>
      </w:r>
      <w:r w:rsidRPr="0015156F">
        <w:rPr>
          <w:rFonts w:ascii="Arial" w:eastAsia="Times New Roman" w:hAnsi="Arial" w:cs="Arial"/>
          <w:b/>
          <w:bCs/>
          <w:lang w:eastAsia="cs-CZ"/>
        </w:rPr>
        <w:t xml:space="preserve"> nad Nisou </w:t>
      </w:r>
      <w:r w:rsidRPr="0015156F">
        <w:rPr>
          <w:rFonts w:ascii="Arial" w:eastAsia="Times New Roman" w:hAnsi="Arial" w:cs="Arial"/>
          <w:b/>
          <w:bCs/>
          <w:lang w:eastAsia="cs-CZ"/>
        </w:rPr>
        <w:br/>
        <w:t>k užití místních komunikací či jejich částí</w:t>
      </w:r>
    </w:p>
    <w:p w14:paraId="7CB3238F" w14:textId="77777777" w:rsidR="00A204B4" w:rsidRPr="0015156F" w:rsidRDefault="00A204B4" w:rsidP="008C29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7F68321C" w14:textId="7B2715B3" w:rsidR="00A204B4" w:rsidRPr="0015156F" w:rsidRDefault="00A204B4" w:rsidP="008C29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bCs/>
          <w:lang w:eastAsia="cs-CZ"/>
        </w:rPr>
        <w:t>Příloha obsahuje názvy vymezených oblastí místních komunikací, či jejich úseků. Poplatek se vybírá pouze ve dnech pondělí až</w:t>
      </w:r>
      <w:r w:rsidR="00CE0B5A" w:rsidRPr="0015156F">
        <w:rPr>
          <w:rFonts w:ascii="Arial" w:eastAsia="Times New Roman" w:hAnsi="Arial" w:cs="Arial"/>
          <w:bCs/>
          <w:lang w:eastAsia="cs-CZ"/>
        </w:rPr>
        <w:t xml:space="preserve"> sobota</w:t>
      </w:r>
      <w:r w:rsidRPr="0015156F">
        <w:rPr>
          <w:rFonts w:ascii="Arial" w:eastAsia="Times New Roman" w:hAnsi="Arial" w:cs="Arial"/>
          <w:bCs/>
          <w:lang w:eastAsia="cs-CZ"/>
        </w:rPr>
        <w:t xml:space="preserve"> </w:t>
      </w:r>
      <w:r w:rsidRPr="0015156F">
        <w:rPr>
          <w:rFonts w:ascii="Arial" w:eastAsia="Times New Roman" w:hAnsi="Arial" w:cs="Arial"/>
          <w:lang w:eastAsia="cs-CZ"/>
        </w:rPr>
        <w:t>od 8:00 do 1</w:t>
      </w:r>
      <w:r w:rsidR="00CE0B5A" w:rsidRPr="0015156F">
        <w:rPr>
          <w:rFonts w:ascii="Arial" w:eastAsia="Times New Roman" w:hAnsi="Arial" w:cs="Arial"/>
          <w:lang w:eastAsia="cs-CZ"/>
        </w:rPr>
        <w:t>9</w:t>
      </w:r>
      <w:r w:rsidRPr="0015156F">
        <w:rPr>
          <w:rFonts w:ascii="Arial" w:eastAsia="Times New Roman" w:hAnsi="Arial" w:cs="Arial"/>
          <w:lang w:eastAsia="cs-CZ"/>
        </w:rPr>
        <w:t>:00 hodin,</w:t>
      </w:r>
      <w:r w:rsidR="008C4405" w:rsidRPr="0015156F">
        <w:rPr>
          <w:rFonts w:ascii="Arial" w:eastAsia="Times New Roman" w:hAnsi="Arial" w:cs="Arial"/>
          <w:lang w:eastAsia="cs-CZ"/>
        </w:rPr>
        <w:t xml:space="preserve"> </w:t>
      </w:r>
      <w:r w:rsidR="008C4405" w:rsidRPr="0015156F">
        <w:rPr>
          <w:rFonts w:ascii="Arial" w:hAnsi="Arial" w:cs="Arial"/>
        </w:rPr>
        <w:t>krom</w:t>
      </w:r>
      <w:r w:rsidR="00970348" w:rsidRPr="0015156F">
        <w:rPr>
          <w:rFonts w:ascii="Arial" w:hAnsi="Arial" w:cs="Arial"/>
        </w:rPr>
        <w:t xml:space="preserve">ě místní </w:t>
      </w:r>
      <w:r w:rsidR="00591ADF">
        <w:rPr>
          <w:rFonts w:ascii="Arial" w:hAnsi="Arial" w:cs="Arial"/>
        </w:rPr>
        <w:br/>
      </w:r>
      <w:r w:rsidR="00315A72" w:rsidRPr="0015156F">
        <w:rPr>
          <w:rFonts w:ascii="Arial" w:hAnsi="Arial" w:cs="Arial"/>
        </w:rPr>
        <w:t>komunikace – ulice</w:t>
      </w:r>
      <w:r w:rsidR="00970348" w:rsidRPr="0015156F">
        <w:rPr>
          <w:rFonts w:ascii="Arial" w:hAnsi="Arial" w:cs="Arial"/>
        </w:rPr>
        <w:t xml:space="preserve"> Za H</w:t>
      </w:r>
      <w:r w:rsidR="008C4405" w:rsidRPr="0015156F">
        <w:rPr>
          <w:rFonts w:ascii="Arial" w:hAnsi="Arial" w:cs="Arial"/>
        </w:rPr>
        <w:t xml:space="preserve">rází s dobou časově omezenou ve dnech pondělí až neděle </w:t>
      </w:r>
      <w:r w:rsidR="00591ADF">
        <w:rPr>
          <w:rFonts w:ascii="Arial" w:hAnsi="Arial" w:cs="Arial"/>
        </w:rPr>
        <w:br/>
      </w:r>
      <w:r w:rsidR="008C4405" w:rsidRPr="0015156F">
        <w:rPr>
          <w:rFonts w:ascii="Arial" w:hAnsi="Arial" w:cs="Arial"/>
        </w:rPr>
        <w:t>od 8:00 do 1</w:t>
      </w:r>
      <w:r w:rsidR="00CE0B5A" w:rsidRPr="0015156F">
        <w:rPr>
          <w:rFonts w:ascii="Arial" w:hAnsi="Arial" w:cs="Arial"/>
        </w:rPr>
        <w:t>9</w:t>
      </w:r>
      <w:r w:rsidR="008C4405" w:rsidRPr="0015156F">
        <w:rPr>
          <w:rFonts w:ascii="Arial" w:hAnsi="Arial" w:cs="Arial"/>
        </w:rPr>
        <w:t xml:space="preserve">:00 hodin. </w:t>
      </w:r>
      <w:r w:rsidRPr="0015156F">
        <w:rPr>
          <w:rFonts w:ascii="Arial" w:eastAsia="Times New Roman" w:hAnsi="Arial" w:cs="Arial"/>
          <w:lang w:eastAsia="cs-CZ"/>
        </w:rPr>
        <w:t xml:space="preserve"> </w:t>
      </w:r>
    </w:p>
    <w:p w14:paraId="5B576477" w14:textId="77777777" w:rsidR="008C4405" w:rsidRPr="0015156F" w:rsidRDefault="008C4405" w:rsidP="008C29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42B612A8" w14:textId="7C1C1A2F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Horní náměstí</w:t>
      </w:r>
      <w:r w:rsidR="00EE6F66" w:rsidRPr="0015156F">
        <w:rPr>
          <w:rFonts w:ascii="Arial" w:eastAsia="Times New Roman" w:hAnsi="Arial" w:cs="Arial"/>
          <w:lang w:eastAsia="cs-CZ"/>
        </w:rPr>
        <w:t xml:space="preserve"> (parkovací plocha pro </w:t>
      </w:r>
      <w:r w:rsidR="00EE6F66" w:rsidRPr="0015156F">
        <w:rPr>
          <w:rFonts w:ascii="Arial" w:hAnsi="Arial" w:cs="Arial"/>
        </w:rPr>
        <w:t xml:space="preserve">stání silničních motorových </w:t>
      </w:r>
      <w:r w:rsidR="00315A72" w:rsidRPr="0015156F">
        <w:rPr>
          <w:rFonts w:ascii="Arial" w:hAnsi="Arial" w:cs="Arial"/>
        </w:rPr>
        <w:t>vozidel – osobních</w:t>
      </w:r>
      <w:r w:rsidR="00EE6F66" w:rsidRPr="0015156F">
        <w:rPr>
          <w:rFonts w:ascii="Arial" w:hAnsi="Arial" w:cs="Arial"/>
        </w:rPr>
        <w:t xml:space="preserve"> automobilů </w:t>
      </w:r>
      <w:r w:rsidR="00EE6F66" w:rsidRPr="0015156F">
        <w:rPr>
          <w:rFonts w:ascii="Arial" w:eastAsia="Times New Roman" w:hAnsi="Arial" w:cs="Arial"/>
          <w:lang w:eastAsia="cs-CZ"/>
        </w:rPr>
        <w:t xml:space="preserve">a dále parkovací plocha pod schodištěm pro </w:t>
      </w:r>
      <w:r w:rsidR="00315A72" w:rsidRPr="0015156F">
        <w:rPr>
          <w:rFonts w:ascii="Arial" w:eastAsia="Times New Roman" w:hAnsi="Arial" w:cs="Arial"/>
          <w:lang w:eastAsia="cs-CZ"/>
        </w:rPr>
        <w:t xml:space="preserve">stání </w:t>
      </w:r>
      <w:r w:rsidR="00315A72" w:rsidRPr="0015156F">
        <w:rPr>
          <w:rFonts w:ascii="Arial" w:hAnsi="Arial" w:cs="Arial"/>
        </w:rPr>
        <w:t>jednostopých</w:t>
      </w:r>
      <w:r w:rsidR="00EE6F66" w:rsidRPr="0015156F">
        <w:rPr>
          <w:rFonts w:ascii="Arial" w:hAnsi="Arial" w:cs="Arial"/>
        </w:rPr>
        <w:t xml:space="preserve"> motorových v</w:t>
      </w:r>
      <w:r w:rsidR="00EE6F66" w:rsidRPr="0015156F">
        <w:rPr>
          <w:rFonts w:ascii="Arial" w:eastAsia="Times New Roman" w:hAnsi="Arial" w:cs="Arial"/>
          <w:lang w:eastAsia="cs-CZ"/>
        </w:rPr>
        <w:t xml:space="preserve">ozidel)  </w:t>
      </w:r>
    </w:p>
    <w:p w14:paraId="5DF6804F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Anenské náměstí</w:t>
      </w:r>
    </w:p>
    <w:p w14:paraId="54A54943" w14:textId="77777777" w:rsidR="00A204B4" w:rsidRPr="0015156F" w:rsidRDefault="00A204B4" w:rsidP="00E43CB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</w:t>
      </w:r>
      <w:r w:rsidR="00E43CB8" w:rsidRPr="0015156F">
        <w:rPr>
          <w:rFonts w:ascii="Arial" w:eastAsia="Times New Roman" w:hAnsi="Arial" w:cs="Arial"/>
          <w:lang w:eastAsia="cs-CZ"/>
        </w:rPr>
        <w:t xml:space="preserve">stní komunikace Podhorská (mezi </w:t>
      </w:r>
      <w:r w:rsidR="00472CD4" w:rsidRPr="0015156F">
        <w:rPr>
          <w:rFonts w:ascii="Arial" w:eastAsia="Times New Roman" w:hAnsi="Arial" w:cs="Arial"/>
          <w:lang w:eastAsia="cs-CZ"/>
        </w:rPr>
        <w:t xml:space="preserve">Farského </w:t>
      </w:r>
      <w:r w:rsidRPr="0015156F">
        <w:rPr>
          <w:rFonts w:ascii="Arial" w:eastAsia="Times New Roman" w:hAnsi="Arial" w:cs="Arial"/>
          <w:lang w:eastAsia="cs-CZ"/>
        </w:rPr>
        <w:t>náměstím</w:t>
      </w:r>
      <w:r w:rsidR="00E43CB8" w:rsidRPr="0015156F">
        <w:rPr>
          <w:rFonts w:ascii="Arial" w:eastAsia="Times New Roman" w:hAnsi="Arial" w:cs="Arial"/>
          <w:lang w:eastAsia="cs-CZ"/>
        </w:rPr>
        <w:t xml:space="preserve"> </w:t>
      </w:r>
      <w:r w:rsidRPr="0015156F">
        <w:rPr>
          <w:rFonts w:ascii="Arial" w:eastAsia="Times New Roman" w:hAnsi="Arial" w:cs="Arial"/>
          <w:lang w:eastAsia="cs-CZ"/>
        </w:rPr>
        <w:t>a místní</w:t>
      </w:r>
      <w:r w:rsidR="00E51CCA" w:rsidRPr="0015156F">
        <w:rPr>
          <w:rFonts w:ascii="Arial" w:eastAsia="Times New Roman" w:hAnsi="Arial" w:cs="Arial"/>
          <w:lang w:eastAsia="cs-CZ"/>
        </w:rPr>
        <w:t xml:space="preserve"> </w:t>
      </w:r>
      <w:r w:rsidR="00E43CB8" w:rsidRPr="0015156F">
        <w:rPr>
          <w:rFonts w:ascii="Arial" w:eastAsia="Times New Roman" w:hAnsi="Arial" w:cs="Arial"/>
          <w:lang w:eastAsia="cs-CZ"/>
        </w:rPr>
        <w:t>k</w:t>
      </w:r>
      <w:r w:rsidRPr="0015156F">
        <w:rPr>
          <w:rFonts w:ascii="Arial" w:eastAsia="Times New Roman" w:hAnsi="Arial" w:cs="Arial"/>
          <w:lang w:eastAsia="cs-CZ"/>
        </w:rPr>
        <w:t>omunikací Smetanova)</w:t>
      </w:r>
    </w:p>
    <w:p w14:paraId="63F88520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Fügnerova (úsek podél parku)</w:t>
      </w:r>
    </w:p>
    <w:p w14:paraId="50180B25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Komenského (úsek místní komunikace od křižovatky s místní komunikací Kostelní až po místní komunikaci Libereckou)</w:t>
      </w:r>
    </w:p>
    <w:p w14:paraId="45706135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Mírové náměstí (před vchodem do kina</w:t>
      </w:r>
      <w:r w:rsidR="00933337" w:rsidRPr="0015156F">
        <w:rPr>
          <w:rFonts w:ascii="Arial" w:eastAsia="Times New Roman" w:hAnsi="Arial" w:cs="Arial"/>
          <w:lang w:eastAsia="cs-CZ"/>
        </w:rPr>
        <w:t xml:space="preserve"> Radnice</w:t>
      </w:r>
      <w:r w:rsidRPr="0015156F">
        <w:rPr>
          <w:rFonts w:ascii="Arial" w:eastAsia="Times New Roman" w:hAnsi="Arial" w:cs="Arial"/>
          <w:lang w:eastAsia="cs-CZ"/>
        </w:rPr>
        <w:t>)</w:t>
      </w:r>
    </w:p>
    <w:p w14:paraId="034E1522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</w:t>
      </w:r>
      <w:r w:rsidR="008C7F1D" w:rsidRPr="0015156F">
        <w:rPr>
          <w:rFonts w:ascii="Arial" w:eastAsia="Times New Roman" w:hAnsi="Arial" w:cs="Arial"/>
          <w:lang w:eastAsia="cs-CZ"/>
        </w:rPr>
        <w:t>ce Generála Mrázka (na místní komunikaci</w:t>
      </w:r>
      <w:r w:rsidRPr="0015156F">
        <w:rPr>
          <w:rFonts w:ascii="Arial" w:eastAsia="Times New Roman" w:hAnsi="Arial" w:cs="Arial"/>
          <w:lang w:eastAsia="cs-CZ"/>
        </w:rPr>
        <w:t xml:space="preserve"> v úseku pod budovou Okresního soudu – Komenského)</w:t>
      </w:r>
    </w:p>
    <w:p w14:paraId="658D7BE3" w14:textId="77777777" w:rsidR="00A204B4" w:rsidRPr="0015156F" w:rsidRDefault="00933337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S</w:t>
      </w:r>
      <w:r w:rsidR="00A204B4" w:rsidRPr="0015156F">
        <w:rPr>
          <w:rFonts w:ascii="Arial" w:eastAsia="Times New Roman" w:hAnsi="Arial" w:cs="Arial"/>
          <w:lang w:eastAsia="cs-CZ"/>
        </w:rPr>
        <w:t>ilnice</w:t>
      </w:r>
      <w:r w:rsidRPr="0015156F">
        <w:rPr>
          <w:rFonts w:ascii="Arial" w:eastAsia="Times New Roman" w:hAnsi="Arial" w:cs="Arial"/>
          <w:lang w:eastAsia="cs-CZ"/>
        </w:rPr>
        <w:t xml:space="preserve"> </w:t>
      </w:r>
      <w:r w:rsidR="00A204B4" w:rsidRPr="0015156F">
        <w:rPr>
          <w:rFonts w:ascii="Arial" w:eastAsia="Times New Roman" w:hAnsi="Arial" w:cs="Arial"/>
          <w:lang w:eastAsia="cs-CZ"/>
        </w:rPr>
        <w:t>I/14 5.</w:t>
      </w:r>
      <w:r w:rsidR="008C2993" w:rsidRPr="0015156F">
        <w:rPr>
          <w:rFonts w:ascii="Arial" w:eastAsia="Times New Roman" w:hAnsi="Arial" w:cs="Arial"/>
          <w:lang w:eastAsia="cs-CZ"/>
        </w:rPr>
        <w:t xml:space="preserve"> </w:t>
      </w:r>
      <w:r w:rsidR="00A204B4" w:rsidRPr="0015156F">
        <w:rPr>
          <w:rFonts w:ascii="Arial" w:eastAsia="Times New Roman" w:hAnsi="Arial" w:cs="Arial"/>
          <w:lang w:eastAsia="cs-CZ"/>
        </w:rPr>
        <w:t>května (pouze jedna strana úseku mezi místními komunikacemi Kamenná a Lipanská)</w:t>
      </w:r>
    </w:p>
    <w:p w14:paraId="7FD698B1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Jehlářská</w:t>
      </w:r>
    </w:p>
    <w:p w14:paraId="66ACBE5A" w14:textId="77777777" w:rsidR="00451BF1" w:rsidRPr="0015156F" w:rsidRDefault="00451BF1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Tržní</w:t>
      </w:r>
    </w:p>
    <w:p w14:paraId="0C0F6CDF" w14:textId="77777777" w:rsidR="00933337" w:rsidRPr="0015156F" w:rsidRDefault="001B34B5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parkovací plocha komunikace v </w:t>
      </w:r>
      <w:r w:rsidR="00933337" w:rsidRPr="0015156F">
        <w:rPr>
          <w:rFonts w:ascii="Arial" w:eastAsia="Times New Roman" w:hAnsi="Arial" w:cs="Arial"/>
          <w:lang w:eastAsia="cs-CZ"/>
        </w:rPr>
        <w:t>okolí nového Městského tržiště</w:t>
      </w:r>
    </w:p>
    <w:p w14:paraId="46D06940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Poštovní</w:t>
      </w:r>
    </w:p>
    <w:p w14:paraId="4462859B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Silnice I/14 Budovatelů</w:t>
      </w:r>
      <w:r w:rsidR="00933337" w:rsidRPr="0015156F">
        <w:rPr>
          <w:rFonts w:ascii="Arial" w:eastAsia="Times New Roman" w:hAnsi="Arial" w:cs="Arial"/>
          <w:lang w:eastAsia="cs-CZ"/>
        </w:rPr>
        <w:t xml:space="preserve"> (plocha podél)</w:t>
      </w:r>
    </w:p>
    <w:p w14:paraId="12AC5E7B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Liberecká</w:t>
      </w:r>
    </w:p>
    <w:p w14:paraId="79B15FFC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Opletalova (mezi místními komunikacemi Liberecká a Korejská)</w:t>
      </w:r>
    </w:p>
    <w:p w14:paraId="24BC3571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Korejská (od místní komunikace Opletalova až za místní komunikaci Máchova mimo části u vyhrazeného stání hotelu Rehavital)</w:t>
      </w:r>
    </w:p>
    <w:p w14:paraId="635B034B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Dolní náměstí (stávající vyhrazená parkovací místa)</w:t>
      </w:r>
    </w:p>
    <w:p w14:paraId="359A4CE2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parkovací plocha podél místní komunikac</w:t>
      </w:r>
      <w:r w:rsidR="00901D96" w:rsidRPr="0015156F">
        <w:rPr>
          <w:rFonts w:ascii="Arial" w:eastAsia="Times New Roman" w:hAnsi="Arial" w:cs="Arial"/>
          <w:lang w:eastAsia="cs-CZ"/>
        </w:rPr>
        <w:t xml:space="preserve">e Za Hrází </w:t>
      </w:r>
    </w:p>
    <w:p w14:paraId="7B843E82" w14:textId="77777777" w:rsidR="00A204B4" w:rsidRPr="0015156F" w:rsidRDefault="00A204B4" w:rsidP="00A204B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1B5EFB36" w14:textId="77777777" w:rsidR="00A204B4" w:rsidRPr="0015156F" w:rsidRDefault="00A204B4" w:rsidP="00A204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D8155E" w14:textId="77777777" w:rsidR="00A204B4" w:rsidRPr="0015156F" w:rsidRDefault="00A204B4" w:rsidP="00A204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B88D50" w14:textId="77777777" w:rsidR="00A204B4" w:rsidRPr="0015156F" w:rsidRDefault="00A204B4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C1231EB" w14:textId="77777777" w:rsidR="00580286" w:rsidRPr="0015156F" w:rsidRDefault="00580286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4111E7F3" w14:textId="77777777" w:rsidR="00A204B4" w:rsidRPr="0015156F" w:rsidRDefault="00A204B4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6FC3E7A" w14:textId="77777777" w:rsidR="00580286" w:rsidRDefault="00580286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91657B9" w14:textId="77777777" w:rsidR="006B2A70" w:rsidRPr="006B2A70" w:rsidRDefault="006B2A70" w:rsidP="006B2A70">
      <w:pPr>
        <w:rPr>
          <w:rFonts w:ascii="Arial" w:eastAsia="Times New Roman" w:hAnsi="Arial" w:cs="Arial"/>
          <w:lang w:eastAsia="cs-CZ"/>
        </w:rPr>
      </w:pPr>
    </w:p>
    <w:p w14:paraId="353B985F" w14:textId="77777777" w:rsidR="006B2A70" w:rsidRPr="006B2A70" w:rsidRDefault="006B2A70" w:rsidP="006B2A70">
      <w:pPr>
        <w:rPr>
          <w:rFonts w:ascii="Arial" w:eastAsia="Times New Roman" w:hAnsi="Arial" w:cs="Arial"/>
          <w:lang w:eastAsia="cs-CZ"/>
        </w:rPr>
      </w:pPr>
    </w:p>
    <w:p w14:paraId="2D3778DC" w14:textId="442453CF" w:rsidR="006B2A70" w:rsidRPr="006B2A70" w:rsidRDefault="006B2A70" w:rsidP="006B2A70">
      <w:pPr>
        <w:tabs>
          <w:tab w:val="left" w:pos="4080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p w14:paraId="75F5A90E" w14:textId="465118B0" w:rsidR="00472CD4" w:rsidRPr="0015156F" w:rsidRDefault="001F6180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noProof/>
          <w:lang w:eastAsia="cs-CZ"/>
        </w:rPr>
        <w:lastRenderedPageBreak/>
        <w:drawing>
          <wp:inline distT="0" distB="0" distL="0" distR="0" wp14:anchorId="13F1181F" wp14:editId="37B6C1EF">
            <wp:extent cx="5762625" cy="5762625"/>
            <wp:effectExtent l="0" t="0" r="9525" b="9525"/>
            <wp:docPr id="1302291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37D03" w14:textId="77777777" w:rsidR="008C7F1D" w:rsidRPr="0015156F" w:rsidRDefault="008C7F1D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FBFD0E7" w14:textId="77777777" w:rsidR="008C7F1D" w:rsidRPr="0015156F" w:rsidRDefault="008C7F1D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CBE0EA7" w14:textId="77777777" w:rsidR="008C7F1D" w:rsidRPr="0015156F" w:rsidRDefault="008C7F1D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244E340" w14:textId="77777777" w:rsidR="008C7F1D" w:rsidRPr="0015156F" w:rsidRDefault="008C7F1D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7CEEC24" w14:textId="77777777" w:rsidR="00451BF1" w:rsidRPr="0015156F" w:rsidRDefault="00451BF1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845C50C" w14:textId="77777777" w:rsidR="00472CD4" w:rsidRPr="0015156F" w:rsidRDefault="00472CD4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999B480" w14:textId="77777777" w:rsidR="0015156F" w:rsidRPr="0015156F" w:rsidRDefault="0015156F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906CCFD" w14:textId="77777777" w:rsidR="0015156F" w:rsidRPr="0015156F" w:rsidRDefault="0015156F" w:rsidP="00FE2D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4F411F7" w14:textId="77777777" w:rsidR="00F65908" w:rsidRDefault="00F65908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EBFC064" w14:textId="77777777" w:rsidR="00F65908" w:rsidRDefault="00F65908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F857E92" w14:textId="77777777" w:rsidR="00F65908" w:rsidRDefault="00F65908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B4A0B4F" w14:textId="77777777" w:rsidR="00F65908" w:rsidRDefault="00F65908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408E1D3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CEFE595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0702E0E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3EA5EA2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4CB12E7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A839637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ECB3723" w14:textId="26C41A51" w:rsidR="00315A72" w:rsidRDefault="0015156F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156F">
        <w:rPr>
          <w:rFonts w:ascii="Arial" w:hAnsi="Arial" w:cs="Arial"/>
          <w:b/>
          <w:bCs/>
        </w:rPr>
        <w:lastRenderedPageBreak/>
        <w:t xml:space="preserve">Příloha č. 2 </w:t>
      </w:r>
    </w:p>
    <w:p w14:paraId="650F0C82" w14:textId="77777777" w:rsidR="00315A72" w:rsidRPr="00FE2D30" w:rsidRDefault="00315A72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5156F"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</w:rPr>
        <w:t> </w:t>
      </w:r>
      <w:r w:rsidRPr="00FE2D30">
        <w:rPr>
          <w:rFonts w:ascii="Arial" w:eastAsia="Times New Roman" w:hAnsi="Arial" w:cs="Arial"/>
          <w:b/>
          <w:bCs/>
          <w:lang w:eastAsia="cs-CZ"/>
        </w:rPr>
        <w:t>Nařízení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14:paraId="0D5FCC6B" w14:textId="77777777" w:rsidR="00315A72" w:rsidRPr="00FE2D30" w:rsidRDefault="00315A72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 Jablonec nad Nisou</w:t>
      </w:r>
    </w:p>
    <w:p w14:paraId="19899DA9" w14:textId="77777777" w:rsidR="0015156F" w:rsidRPr="0015156F" w:rsidRDefault="0015156F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722E710" w14:textId="099586FB" w:rsidR="0015156F" w:rsidRPr="00FE2D30" w:rsidRDefault="0015156F" w:rsidP="0015156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Ceník za stání silničních motorových vozidel na místních</w:t>
      </w:r>
    </w:p>
    <w:p w14:paraId="01070664" w14:textId="77777777" w:rsidR="0015156F" w:rsidRPr="00FE2D30" w:rsidRDefault="0015156F" w:rsidP="0015156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komunikacích města Jablonec nad Nisou</w:t>
      </w:r>
    </w:p>
    <w:p w14:paraId="058CD8F0" w14:textId="77777777" w:rsidR="0015156F" w:rsidRPr="00662714" w:rsidRDefault="0015156F" w:rsidP="001515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3400F239" w14:textId="1EFDDEC6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lang w:eastAsia="cs-CZ"/>
        </w:rPr>
        <w:t>Vymezení oblastí města, kde</w:t>
      </w:r>
      <w:r w:rsidR="006B2A70">
        <w:rPr>
          <w:rFonts w:ascii="Arial" w:eastAsia="Times New Roman" w:hAnsi="Arial" w:cs="Arial"/>
          <w:lang w:eastAsia="cs-CZ"/>
        </w:rPr>
        <w:t xml:space="preserve"> se</w:t>
      </w:r>
      <w:r w:rsidRPr="00FE2D30">
        <w:rPr>
          <w:rFonts w:ascii="Arial" w:eastAsia="Times New Roman" w:hAnsi="Arial" w:cs="Arial"/>
          <w:lang w:eastAsia="cs-CZ"/>
        </w:rPr>
        <w:t xml:space="preserve"> za stání motorového vozidla stanov</w:t>
      </w:r>
      <w:r w:rsidR="00F65908">
        <w:rPr>
          <w:rFonts w:ascii="Arial" w:eastAsia="Times New Roman" w:hAnsi="Arial" w:cs="Arial"/>
          <w:lang w:eastAsia="cs-CZ"/>
        </w:rPr>
        <w:t>í</w:t>
      </w:r>
      <w:r w:rsidRPr="00FE2D30">
        <w:rPr>
          <w:rFonts w:ascii="Arial" w:eastAsia="Times New Roman" w:hAnsi="Arial" w:cs="Arial"/>
          <w:lang w:eastAsia="cs-CZ"/>
        </w:rPr>
        <w:t xml:space="preserve"> poplatek</w:t>
      </w:r>
      <w:r w:rsidRPr="00FE2D30">
        <w:rPr>
          <w:rFonts w:ascii="Arial" w:eastAsia="Times New Roman" w:hAnsi="Arial" w:cs="Arial"/>
          <w:vertAlign w:val="superscript"/>
          <w:lang w:eastAsia="cs-CZ"/>
        </w:rPr>
        <w:footnoteReference w:id="4"/>
      </w:r>
      <w:r w:rsidRPr="00FE2D30">
        <w:rPr>
          <w:rFonts w:ascii="Arial" w:eastAsia="Times New Roman" w:hAnsi="Arial" w:cs="Arial"/>
          <w:lang w:eastAsia="cs-CZ"/>
        </w:rPr>
        <w:t xml:space="preserve">, řeší Nařízení </w:t>
      </w:r>
      <w:r w:rsidR="00591ADF">
        <w:rPr>
          <w:rFonts w:ascii="Arial" w:eastAsia="Times New Roman" w:hAnsi="Arial" w:cs="Arial"/>
          <w:lang w:eastAsia="cs-CZ"/>
        </w:rPr>
        <w:t>statutárního m</w:t>
      </w:r>
      <w:r w:rsidRPr="00FE2D30">
        <w:rPr>
          <w:rFonts w:ascii="Arial" w:eastAsia="Times New Roman" w:hAnsi="Arial" w:cs="Arial"/>
          <w:lang w:eastAsia="cs-CZ"/>
        </w:rPr>
        <w:t xml:space="preserve">ěsta </w:t>
      </w:r>
      <w:r w:rsidR="006B2A70">
        <w:rPr>
          <w:rFonts w:ascii="Arial" w:eastAsia="Times New Roman" w:hAnsi="Arial" w:cs="Arial"/>
          <w:lang w:eastAsia="cs-CZ"/>
        </w:rPr>
        <w:t>Jablonec</w:t>
      </w:r>
      <w:r w:rsidRPr="00FE2D30">
        <w:rPr>
          <w:rFonts w:ascii="Arial" w:eastAsia="Times New Roman" w:hAnsi="Arial" w:cs="Arial"/>
          <w:lang w:eastAsia="cs-CZ"/>
        </w:rPr>
        <w:t xml:space="preserve"> nad Nisou č. 1/2025. </w:t>
      </w:r>
    </w:p>
    <w:p w14:paraId="2359319B" w14:textId="77777777" w:rsidR="0015156F" w:rsidRPr="00662714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2FD0DC81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1. Výše poplatku za stání silničních motorových vozidel a motocyklů na místech označených příslušným dopravním značením s parkovacími automaty nebo parkovacími totemy a parkování v</w:t>
      </w:r>
      <w:r w:rsidRPr="00FE2D30">
        <w:rPr>
          <w:rFonts w:ascii="Arial" w:hAnsi="Arial" w:cs="Arial"/>
          <w:b/>
          <w:bCs/>
        </w:rPr>
        <w:t>ozidel přepravující zdravotně postižené s označením dle platných právních předpisů.</w:t>
      </w:r>
      <w:r w:rsidRPr="00FE2D30">
        <w:rPr>
          <w:rFonts w:ascii="Arial" w:hAnsi="Arial" w:cs="Arial"/>
        </w:rPr>
        <w:t xml:space="preserve"> </w:t>
      </w:r>
    </w:p>
    <w:p w14:paraId="7AA8087E" w14:textId="77777777" w:rsidR="0015156F" w:rsidRPr="00662714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1B5ABC7E" w14:textId="58D76B80" w:rsidR="0015156F" w:rsidRPr="00FE2D30" w:rsidRDefault="0015156F" w:rsidP="0015156F">
      <w:pPr>
        <w:spacing w:after="0" w:line="240" w:lineRule="auto"/>
        <w:jc w:val="both"/>
        <w:rPr>
          <w:rFonts w:ascii="Arial" w:hAnsi="Arial" w:cs="Arial"/>
          <w:bCs/>
        </w:rPr>
      </w:pPr>
      <w:r w:rsidRPr="00FE2D30">
        <w:rPr>
          <w:rFonts w:ascii="Arial" w:eastAsia="Times New Roman" w:hAnsi="Arial" w:cs="Arial"/>
          <w:lang w:eastAsia="cs-CZ"/>
        </w:rPr>
        <w:t xml:space="preserve">Poplatek se vybírá ve dnech </w:t>
      </w:r>
      <w:r w:rsidRPr="00FE2D30">
        <w:rPr>
          <w:rFonts w:ascii="Arial" w:eastAsia="Times New Roman" w:hAnsi="Arial" w:cs="Arial"/>
          <w:b/>
          <w:lang w:eastAsia="cs-CZ"/>
        </w:rPr>
        <w:t xml:space="preserve">pondělí až sobota </w:t>
      </w:r>
      <w:r w:rsidRPr="00FE2D30">
        <w:rPr>
          <w:rFonts w:ascii="Arial" w:eastAsia="Times New Roman" w:hAnsi="Arial" w:cs="Arial"/>
          <w:lang w:eastAsia="cs-CZ"/>
        </w:rPr>
        <w:t xml:space="preserve">od </w:t>
      </w:r>
      <w:r w:rsidRPr="00FE2D30">
        <w:rPr>
          <w:rFonts w:ascii="Arial" w:eastAsia="Times New Roman" w:hAnsi="Arial" w:cs="Arial"/>
          <w:b/>
          <w:lang w:eastAsia="cs-CZ"/>
        </w:rPr>
        <w:t>8:00 do 19:00 hodin</w:t>
      </w:r>
      <w:r w:rsidRPr="00FE2D30">
        <w:rPr>
          <w:rFonts w:ascii="Arial" w:eastAsia="Times New Roman" w:hAnsi="Arial" w:cs="Arial"/>
          <w:lang w:eastAsia="cs-CZ"/>
        </w:rPr>
        <w:t xml:space="preserve">, </w:t>
      </w:r>
      <w:r w:rsidRPr="00FE2D30">
        <w:rPr>
          <w:rFonts w:ascii="Arial" w:hAnsi="Arial" w:cs="Arial"/>
        </w:rPr>
        <w:t xml:space="preserve">kromě místní </w:t>
      </w:r>
      <w:r w:rsidR="00315A72" w:rsidRPr="00FE2D30">
        <w:rPr>
          <w:rFonts w:ascii="Arial" w:hAnsi="Arial" w:cs="Arial"/>
        </w:rPr>
        <w:t>komunikace – ulice</w:t>
      </w:r>
      <w:r w:rsidRPr="00FE2D30">
        <w:rPr>
          <w:rFonts w:ascii="Arial" w:hAnsi="Arial" w:cs="Arial"/>
        </w:rPr>
        <w:t xml:space="preserve"> Za </w:t>
      </w:r>
      <w:r w:rsidR="00315A72" w:rsidRPr="00FE2D30">
        <w:rPr>
          <w:rFonts w:ascii="Arial" w:hAnsi="Arial" w:cs="Arial"/>
        </w:rPr>
        <w:t>hrází – stání</w:t>
      </w:r>
      <w:r w:rsidRPr="00FE2D30">
        <w:rPr>
          <w:rFonts w:ascii="Arial" w:eastAsia="Times New Roman" w:hAnsi="Arial" w:cs="Arial"/>
          <w:lang w:eastAsia="cs-CZ"/>
        </w:rPr>
        <w:t xml:space="preserve"> na parkovací ploše v okolí přehrady</w:t>
      </w:r>
      <w:r w:rsidRPr="00FE2D30">
        <w:rPr>
          <w:rFonts w:ascii="Arial" w:hAnsi="Arial" w:cs="Arial"/>
        </w:rPr>
        <w:t xml:space="preserve"> s dobou časově omezenou ve dnech </w:t>
      </w:r>
      <w:r w:rsidRPr="00FE2D30">
        <w:rPr>
          <w:rFonts w:ascii="Arial" w:hAnsi="Arial" w:cs="Arial"/>
          <w:b/>
        </w:rPr>
        <w:t>pondělí až neděle od 8:00 do 19:00 hodin</w:t>
      </w:r>
      <w:r w:rsidRPr="00FE2D30">
        <w:rPr>
          <w:rFonts w:ascii="Arial" w:hAnsi="Arial" w:cs="Arial"/>
        </w:rPr>
        <w:t xml:space="preserve">. Neděle a státní svátky, jakožto dny pracovního klidu jsou kromě výše uvedeného parkovacího stání na místní </w:t>
      </w:r>
      <w:r w:rsidR="00315A72" w:rsidRPr="00FE2D30">
        <w:rPr>
          <w:rFonts w:ascii="Arial" w:hAnsi="Arial" w:cs="Arial"/>
        </w:rPr>
        <w:t>komunikaci – ulice</w:t>
      </w:r>
      <w:r w:rsidRPr="00FE2D30">
        <w:rPr>
          <w:rFonts w:ascii="Arial" w:hAnsi="Arial" w:cs="Arial"/>
        </w:rPr>
        <w:t xml:space="preserve"> Za Hrází bez poplatku.</w:t>
      </w:r>
      <w:r w:rsidRPr="00FE2D30">
        <w:rPr>
          <w:rFonts w:ascii="Arial" w:hAnsi="Arial" w:cs="Arial"/>
          <w:b/>
        </w:rPr>
        <w:t xml:space="preserve"> </w:t>
      </w:r>
      <w:r w:rsidRPr="00FE2D30">
        <w:rPr>
          <w:rFonts w:ascii="Arial" w:hAnsi="Arial" w:cs="Arial"/>
          <w:bCs/>
        </w:rPr>
        <w:t>Řidič má povinnost uhradit stanovený poplatek za parkování neprodleně po uvedení vozidla do klidu nad dobu dovolenou pro zastavení, což je doba uvedení vozidla do klidu na dobu nezbytně nutnou k neprodlenému nastoupení nebo vystoupení přepravovaných osob anebo k neprodlenému naložení nebo složení nákladu. Vozidla přepravující zdravotně postižené s označe</w:t>
      </w:r>
      <w:r w:rsidRPr="00FE2D30">
        <w:rPr>
          <w:rFonts w:ascii="Arial" w:hAnsi="Arial" w:cs="Arial"/>
        </w:rPr>
        <w:t xml:space="preserve">ním dle platných právních předpisů mají na místní komunikaci vyhrazena místa odpovídajícím vodorovným a svislým dopravním značením. Na těchto vyhrazených místech mají parkovací stání bez poplatku. </w:t>
      </w:r>
    </w:p>
    <w:p w14:paraId="02FDE4DA" w14:textId="77777777" w:rsidR="0015156F" w:rsidRPr="00662714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61411FB6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a1)</w:t>
      </w:r>
      <w:r w:rsidRPr="00FE2D30">
        <w:rPr>
          <w:rFonts w:ascii="Arial" w:eastAsia="Times New Roman" w:hAnsi="Arial" w:cs="Arial"/>
          <w:lang w:eastAsia="cs-CZ"/>
        </w:rPr>
        <w:t xml:space="preserve"> Stání na parkovacích plochách centru města a blízkého okolí:</w:t>
      </w:r>
    </w:p>
    <w:p w14:paraId="1A6A82E1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Poštovní (podél obchodů)</w:t>
      </w:r>
    </w:p>
    <w:p w14:paraId="032BC297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U Balvanu (podél Tyršova parku)</w:t>
      </w:r>
    </w:p>
    <w:p w14:paraId="40D4CDF5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Jehlářská (od výjezdu z pomocné budovy divadla po křižovatku s ul. Poštovní)</w:t>
      </w:r>
    </w:p>
    <w:p w14:paraId="3EEE0533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Liberecká (mezi ul. Opletalova a Rýnovická)</w:t>
      </w:r>
    </w:p>
    <w:p w14:paraId="4C4A5429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Opletalova (mezi ul. Libereckou a Korejskou)</w:t>
      </w:r>
    </w:p>
    <w:p w14:paraId="5A8B928B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 xml:space="preserve">ulice Fügnerova (podél parku), </w:t>
      </w:r>
    </w:p>
    <w:p w14:paraId="3781BCAF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Budovatelů</w:t>
      </w:r>
    </w:p>
    <w:p w14:paraId="0730456B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Anenské náměstí</w:t>
      </w:r>
    </w:p>
    <w:p w14:paraId="61E3C40E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Dolní náměstí (stávající vyhrazená parkovací místa)</w:t>
      </w:r>
    </w:p>
    <w:p w14:paraId="79E53109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Mírové náměstí, ul. Generála Mrázka</w:t>
      </w:r>
    </w:p>
    <w:p w14:paraId="6897324F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 xml:space="preserve">Horní náměstí </w:t>
      </w:r>
    </w:p>
    <w:p w14:paraId="0B71ED46" w14:textId="591FAE7B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5.</w:t>
      </w:r>
      <w:r w:rsidR="00315A72" w:rsidRPr="00FE2D30">
        <w:rPr>
          <w:rFonts w:ascii="Arial" w:hAnsi="Arial" w:cs="Arial"/>
          <w:sz w:val="22"/>
          <w:szCs w:val="22"/>
        </w:rPr>
        <w:t>května – obě</w:t>
      </w:r>
      <w:r w:rsidRPr="00FE2D30">
        <w:rPr>
          <w:rFonts w:ascii="Arial" w:hAnsi="Arial" w:cs="Arial"/>
          <w:sz w:val="22"/>
          <w:szCs w:val="22"/>
        </w:rPr>
        <w:t xml:space="preserve"> strany (mezi ul. Kamenná a Lipanská)</w:t>
      </w:r>
    </w:p>
    <w:p w14:paraId="2CA8517A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Korejská (mezi ul. Opletalova a koncem Korejské mimo části u parkoviště hotelu Rehavital)</w:t>
      </w:r>
    </w:p>
    <w:p w14:paraId="504A6DE4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v okolí nového Městského tržiště (menší parkoviště)</w:t>
      </w:r>
    </w:p>
    <w:p w14:paraId="5266A2FC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 xml:space="preserve">ulice Tržní (velká parkovací plocha u okružní křižovatky Mostecká / 5.květen). </w:t>
      </w:r>
    </w:p>
    <w:p w14:paraId="4687919C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Komenského (část komunikace od křižovatky s ulicí Libereckou po křižovatku s ulicemi Kostelní a Jugoslávská)</w:t>
      </w:r>
    </w:p>
    <w:p w14:paraId="59E9F55F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Podhorská (náměstí Dr. Farského-ul. Smetanova)</w:t>
      </w:r>
    </w:p>
    <w:p w14:paraId="7F772655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9068F81" w14:textId="4ACB5D9C" w:rsidR="0015156F" w:rsidRPr="00FE2D30" w:rsidRDefault="0015156F" w:rsidP="0015156F">
      <w:pPr>
        <w:pStyle w:val="Odstavecseseznamem"/>
        <w:numPr>
          <w:ilvl w:val="0"/>
          <w:numId w:val="7"/>
        </w:numPr>
        <w:tabs>
          <w:tab w:val="right" w:leader="dot" w:pos="5670"/>
          <w:tab w:val="right" w:leader="dot" w:pos="6237"/>
        </w:tabs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první půlhodina (v rámci dne)</w:t>
      </w:r>
      <w:r w:rsidRPr="00FE2D30">
        <w:rPr>
          <w:rFonts w:ascii="Arial" w:hAnsi="Arial" w:cs="Arial"/>
          <w:b/>
          <w:sz w:val="22"/>
          <w:szCs w:val="22"/>
        </w:rPr>
        <w:tab/>
        <w:t xml:space="preserve">0 Kč </w:t>
      </w:r>
    </w:p>
    <w:p w14:paraId="2BBC0ED2" w14:textId="16BF1B56" w:rsidR="0015156F" w:rsidRPr="00FE2D30" w:rsidRDefault="0015156F" w:rsidP="0015156F">
      <w:pPr>
        <w:pStyle w:val="Odstavecseseznamem"/>
        <w:numPr>
          <w:ilvl w:val="0"/>
          <w:numId w:val="7"/>
        </w:numPr>
        <w:tabs>
          <w:tab w:val="right" w:leader="dot" w:pos="5670"/>
          <w:tab w:val="right" w:leader="dot" w:pos="6237"/>
        </w:tabs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každá další započatá půlhodina</w:t>
      </w:r>
      <w:r w:rsidRPr="00FE2D30">
        <w:rPr>
          <w:rFonts w:ascii="Arial" w:hAnsi="Arial" w:cs="Arial"/>
          <w:b/>
          <w:sz w:val="22"/>
          <w:szCs w:val="22"/>
        </w:rPr>
        <w:tab/>
        <w:t xml:space="preserve">20 Kč </w:t>
      </w:r>
    </w:p>
    <w:p w14:paraId="689168A7" w14:textId="7481A8B8" w:rsidR="0015156F" w:rsidRPr="00FE2D30" w:rsidRDefault="0015156F" w:rsidP="0015156F">
      <w:pPr>
        <w:pStyle w:val="Odstavecseseznamem"/>
        <w:numPr>
          <w:ilvl w:val="0"/>
          <w:numId w:val="7"/>
        </w:numPr>
        <w:tabs>
          <w:tab w:val="right" w:leader="dot" w:pos="5670"/>
          <w:tab w:val="right" w:leader="dot" w:pos="6237"/>
        </w:tabs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celodenní</w:t>
      </w:r>
      <w:r w:rsidRPr="00FE2D30">
        <w:rPr>
          <w:rFonts w:ascii="Arial" w:hAnsi="Arial" w:cs="Arial"/>
          <w:b/>
          <w:sz w:val="22"/>
          <w:szCs w:val="22"/>
        </w:rPr>
        <w:tab/>
        <w:t>280</w:t>
      </w:r>
      <w:r w:rsidR="00315A72">
        <w:rPr>
          <w:rFonts w:ascii="Arial" w:hAnsi="Arial" w:cs="Arial"/>
          <w:b/>
          <w:sz w:val="22"/>
          <w:szCs w:val="22"/>
        </w:rPr>
        <w:t xml:space="preserve"> </w:t>
      </w:r>
      <w:r w:rsidRPr="00FE2D30">
        <w:rPr>
          <w:rFonts w:ascii="Arial" w:hAnsi="Arial" w:cs="Arial"/>
          <w:b/>
          <w:sz w:val="22"/>
          <w:szCs w:val="22"/>
        </w:rPr>
        <w:t xml:space="preserve">Kč </w:t>
      </w:r>
    </w:p>
    <w:p w14:paraId="70A73DA9" w14:textId="2A0A7EFA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lastRenderedPageBreak/>
        <w:t>a2)</w:t>
      </w:r>
      <w:r w:rsidRPr="00FE2D30">
        <w:rPr>
          <w:rFonts w:ascii="Arial" w:eastAsia="Times New Roman" w:hAnsi="Arial" w:cs="Arial"/>
          <w:lang w:eastAsia="cs-CZ"/>
        </w:rPr>
        <w:t xml:space="preserve"> Stání na parkovacích plochách v okolí přehrady. Poplatek se vybírá ve dnech </w:t>
      </w:r>
      <w:r w:rsidRPr="00FE2D30">
        <w:rPr>
          <w:rFonts w:ascii="Arial" w:eastAsia="Times New Roman" w:hAnsi="Arial" w:cs="Arial"/>
          <w:b/>
          <w:lang w:eastAsia="cs-CZ"/>
        </w:rPr>
        <w:t xml:space="preserve">pondělí </w:t>
      </w:r>
      <w:r w:rsidR="006B2A70">
        <w:rPr>
          <w:rFonts w:ascii="Arial" w:eastAsia="Times New Roman" w:hAnsi="Arial" w:cs="Arial"/>
          <w:b/>
          <w:lang w:eastAsia="cs-CZ"/>
        </w:rPr>
        <w:br/>
      </w:r>
      <w:r w:rsidRPr="00FE2D30">
        <w:rPr>
          <w:rFonts w:ascii="Arial" w:eastAsia="Times New Roman" w:hAnsi="Arial" w:cs="Arial"/>
          <w:b/>
          <w:lang w:eastAsia="cs-CZ"/>
        </w:rPr>
        <w:t>až neděle od 8:00 do 19:00 hodin</w:t>
      </w:r>
      <w:r w:rsidRPr="00FE2D30">
        <w:rPr>
          <w:rFonts w:ascii="Arial" w:eastAsia="Times New Roman" w:hAnsi="Arial" w:cs="Arial"/>
          <w:lang w:eastAsia="cs-CZ"/>
        </w:rPr>
        <w:t>.</w:t>
      </w:r>
    </w:p>
    <w:p w14:paraId="5AF57C39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6AB6C0E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95D044A" w14:textId="77777777" w:rsidR="0015156F" w:rsidRPr="00FE2D30" w:rsidRDefault="0015156F" w:rsidP="0015156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Za Hrází (parkoviště pod bývalým objektem Bižuterie, v současné době společnost Jablotron)</w:t>
      </w:r>
    </w:p>
    <w:p w14:paraId="107A755C" w14:textId="77777777" w:rsidR="0015156F" w:rsidRPr="00FE2D30" w:rsidRDefault="0015156F" w:rsidP="0015156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4F5022B" w14:textId="06E66A64" w:rsidR="0015156F" w:rsidRPr="00FE2D30" w:rsidRDefault="0015156F" w:rsidP="0015156F">
      <w:pPr>
        <w:pStyle w:val="Odstavecseseznamem"/>
        <w:numPr>
          <w:ilvl w:val="0"/>
          <w:numId w:val="7"/>
        </w:numPr>
        <w:tabs>
          <w:tab w:val="right" w:leader="dot" w:pos="5670"/>
          <w:tab w:val="right" w:leader="dot" w:pos="6237"/>
        </w:tabs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každá započatá půlhodina</w:t>
      </w:r>
      <w:r w:rsidRPr="00FE2D30">
        <w:rPr>
          <w:rFonts w:ascii="Arial" w:hAnsi="Arial" w:cs="Arial"/>
          <w:b/>
          <w:sz w:val="22"/>
          <w:szCs w:val="22"/>
        </w:rPr>
        <w:tab/>
        <w:t xml:space="preserve">20 Kč </w:t>
      </w:r>
    </w:p>
    <w:p w14:paraId="06610ADC" w14:textId="0C58142B" w:rsidR="0015156F" w:rsidRPr="00FE2D30" w:rsidRDefault="0015156F" w:rsidP="0015156F">
      <w:pPr>
        <w:pStyle w:val="Odstavecseseznamem"/>
        <w:numPr>
          <w:ilvl w:val="0"/>
          <w:numId w:val="7"/>
        </w:numPr>
        <w:tabs>
          <w:tab w:val="right" w:leader="dot" w:pos="5670"/>
          <w:tab w:val="right" w:leader="dot" w:pos="6237"/>
        </w:tabs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celodenní</w:t>
      </w:r>
      <w:r w:rsidRPr="00FE2D30">
        <w:rPr>
          <w:rFonts w:ascii="Arial" w:hAnsi="Arial" w:cs="Arial"/>
          <w:b/>
          <w:sz w:val="22"/>
          <w:szCs w:val="22"/>
        </w:rPr>
        <w:tab/>
        <w:t>280</w:t>
      </w:r>
      <w:r w:rsidR="006B2A70">
        <w:rPr>
          <w:rFonts w:ascii="Arial" w:hAnsi="Arial" w:cs="Arial"/>
          <w:b/>
          <w:sz w:val="22"/>
          <w:szCs w:val="22"/>
        </w:rPr>
        <w:t xml:space="preserve"> </w:t>
      </w:r>
      <w:r w:rsidRPr="00FE2D30">
        <w:rPr>
          <w:rFonts w:ascii="Arial" w:hAnsi="Arial" w:cs="Arial"/>
          <w:b/>
          <w:sz w:val="22"/>
          <w:szCs w:val="22"/>
        </w:rPr>
        <w:t xml:space="preserve">Kč </w:t>
      </w:r>
    </w:p>
    <w:p w14:paraId="53EA483A" w14:textId="77777777" w:rsidR="0015156F" w:rsidRPr="00FE2D30" w:rsidRDefault="0015156F" w:rsidP="0015156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5DE1BCA6" w14:textId="77777777" w:rsidR="0015156F" w:rsidRPr="00FE2D30" w:rsidRDefault="0015156F" w:rsidP="0015156F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cs-CZ"/>
        </w:rPr>
      </w:pPr>
    </w:p>
    <w:p w14:paraId="380F1581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2. Výše poplatku za virtuální parkovací karty</w:t>
      </w:r>
    </w:p>
    <w:p w14:paraId="35B8D09A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0E277C84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hAnsi="Arial" w:cs="Arial"/>
        </w:rPr>
        <w:t xml:space="preserve">Oddělení Informační středisko magistrátu </w:t>
      </w:r>
      <w:r w:rsidRPr="00FE2D30">
        <w:rPr>
          <w:rFonts w:ascii="Arial" w:eastAsia="Times New Roman" w:hAnsi="Arial" w:cs="Arial"/>
          <w:lang w:eastAsia="cs-CZ"/>
        </w:rPr>
        <w:t>města Jablonec nad Nisou, vydá na žádost fyzické nebo právnické osoby virtuální parkovací kartu na běžný měsíc nebo rok, která umožňuje stání na zpoplatněných místech místních komunikací:</w:t>
      </w:r>
    </w:p>
    <w:p w14:paraId="1BE07BE4" w14:textId="77777777" w:rsidR="0015156F" w:rsidRPr="00FE2D30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0DFDAC8D" w14:textId="77777777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 xml:space="preserve">Stání </w:t>
      </w:r>
      <w:r w:rsidRPr="00315A72">
        <w:rPr>
          <w:rFonts w:ascii="Arial" w:eastAsia="Times New Roman" w:hAnsi="Arial" w:cs="Arial"/>
          <w:b/>
          <w:bCs/>
          <w:lang w:eastAsia="cs-CZ"/>
        </w:rPr>
        <w:t>prvního vozidla</w:t>
      </w:r>
      <w:r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b/>
          <w:bCs/>
          <w:lang w:eastAsia="cs-CZ"/>
        </w:rPr>
        <w:t>rezidenta</w:t>
      </w:r>
      <w:r w:rsidRPr="00315A72">
        <w:rPr>
          <w:rFonts w:ascii="Arial" w:eastAsia="Times New Roman" w:hAnsi="Arial" w:cs="Arial"/>
          <w:lang w:eastAsia="cs-CZ"/>
        </w:rPr>
        <w:t xml:space="preserve"> s trvalým pobytem v místě (nutno prokázat vztah k místu a vozidlu). </w:t>
      </w:r>
    </w:p>
    <w:p w14:paraId="57D16514" w14:textId="1A8CFB5B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měsíční</w:t>
      </w:r>
      <w:r w:rsidRPr="00315A72">
        <w:rPr>
          <w:rFonts w:ascii="Arial" w:eastAsia="Times New Roman" w:hAnsi="Arial" w:cs="Arial"/>
          <w:lang w:eastAsia="cs-CZ"/>
        </w:rPr>
        <w:tab/>
        <w:t>100 Kč</w:t>
      </w:r>
    </w:p>
    <w:p w14:paraId="171F9186" w14:textId="3E22FF21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roční</w:t>
      </w:r>
      <w:r w:rsidR="00315A72" w:rsidRPr="00315A72">
        <w:rPr>
          <w:rFonts w:ascii="Arial" w:eastAsia="Times New Roman" w:hAnsi="Arial" w:cs="Arial"/>
          <w:lang w:eastAsia="cs-CZ"/>
        </w:rPr>
        <w:tab/>
      </w:r>
      <w:r w:rsidRPr="00315A72">
        <w:rPr>
          <w:rFonts w:ascii="Arial" w:eastAsia="Times New Roman" w:hAnsi="Arial" w:cs="Arial"/>
          <w:lang w:eastAsia="cs-CZ"/>
        </w:rPr>
        <w:t>1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lang w:eastAsia="cs-CZ"/>
        </w:rPr>
        <w:t>000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lang w:eastAsia="cs-CZ"/>
        </w:rPr>
        <w:t>Kč</w:t>
      </w:r>
    </w:p>
    <w:p w14:paraId="311E92AE" w14:textId="77777777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7CEDDE3F" w14:textId="77777777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 xml:space="preserve">Stání </w:t>
      </w:r>
      <w:r w:rsidRPr="00315A72">
        <w:rPr>
          <w:rFonts w:ascii="Arial" w:eastAsia="Times New Roman" w:hAnsi="Arial" w:cs="Arial"/>
          <w:b/>
          <w:bCs/>
          <w:lang w:eastAsia="cs-CZ"/>
        </w:rPr>
        <w:t>druhého a dalšího vozidla rezidenta</w:t>
      </w:r>
      <w:r w:rsidRPr="00315A72">
        <w:rPr>
          <w:rFonts w:ascii="Arial" w:eastAsia="Times New Roman" w:hAnsi="Arial" w:cs="Arial"/>
          <w:lang w:eastAsia="cs-CZ"/>
        </w:rPr>
        <w:t xml:space="preserve"> s trvalým pobytem v místě (nutno prokázat vztah k místu a vozidlu) </w:t>
      </w:r>
    </w:p>
    <w:p w14:paraId="4C740A33" w14:textId="29CA9C07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měsíční</w:t>
      </w:r>
      <w:r w:rsidR="00315A72" w:rsidRPr="00315A72">
        <w:rPr>
          <w:rFonts w:ascii="Arial" w:eastAsia="Times New Roman" w:hAnsi="Arial" w:cs="Arial"/>
          <w:lang w:eastAsia="cs-CZ"/>
        </w:rPr>
        <w:tab/>
      </w:r>
      <w:r w:rsidR="007B52C0" w:rsidRPr="00315A72">
        <w:rPr>
          <w:rFonts w:ascii="Arial" w:eastAsia="Times New Roman" w:hAnsi="Arial" w:cs="Arial"/>
          <w:lang w:eastAsia="cs-CZ"/>
        </w:rPr>
        <w:t>7</w:t>
      </w:r>
      <w:r w:rsidR="007F3DEA" w:rsidRPr="00315A72">
        <w:rPr>
          <w:rFonts w:ascii="Arial" w:eastAsia="Times New Roman" w:hAnsi="Arial" w:cs="Arial"/>
          <w:lang w:eastAsia="cs-CZ"/>
        </w:rPr>
        <w:t>5</w:t>
      </w:r>
      <w:r w:rsidRPr="00315A72">
        <w:rPr>
          <w:rFonts w:ascii="Arial" w:eastAsia="Times New Roman" w:hAnsi="Arial" w:cs="Arial"/>
          <w:lang w:eastAsia="cs-CZ"/>
        </w:rPr>
        <w:t>0 Kč</w:t>
      </w:r>
    </w:p>
    <w:p w14:paraId="1AB83559" w14:textId="73BF40FD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roční</w:t>
      </w:r>
      <w:r w:rsidR="00315A72" w:rsidRPr="00315A72">
        <w:rPr>
          <w:rFonts w:ascii="Arial" w:eastAsia="Times New Roman" w:hAnsi="Arial" w:cs="Arial"/>
          <w:lang w:eastAsia="cs-CZ"/>
        </w:rPr>
        <w:tab/>
      </w:r>
      <w:r w:rsidR="007B52C0" w:rsidRPr="00315A72">
        <w:rPr>
          <w:rFonts w:ascii="Arial" w:eastAsia="Times New Roman" w:hAnsi="Arial" w:cs="Arial"/>
          <w:lang w:eastAsia="cs-CZ"/>
        </w:rPr>
        <w:t>7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="007F3DEA" w:rsidRPr="00315A72">
        <w:rPr>
          <w:rFonts w:ascii="Arial" w:eastAsia="Times New Roman" w:hAnsi="Arial" w:cs="Arial"/>
          <w:lang w:eastAsia="cs-CZ"/>
        </w:rPr>
        <w:t>5</w:t>
      </w:r>
      <w:r w:rsidRPr="00315A72">
        <w:rPr>
          <w:rFonts w:ascii="Arial" w:eastAsia="Times New Roman" w:hAnsi="Arial" w:cs="Arial"/>
          <w:lang w:eastAsia="cs-CZ"/>
        </w:rPr>
        <w:t>00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lang w:eastAsia="cs-CZ"/>
        </w:rPr>
        <w:t>Kč</w:t>
      </w:r>
    </w:p>
    <w:p w14:paraId="27E3639C" w14:textId="77777777" w:rsidR="0015156F" w:rsidRPr="00315A72" w:rsidRDefault="0015156F" w:rsidP="0015156F">
      <w:pPr>
        <w:autoSpaceDE w:val="0"/>
        <w:autoSpaceDN w:val="0"/>
        <w:adjustRightInd w:val="0"/>
        <w:spacing w:after="0" w:line="240" w:lineRule="auto"/>
        <w:ind w:left="426" w:hanging="142"/>
        <w:rPr>
          <w:rFonts w:ascii="Arial" w:eastAsia="Times New Roman" w:hAnsi="Arial" w:cs="Arial"/>
          <w:lang w:eastAsia="cs-CZ"/>
        </w:rPr>
      </w:pPr>
    </w:p>
    <w:p w14:paraId="59712E10" w14:textId="77777777" w:rsidR="0015156F" w:rsidRPr="00315A72" w:rsidRDefault="0015156F" w:rsidP="0015156F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 xml:space="preserve">Stání </w:t>
      </w:r>
      <w:r w:rsidRPr="00315A72">
        <w:rPr>
          <w:rFonts w:ascii="Arial" w:eastAsia="Times New Roman" w:hAnsi="Arial" w:cs="Arial"/>
          <w:b/>
          <w:bCs/>
          <w:lang w:eastAsia="cs-CZ"/>
        </w:rPr>
        <w:t>vozidel</w:t>
      </w:r>
      <w:r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b/>
          <w:bCs/>
          <w:lang w:eastAsia="cs-CZ"/>
        </w:rPr>
        <w:t>všech ostatních uživatelů</w:t>
      </w:r>
      <w:r w:rsidRPr="00315A72">
        <w:rPr>
          <w:rFonts w:ascii="Arial" w:eastAsia="Times New Roman" w:hAnsi="Arial" w:cs="Arial"/>
          <w:lang w:eastAsia="cs-CZ"/>
        </w:rPr>
        <w:t xml:space="preserve"> (nerezident, abonent, vlastník nemovitosti, právnická nebo fyzická osoba podnikatele se sídlem společnosti, provozovny, místa podnikání v místě) </w:t>
      </w:r>
    </w:p>
    <w:p w14:paraId="66010635" w14:textId="008BFFDA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měsíční</w:t>
      </w:r>
      <w:r w:rsidR="00315A72" w:rsidRPr="00315A72">
        <w:rPr>
          <w:rFonts w:ascii="Arial" w:eastAsia="Times New Roman" w:hAnsi="Arial" w:cs="Arial"/>
          <w:lang w:eastAsia="cs-CZ"/>
        </w:rPr>
        <w:tab/>
      </w:r>
      <w:r w:rsidR="007B52C0" w:rsidRPr="00315A72">
        <w:rPr>
          <w:rFonts w:ascii="Arial" w:eastAsia="Times New Roman" w:hAnsi="Arial" w:cs="Arial"/>
          <w:lang w:eastAsia="cs-CZ"/>
        </w:rPr>
        <w:t>7</w:t>
      </w:r>
      <w:r w:rsidR="007F3DEA" w:rsidRPr="00315A72">
        <w:rPr>
          <w:rFonts w:ascii="Arial" w:eastAsia="Times New Roman" w:hAnsi="Arial" w:cs="Arial"/>
          <w:lang w:eastAsia="cs-CZ"/>
        </w:rPr>
        <w:t>5</w:t>
      </w:r>
      <w:r w:rsidRPr="00315A72">
        <w:rPr>
          <w:rFonts w:ascii="Arial" w:eastAsia="Times New Roman" w:hAnsi="Arial" w:cs="Arial"/>
          <w:lang w:eastAsia="cs-CZ"/>
        </w:rPr>
        <w:t>0 Kč</w:t>
      </w:r>
    </w:p>
    <w:p w14:paraId="50581CC2" w14:textId="5DDDD5E8" w:rsidR="0015156F" w:rsidRPr="00FE2D30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roční</w:t>
      </w:r>
      <w:r w:rsidR="00315A72" w:rsidRPr="00315A72">
        <w:rPr>
          <w:rFonts w:ascii="Arial" w:eastAsia="Times New Roman" w:hAnsi="Arial" w:cs="Arial"/>
          <w:lang w:eastAsia="cs-CZ"/>
        </w:rPr>
        <w:tab/>
      </w:r>
      <w:r w:rsidR="007B52C0" w:rsidRPr="00315A72">
        <w:rPr>
          <w:rFonts w:ascii="Arial" w:eastAsia="Times New Roman" w:hAnsi="Arial" w:cs="Arial"/>
          <w:lang w:eastAsia="cs-CZ"/>
        </w:rPr>
        <w:t>7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="007F3DEA" w:rsidRPr="00315A72">
        <w:rPr>
          <w:rFonts w:ascii="Arial" w:eastAsia="Times New Roman" w:hAnsi="Arial" w:cs="Arial"/>
          <w:lang w:eastAsia="cs-CZ"/>
        </w:rPr>
        <w:t>5</w:t>
      </w:r>
      <w:r w:rsidRPr="00315A72">
        <w:rPr>
          <w:rFonts w:ascii="Arial" w:eastAsia="Times New Roman" w:hAnsi="Arial" w:cs="Arial"/>
          <w:lang w:eastAsia="cs-CZ"/>
        </w:rPr>
        <w:t>00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lang w:eastAsia="cs-CZ"/>
        </w:rPr>
        <w:t>Kč</w:t>
      </w:r>
    </w:p>
    <w:p w14:paraId="5F5421D4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39A2BCAD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3. Prokázání vztahu k místu</w:t>
      </w:r>
    </w:p>
    <w:p w14:paraId="332CF996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5F6FC6EF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Rezident:</w:t>
      </w:r>
    </w:p>
    <w:p w14:paraId="5E2F97B0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Rezident</w:t>
      </w:r>
      <w:r w:rsidRPr="00FE2D30">
        <w:rPr>
          <w:rFonts w:ascii="Arial" w:eastAsia="Times New Roman" w:hAnsi="Arial" w:cs="Arial"/>
          <w:bCs/>
          <w:lang w:eastAsia="cs-CZ"/>
        </w:rPr>
        <w:t xml:space="preserve"> je </w:t>
      </w:r>
      <w:r w:rsidRPr="00FE2D30">
        <w:rPr>
          <w:rFonts w:ascii="Arial" w:eastAsia="Times New Roman" w:hAnsi="Arial" w:cs="Arial"/>
          <w:b/>
          <w:lang w:eastAsia="cs-CZ"/>
        </w:rPr>
        <w:t>fyzická osoba</w:t>
      </w:r>
      <w:r w:rsidRPr="00FE2D30">
        <w:rPr>
          <w:rFonts w:ascii="Arial" w:eastAsia="Times New Roman" w:hAnsi="Arial" w:cs="Arial"/>
          <w:bCs/>
          <w:lang w:eastAsia="cs-CZ"/>
        </w:rPr>
        <w:t xml:space="preserve">, která má </w:t>
      </w:r>
      <w:r w:rsidRPr="00FE2D30">
        <w:rPr>
          <w:rFonts w:ascii="Arial" w:eastAsia="Times New Roman" w:hAnsi="Arial" w:cs="Arial"/>
          <w:b/>
          <w:lang w:eastAsia="cs-CZ"/>
        </w:rPr>
        <w:t>místo trvalého pobytu</w:t>
      </w:r>
      <w:r w:rsidRPr="00FE2D30">
        <w:rPr>
          <w:rFonts w:ascii="Arial" w:eastAsia="Times New Roman" w:hAnsi="Arial" w:cs="Arial"/>
          <w:bCs/>
          <w:lang w:eastAsia="cs-CZ"/>
        </w:rPr>
        <w:t xml:space="preserve"> v konkrétní vymezené oblasti ve smyslu ustanovení § 23 odst. 1 písm. c) zákona o pozemních komunikacích, mimo osob mající trvalý pobyt na sídle ohlašovny Magistrátu města Jablonce nad Nisou, Mírové náměstí 3100/19, Jablonec nad Nisou. Dále je rezident </w:t>
      </w:r>
      <w:r w:rsidRPr="00FE2D30">
        <w:rPr>
          <w:rFonts w:ascii="Arial" w:eastAsia="Times New Roman" w:hAnsi="Arial" w:cs="Arial"/>
          <w:b/>
          <w:lang w:eastAsia="cs-CZ"/>
        </w:rPr>
        <w:t>cizinec</w:t>
      </w:r>
      <w:r w:rsidRPr="00FE2D30">
        <w:rPr>
          <w:rFonts w:ascii="Arial" w:eastAsia="Times New Roman" w:hAnsi="Arial" w:cs="Arial"/>
          <w:bCs/>
          <w:lang w:eastAsia="cs-CZ"/>
        </w:rPr>
        <w:t xml:space="preserve"> bydlící v konkrétní vymezené oblasti, který je ze zemí EU </w:t>
      </w:r>
      <w:r w:rsidRPr="00FE2D30">
        <w:rPr>
          <w:rFonts w:ascii="Arial" w:eastAsia="Times New Roman" w:hAnsi="Arial" w:cs="Arial"/>
          <w:b/>
          <w:lang w:eastAsia="cs-CZ"/>
        </w:rPr>
        <w:t>s přechodným nebo dlouhodobým pobytem</w:t>
      </w:r>
      <w:r w:rsidRPr="00FE2D30">
        <w:rPr>
          <w:rFonts w:ascii="Arial" w:eastAsia="Times New Roman" w:hAnsi="Arial" w:cs="Arial"/>
          <w:bCs/>
          <w:lang w:eastAsia="cs-CZ"/>
        </w:rPr>
        <w:t xml:space="preserve">, nebo je cizincem ze zemí mimo EU </w:t>
      </w:r>
      <w:r w:rsidRPr="00FE2D30">
        <w:rPr>
          <w:rFonts w:ascii="Arial" w:eastAsia="Times New Roman" w:hAnsi="Arial" w:cs="Arial"/>
          <w:b/>
          <w:lang w:eastAsia="cs-CZ"/>
        </w:rPr>
        <w:t>s povoleným trvalým nebo dlouhodobým pobytem, s vízy k pobytu nad 90 dní nebo s přiznaným azylem</w:t>
      </w:r>
      <w:r w:rsidRPr="00FE2D30">
        <w:rPr>
          <w:rFonts w:ascii="Arial" w:eastAsia="Times New Roman" w:hAnsi="Arial" w:cs="Arial"/>
          <w:bCs/>
          <w:lang w:eastAsia="cs-CZ"/>
        </w:rPr>
        <w:t>.</w:t>
      </w:r>
    </w:p>
    <w:p w14:paraId="62DB251C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0C2B8BC6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Trvalý pobyt lze prokázat následujícími doklady:</w:t>
      </w:r>
    </w:p>
    <w:p w14:paraId="7D9DF448" w14:textId="77777777" w:rsidR="0015156F" w:rsidRPr="00FE2D30" w:rsidRDefault="0015156F" w:rsidP="0015156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Občan ČR</w:t>
      </w:r>
      <w:r w:rsidRPr="00FE2D30">
        <w:rPr>
          <w:rFonts w:ascii="Arial" w:hAnsi="Arial" w:cs="Arial"/>
          <w:bCs/>
          <w:sz w:val="22"/>
          <w:szCs w:val="22"/>
        </w:rPr>
        <w:t xml:space="preserve"> – průkaz totožnosti: občanský průkaz či cestovní doklad.</w:t>
      </w:r>
    </w:p>
    <w:p w14:paraId="2FB167B1" w14:textId="6370697E" w:rsidR="0015156F" w:rsidRPr="00FE2D30" w:rsidRDefault="0015156F" w:rsidP="0015156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Cizinec, který je občan</w:t>
      </w:r>
      <w:r w:rsidR="00315A72">
        <w:rPr>
          <w:rFonts w:ascii="Arial" w:hAnsi="Arial" w:cs="Arial"/>
          <w:b/>
          <w:sz w:val="22"/>
          <w:szCs w:val="22"/>
        </w:rPr>
        <w:t>em</w:t>
      </w:r>
      <w:r w:rsidRPr="00FE2D30">
        <w:rPr>
          <w:rFonts w:ascii="Arial" w:hAnsi="Arial" w:cs="Arial"/>
          <w:b/>
          <w:sz w:val="22"/>
          <w:szCs w:val="22"/>
        </w:rPr>
        <w:t xml:space="preserve"> Evropské </w:t>
      </w:r>
      <w:r w:rsidR="00315A72" w:rsidRPr="00FE2D30">
        <w:rPr>
          <w:rFonts w:ascii="Arial" w:hAnsi="Arial" w:cs="Arial"/>
          <w:b/>
          <w:sz w:val="22"/>
          <w:szCs w:val="22"/>
        </w:rPr>
        <w:t>unie</w:t>
      </w:r>
      <w:r w:rsidR="00315A72" w:rsidRPr="00FE2D30">
        <w:rPr>
          <w:rFonts w:ascii="Arial" w:hAnsi="Arial" w:cs="Arial"/>
          <w:bCs/>
          <w:sz w:val="22"/>
          <w:szCs w:val="22"/>
        </w:rPr>
        <w:t xml:space="preserve"> – průkaz</w:t>
      </w:r>
      <w:r w:rsidRPr="00FE2D30">
        <w:rPr>
          <w:rFonts w:ascii="Arial" w:hAnsi="Arial" w:cs="Arial"/>
          <w:bCs/>
          <w:sz w:val="22"/>
          <w:szCs w:val="22"/>
        </w:rPr>
        <w:t xml:space="preserve"> o povolení k trvalému pobytu o pobytu cizinců, potvrzení o přechodném pobytu.</w:t>
      </w:r>
    </w:p>
    <w:p w14:paraId="43E3BCC1" w14:textId="38ED0577" w:rsidR="0015156F" w:rsidRDefault="0015156F" w:rsidP="0015156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Cizinec, který není občan</w:t>
      </w:r>
      <w:r w:rsidR="00315A72">
        <w:rPr>
          <w:rFonts w:ascii="Arial" w:hAnsi="Arial" w:cs="Arial"/>
          <w:b/>
          <w:sz w:val="22"/>
          <w:szCs w:val="22"/>
        </w:rPr>
        <w:t>em</w:t>
      </w:r>
      <w:r w:rsidRPr="00FE2D30">
        <w:rPr>
          <w:rFonts w:ascii="Arial" w:hAnsi="Arial" w:cs="Arial"/>
          <w:b/>
          <w:sz w:val="22"/>
          <w:szCs w:val="22"/>
        </w:rPr>
        <w:t xml:space="preserve"> Evropské </w:t>
      </w:r>
      <w:r w:rsidR="00662714" w:rsidRPr="00FE2D30">
        <w:rPr>
          <w:rFonts w:ascii="Arial" w:hAnsi="Arial" w:cs="Arial"/>
          <w:b/>
          <w:sz w:val="22"/>
          <w:szCs w:val="22"/>
        </w:rPr>
        <w:t>unie</w:t>
      </w:r>
      <w:r w:rsidR="00662714" w:rsidRPr="00FE2D30">
        <w:rPr>
          <w:rFonts w:ascii="Arial" w:hAnsi="Arial" w:cs="Arial"/>
          <w:bCs/>
          <w:sz w:val="22"/>
          <w:szCs w:val="22"/>
        </w:rPr>
        <w:t xml:space="preserve"> – cestovní</w:t>
      </w:r>
      <w:r w:rsidRPr="00FE2D30">
        <w:rPr>
          <w:rFonts w:ascii="Arial" w:hAnsi="Arial" w:cs="Arial"/>
          <w:bCs/>
          <w:sz w:val="22"/>
          <w:szCs w:val="22"/>
        </w:rPr>
        <w:t xml:space="preserve"> doklad a průkaz </w:t>
      </w:r>
      <w:r w:rsidR="006B2A70">
        <w:rPr>
          <w:rFonts w:ascii="Arial" w:hAnsi="Arial" w:cs="Arial"/>
          <w:bCs/>
          <w:sz w:val="22"/>
          <w:szCs w:val="22"/>
        </w:rPr>
        <w:br/>
      </w:r>
      <w:r w:rsidRPr="00FE2D30">
        <w:rPr>
          <w:rFonts w:ascii="Arial" w:hAnsi="Arial" w:cs="Arial"/>
          <w:bCs/>
          <w:sz w:val="22"/>
          <w:szCs w:val="22"/>
        </w:rPr>
        <w:t>o povolení k pobytu vydaným cizinci s povoleným trvalým pobytem</w:t>
      </w:r>
    </w:p>
    <w:p w14:paraId="157ED15D" w14:textId="77777777" w:rsidR="00662714" w:rsidRDefault="00662714" w:rsidP="00662714">
      <w:pPr>
        <w:jc w:val="both"/>
        <w:rPr>
          <w:rFonts w:ascii="Arial" w:hAnsi="Arial" w:cs="Arial"/>
          <w:bCs/>
        </w:rPr>
      </w:pPr>
    </w:p>
    <w:p w14:paraId="1654FE6D" w14:textId="77777777" w:rsidR="00662714" w:rsidRPr="00662714" w:rsidRDefault="00662714" w:rsidP="00662714">
      <w:pPr>
        <w:jc w:val="both"/>
        <w:rPr>
          <w:rFonts w:ascii="Arial" w:hAnsi="Arial" w:cs="Arial"/>
          <w:bCs/>
        </w:rPr>
      </w:pPr>
    </w:p>
    <w:p w14:paraId="12CD0E95" w14:textId="77777777" w:rsidR="0015156F" w:rsidRPr="00FE2D30" w:rsidRDefault="0015156F" w:rsidP="0015156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lastRenderedPageBreak/>
        <w:t>Dlouhodobý pobyt, vízum (nad 90 dní) nebo azyl</w:t>
      </w:r>
      <w:r w:rsidRPr="00FE2D30">
        <w:rPr>
          <w:rFonts w:ascii="Arial" w:hAnsi="Arial" w:cs="Arial"/>
          <w:bCs/>
          <w:sz w:val="22"/>
          <w:szCs w:val="22"/>
        </w:rPr>
        <w:t xml:space="preserve"> – cestovní doklad a dále v případě:</w:t>
      </w:r>
    </w:p>
    <w:p w14:paraId="5FB53521" w14:textId="11500446" w:rsidR="0015156F" w:rsidRPr="00FE2D30" w:rsidRDefault="0015156F" w:rsidP="0015156F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Cs/>
          <w:sz w:val="22"/>
          <w:szCs w:val="22"/>
        </w:rPr>
        <w:t xml:space="preserve">dlouhodobého </w:t>
      </w:r>
      <w:r w:rsidR="00315A72" w:rsidRPr="00FE2D30">
        <w:rPr>
          <w:rFonts w:ascii="Arial" w:hAnsi="Arial" w:cs="Arial"/>
          <w:bCs/>
          <w:sz w:val="22"/>
          <w:szCs w:val="22"/>
        </w:rPr>
        <w:t>pobytu – povolení</w:t>
      </w:r>
      <w:r w:rsidRPr="00FE2D30">
        <w:rPr>
          <w:rFonts w:ascii="Arial" w:hAnsi="Arial" w:cs="Arial"/>
          <w:bCs/>
          <w:sz w:val="22"/>
          <w:szCs w:val="22"/>
        </w:rPr>
        <w:t xml:space="preserve"> k dlouhodobému pobytu,</w:t>
      </w:r>
    </w:p>
    <w:p w14:paraId="45C42C5F" w14:textId="36904E94" w:rsidR="0015156F" w:rsidRPr="00FE2D30" w:rsidRDefault="0015156F" w:rsidP="0015156F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Cs/>
          <w:sz w:val="22"/>
          <w:szCs w:val="22"/>
        </w:rPr>
        <w:t xml:space="preserve">víza nad 90 </w:t>
      </w:r>
      <w:r w:rsidR="00315A72" w:rsidRPr="00FE2D30">
        <w:rPr>
          <w:rFonts w:ascii="Arial" w:hAnsi="Arial" w:cs="Arial"/>
          <w:bCs/>
          <w:sz w:val="22"/>
          <w:szCs w:val="22"/>
        </w:rPr>
        <w:t>dní – dlouhodobé</w:t>
      </w:r>
      <w:r w:rsidRPr="00FE2D30">
        <w:rPr>
          <w:rFonts w:ascii="Arial" w:hAnsi="Arial" w:cs="Arial"/>
          <w:bCs/>
          <w:sz w:val="22"/>
          <w:szCs w:val="22"/>
        </w:rPr>
        <w:t xml:space="preserve"> vízum a doklad o bydlišti (nájemní smlouva, podnájemní smlouva, smlouva o ubytování či smlouva </w:t>
      </w:r>
      <w:r w:rsidR="006B2A70">
        <w:rPr>
          <w:rFonts w:ascii="Arial" w:hAnsi="Arial" w:cs="Arial"/>
          <w:bCs/>
          <w:sz w:val="22"/>
          <w:szCs w:val="22"/>
        </w:rPr>
        <w:br/>
      </w:r>
      <w:r w:rsidRPr="00FE2D30">
        <w:rPr>
          <w:rFonts w:ascii="Arial" w:hAnsi="Arial" w:cs="Arial"/>
          <w:bCs/>
          <w:sz w:val="22"/>
          <w:szCs w:val="22"/>
        </w:rPr>
        <w:t>s obdobným obsahem, písemné potvrzení vlastníka nebo oprávněného uživatele bytu nebo domu o souhlasu s ubytováním cizince),</w:t>
      </w:r>
    </w:p>
    <w:p w14:paraId="11E71C3F" w14:textId="042AAC10" w:rsidR="0015156F" w:rsidRPr="00FE2D30" w:rsidRDefault="00315A72" w:rsidP="0015156F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Cs/>
          <w:sz w:val="22"/>
          <w:szCs w:val="22"/>
        </w:rPr>
        <w:t>azyl – jakýkoliv</w:t>
      </w:r>
      <w:r w:rsidR="0015156F" w:rsidRPr="00FE2D30">
        <w:rPr>
          <w:rFonts w:ascii="Arial" w:hAnsi="Arial" w:cs="Arial"/>
          <w:bCs/>
          <w:sz w:val="22"/>
          <w:szCs w:val="22"/>
        </w:rPr>
        <w:t xml:space="preserve"> cestovní doklad (řádný, český cizinecký nebo uprchlický pas) a průkaz povolení k pobytu azylanta</w:t>
      </w:r>
    </w:p>
    <w:p w14:paraId="6A33474B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4C43011B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Abonent:</w:t>
      </w:r>
    </w:p>
    <w:p w14:paraId="418E4220" w14:textId="59234C5F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Abonent</w:t>
      </w:r>
      <w:r w:rsidRPr="00FE2D30">
        <w:rPr>
          <w:rFonts w:ascii="Arial" w:eastAsia="Times New Roman" w:hAnsi="Arial" w:cs="Arial"/>
          <w:bCs/>
          <w:lang w:eastAsia="cs-CZ"/>
        </w:rPr>
        <w:t xml:space="preserve"> je </w:t>
      </w:r>
      <w:r w:rsidRPr="00FE2D30">
        <w:rPr>
          <w:rFonts w:ascii="Arial" w:eastAsia="Times New Roman" w:hAnsi="Arial" w:cs="Arial"/>
          <w:b/>
          <w:lang w:eastAsia="cs-CZ"/>
        </w:rPr>
        <w:t>právnická nebo fyzická osoba</w:t>
      </w:r>
      <w:r w:rsidRPr="00FE2D30">
        <w:rPr>
          <w:rFonts w:ascii="Arial" w:eastAsia="Times New Roman" w:hAnsi="Arial" w:cs="Arial"/>
          <w:bCs/>
          <w:lang w:eastAsia="cs-CZ"/>
        </w:rPr>
        <w:t xml:space="preserve">, která má </w:t>
      </w:r>
      <w:r w:rsidRPr="00FE2D30">
        <w:rPr>
          <w:rFonts w:ascii="Arial" w:eastAsia="Times New Roman" w:hAnsi="Arial" w:cs="Arial"/>
          <w:b/>
          <w:lang w:eastAsia="cs-CZ"/>
        </w:rPr>
        <w:t>sídlo nebo provozovnu</w:t>
      </w:r>
      <w:r w:rsidRPr="00FE2D30">
        <w:rPr>
          <w:rFonts w:ascii="Arial" w:eastAsia="Times New Roman" w:hAnsi="Arial" w:cs="Arial"/>
          <w:bCs/>
          <w:lang w:eastAsia="cs-CZ"/>
        </w:rPr>
        <w:t xml:space="preserve"> v konkrétní vymezené oblasti nebo je </w:t>
      </w:r>
      <w:r w:rsidRPr="00FE2D30">
        <w:rPr>
          <w:rFonts w:ascii="Arial" w:eastAsia="Times New Roman" w:hAnsi="Arial" w:cs="Arial"/>
          <w:b/>
          <w:lang w:eastAsia="cs-CZ"/>
        </w:rPr>
        <w:t>vlastníkem nemovité věci</w:t>
      </w:r>
      <w:r w:rsidRPr="00FE2D30">
        <w:rPr>
          <w:rFonts w:ascii="Arial" w:eastAsia="Times New Roman" w:hAnsi="Arial" w:cs="Arial"/>
          <w:bCs/>
          <w:lang w:eastAsia="cs-CZ"/>
        </w:rPr>
        <w:t xml:space="preserve"> v konkrétní vymezené oblasti ve smyslu ustanovení § 23 odst. 1 písm. c) zákona o pozemních komunikacích. </w:t>
      </w:r>
      <w:r w:rsidRPr="00FE2D30">
        <w:rPr>
          <w:rFonts w:ascii="Arial" w:eastAsia="Times New Roman" w:hAnsi="Arial" w:cs="Arial"/>
          <w:b/>
          <w:lang w:eastAsia="cs-CZ"/>
        </w:rPr>
        <w:t>Vztah k lokalitě</w:t>
      </w:r>
      <w:r w:rsidRPr="00FE2D30">
        <w:rPr>
          <w:rFonts w:ascii="Arial" w:eastAsia="Times New Roman" w:hAnsi="Arial" w:cs="Arial"/>
          <w:bCs/>
          <w:lang w:eastAsia="cs-CZ"/>
        </w:rPr>
        <w:t xml:space="preserve"> právnické nebo fyzické osoby lze doložit prokázáním existence sídla nebo provozovny v dané oblasti: </w:t>
      </w:r>
      <w:r w:rsidRPr="00FE2D30">
        <w:rPr>
          <w:rFonts w:ascii="Arial" w:eastAsia="Times New Roman" w:hAnsi="Arial" w:cs="Arial"/>
          <w:b/>
          <w:lang w:eastAsia="cs-CZ"/>
        </w:rPr>
        <w:t>zřizovací listina</w:t>
      </w:r>
      <w:r w:rsidRPr="00FE2D30">
        <w:rPr>
          <w:rFonts w:ascii="Arial" w:eastAsia="Times New Roman" w:hAnsi="Arial" w:cs="Arial"/>
          <w:bCs/>
          <w:lang w:eastAsia="cs-CZ"/>
        </w:rPr>
        <w:t xml:space="preserve"> (výpis z Obchodního rejstříku), Živnostenský list a dále doklad </w:t>
      </w:r>
      <w:r w:rsidR="006B2A70">
        <w:rPr>
          <w:rFonts w:ascii="Arial" w:eastAsia="Times New Roman" w:hAnsi="Arial" w:cs="Arial"/>
          <w:bCs/>
          <w:lang w:eastAsia="cs-CZ"/>
        </w:rPr>
        <w:br/>
      </w:r>
      <w:r w:rsidRPr="00FE2D30">
        <w:rPr>
          <w:rFonts w:ascii="Arial" w:eastAsia="Times New Roman" w:hAnsi="Arial" w:cs="Arial"/>
          <w:bCs/>
          <w:lang w:eastAsia="cs-CZ"/>
        </w:rPr>
        <w:t xml:space="preserve">o oprávnění k podnikání dle zvláštních zákonů a dokladem o existenci adresy sídla podnikatele, nájemní smlouva, výpis z katastru nemovitostí, apod. </w:t>
      </w:r>
      <w:r w:rsidRPr="00FE2D30">
        <w:rPr>
          <w:rFonts w:ascii="Arial" w:eastAsia="Times New Roman" w:hAnsi="Arial" w:cs="Arial"/>
          <w:b/>
          <w:lang w:eastAsia="cs-CZ"/>
        </w:rPr>
        <w:t>Vlastnictví nemovitosti</w:t>
      </w:r>
      <w:r w:rsidRPr="00FE2D30">
        <w:rPr>
          <w:rFonts w:ascii="Arial" w:eastAsia="Times New Roman" w:hAnsi="Arial" w:cs="Arial"/>
          <w:bCs/>
          <w:lang w:eastAsia="cs-CZ"/>
        </w:rPr>
        <w:t xml:space="preserve"> lze doložit </w:t>
      </w:r>
      <w:r w:rsidRPr="00FE2D30">
        <w:rPr>
          <w:rFonts w:ascii="Arial" w:eastAsia="Times New Roman" w:hAnsi="Arial" w:cs="Arial"/>
          <w:b/>
          <w:lang w:eastAsia="cs-CZ"/>
        </w:rPr>
        <w:t>výpisem z katastru nemovitostí</w:t>
      </w:r>
      <w:r w:rsidRPr="00FE2D30">
        <w:rPr>
          <w:rFonts w:ascii="Arial" w:eastAsia="Times New Roman" w:hAnsi="Arial" w:cs="Arial"/>
          <w:bCs/>
          <w:lang w:eastAsia="cs-CZ"/>
        </w:rPr>
        <w:t xml:space="preserve"> dokládajícím, že žadatel vlastní nemovitou věc v dané konkrétní oblasti v kombinaci </w:t>
      </w:r>
      <w:r w:rsidRPr="00FE2D30">
        <w:rPr>
          <w:rFonts w:ascii="Arial" w:eastAsia="Times New Roman" w:hAnsi="Arial" w:cs="Arial"/>
          <w:b/>
          <w:lang w:eastAsia="cs-CZ"/>
        </w:rPr>
        <w:t>s občanským průkazem</w:t>
      </w:r>
      <w:r w:rsidRPr="00FE2D30">
        <w:rPr>
          <w:rFonts w:ascii="Arial" w:eastAsia="Times New Roman" w:hAnsi="Arial" w:cs="Arial"/>
          <w:bCs/>
          <w:lang w:eastAsia="cs-CZ"/>
        </w:rPr>
        <w:t xml:space="preserve"> nebo </w:t>
      </w:r>
      <w:r w:rsidRPr="00FE2D30">
        <w:rPr>
          <w:rFonts w:ascii="Arial" w:eastAsia="Times New Roman" w:hAnsi="Arial" w:cs="Arial"/>
          <w:b/>
          <w:lang w:eastAsia="cs-CZ"/>
        </w:rPr>
        <w:t>cestovním dokladem</w:t>
      </w:r>
      <w:r w:rsidRPr="00FE2D30">
        <w:rPr>
          <w:rFonts w:ascii="Arial" w:eastAsia="Times New Roman" w:hAnsi="Arial" w:cs="Arial"/>
          <w:bCs/>
          <w:lang w:eastAsia="cs-CZ"/>
        </w:rPr>
        <w:t>.</w:t>
      </w:r>
    </w:p>
    <w:p w14:paraId="098B8CE3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lang w:eastAsia="cs-CZ"/>
        </w:rPr>
      </w:pPr>
    </w:p>
    <w:p w14:paraId="49A889FA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Nerezident:</w:t>
      </w:r>
    </w:p>
    <w:p w14:paraId="61C2076C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Nerezident</w:t>
      </w:r>
      <w:r w:rsidRPr="00FE2D30">
        <w:rPr>
          <w:rFonts w:ascii="Arial" w:eastAsia="Times New Roman" w:hAnsi="Arial" w:cs="Arial"/>
          <w:bCs/>
          <w:lang w:eastAsia="cs-CZ"/>
        </w:rPr>
        <w:t xml:space="preserve"> je fyzická osoba, která nemá místo trvalého pobytu v konkrétní vymezené oblasti. Jedná se o osobu bydlící v konkrétní vymezené oblasti v nájmu či podnájmu.</w:t>
      </w:r>
    </w:p>
    <w:p w14:paraId="6BA39EA3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Vztah k lokalitě</w:t>
      </w:r>
      <w:r w:rsidRPr="00FE2D30">
        <w:rPr>
          <w:rFonts w:ascii="Arial" w:eastAsia="Times New Roman" w:hAnsi="Arial" w:cs="Arial"/>
          <w:bCs/>
          <w:lang w:eastAsia="cs-CZ"/>
        </w:rPr>
        <w:t xml:space="preserve"> lze prokázat nájemní smlouvou nemovitosti či podnájemní smlouvou nemovitosti. </w:t>
      </w:r>
    </w:p>
    <w:p w14:paraId="7F09BC56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338B2974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Prokázání vztahu k vozidlu</w:t>
      </w:r>
    </w:p>
    <w:p w14:paraId="7CC20481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3A33C000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FE2D30">
        <w:rPr>
          <w:rFonts w:ascii="Arial" w:eastAsia="Times New Roman" w:hAnsi="Arial" w:cs="Arial"/>
          <w:bCs/>
          <w:lang w:eastAsia="cs-CZ"/>
        </w:rPr>
        <w:t xml:space="preserve">K prokázání </w:t>
      </w:r>
      <w:r w:rsidRPr="00FE2D30">
        <w:rPr>
          <w:rFonts w:ascii="Arial" w:eastAsia="Times New Roman" w:hAnsi="Arial" w:cs="Arial"/>
          <w:b/>
          <w:lang w:eastAsia="cs-CZ"/>
        </w:rPr>
        <w:t>vztahu k vozidlu</w:t>
      </w:r>
      <w:r w:rsidRPr="00FE2D30">
        <w:rPr>
          <w:rFonts w:ascii="Arial" w:eastAsia="Times New Roman" w:hAnsi="Arial" w:cs="Arial"/>
          <w:bCs/>
          <w:lang w:eastAsia="cs-CZ"/>
        </w:rPr>
        <w:t xml:space="preserve"> rezidenta je potřeba doložit Osvědčením o registraci vozidla nebo technickým průkazem vozidla,</w:t>
      </w:r>
      <w:r w:rsidRPr="00FE2D30">
        <w:rPr>
          <w:rFonts w:ascii="Arial" w:hAnsi="Arial" w:cs="Arial"/>
        </w:rPr>
        <w:t xml:space="preserve"> </w:t>
      </w:r>
      <w:r w:rsidRPr="00FE2D30">
        <w:rPr>
          <w:rFonts w:ascii="Arial" w:eastAsia="Times New Roman" w:hAnsi="Arial" w:cs="Arial"/>
          <w:bCs/>
          <w:lang w:eastAsia="cs-CZ"/>
        </w:rPr>
        <w:t>v případě vozidla ve společném jmění manželů (SJM) také oddacím listem, dále dokladem o užívání vozidla (leasingovou/úvěrovou smlouvu, smlouvou o pronájmu vozidla, smlouvu o užívání vozidla, čestným prohlášením zaměstnavatele o existenci pracovně právního vztahu mezi zaměstnancem a žadatelem coby zaměstnancem a o svěření vozidla žadateli, aj.).</w:t>
      </w:r>
    </w:p>
    <w:p w14:paraId="6E5992A5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7D5BAB30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lang w:eastAsia="cs-CZ"/>
        </w:rPr>
      </w:pPr>
    </w:p>
    <w:p w14:paraId="40C35C54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4.</w:t>
      </w:r>
      <w:r w:rsidRPr="00FE2D30">
        <w:rPr>
          <w:rFonts w:ascii="Arial" w:eastAsia="Times New Roman" w:hAnsi="Arial" w:cs="Arial"/>
          <w:lang w:eastAsia="cs-CZ"/>
        </w:rPr>
        <w:t xml:space="preserve"> </w:t>
      </w:r>
      <w:r w:rsidRPr="00FE2D30">
        <w:rPr>
          <w:rFonts w:ascii="Arial" w:eastAsia="Times New Roman" w:hAnsi="Arial" w:cs="Arial"/>
          <w:b/>
          <w:lang w:eastAsia="cs-CZ"/>
        </w:rPr>
        <w:t>Všeobecná ustanovení</w:t>
      </w:r>
    </w:p>
    <w:p w14:paraId="21B9E127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2FF5873" w14:textId="1146FA24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hAnsi="Arial" w:cs="Arial"/>
        </w:rPr>
        <w:t xml:space="preserve">Vozidla přepravující zdravotně postižené s označením dle platných právních předpisů mají </w:t>
      </w:r>
      <w:r w:rsidR="00662714">
        <w:rPr>
          <w:rFonts w:ascii="Arial" w:hAnsi="Arial" w:cs="Arial"/>
        </w:rPr>
        <w:br/>
      </w:r>
      <w:r w:rsidRPr="00FE2D30">
        <w:rPr>
          <w:rFonts w:ascii="Arial" w:hAnsi="Arial" w:cs="Arial"/>
        </w:rPr>
        <w:t>na místní komunikaci vyhrazena místa odpovídajícím vodorovným a svislým dopravním značením. Na těchto vyhrazených parkovacích místech mají stání bez poplatku / zdarma. Ostatní místa určena k parkování budou dle v</w:t>
      </w:r>
      <w:r w:rsidRPr="00FE2D30">
        <w:rPr>
          <w:rFonts w:ascii="Arial" w:eastAsia="Times New Roman" w:hAnsi="Arial" w:cs="Arial"/>
          <w:lang w:eastAsia="cs-CZ"/>
        </w:rPr>
        <w:t xml:space="preserve">ýše stanoveného poplatku za stání silničních motorových vozidel na místech označených příslušným dopravním značením s parkovacími automaty nebo parkovacími totemy vozidla </w:t>
      </w:r>
      <w:r w:rsidRPr="00FE2D30">
        <w:rPr>
          <w:rFonts w:ascii="Arial" w:hAnsi="Arial" w:cs="Arial"/>
        </w:rPr>
        <w:t xml:space="preserve">přepravující zdravotně postižené s označením </w:t>
      </w:r>
      <w:r w:rsidR="00662714">
        <w:rPr>
          <w:rFonts w:ascii="Arial" w:hAnsi="Arial" w:cs="Arial"/>
        </w:rPr>
        <w:br/>
      </w:r>
      <w:r w:rsidRPr="00FE2D30">
        <w:rPr>
          <w:rFonts w:ascii="Arial" w:hAnsi="Arial" w:cs="Arial"/>
        </w:rPr>
        <w:t>dle platných právních předpisů</w:t>
      </w:r>
      <w:r w:rsidRPr="00FE2D30">
        <w:rPr>
          <w:rFonts w:ascii="Arial" w:eastAsia="Times New Roman" w:hAnsi="Arial" w:cs="Arial"/>
          <w:lang w:eastAsia="cs-CZ"/>
        </w:rPr>
        <w:t xml:space="preserve"> zpoplatněna. </w:t>
      </w:r>
    </w:p>
    <w:p w14:paraId="48F13853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690AAE6D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7067B32B" w14:textId="616DDEEB" w:rsidR="0015156F" w:rsidRPr="00FE2D30" w:rsidRDefault="0015156F" w:rsidP="00C177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5516989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eastAsia="Times New Roman" w:hAnsi="Arial" w:cs="Arial"/>
          <w:lang w:eastAsia="cs-CZ"/>
        </w:rPr>
        <w:t xml:space="preserve"> </w:t>
      </w:r>
    </w:p>
    <w:p w14:paraId="2F4AA2C8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D53AFB7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E88F03F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FD39B77" w14:textId="77777777" w:rsidR="0015156F" w:rsidRPr="0015156F" w:rsidRDefault="0015156F" w:rsidP="00A204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15156F" w:rsidRPr="0015156F" w:rsidSect="00976E18"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79900" w14:textId="77777777" w:rsidR="007C2B74" w:rsidRDefault="007C2B74" w:rsidP="00916114">
      <w:pPr>
        <w:spacing w:after="0" w:line="240" w:lineRule="auto"/>
      </w:pPr>
      <w:r>
        <w:separator/>
      </w:r>
    </w:p>
  </w:endnote>
  <w:endnote w:type="continuationSeparator" w:id="0">
    <w:p w14:paraId="3768F677" w14:textId="77777777" w:rsidR="007C2B74" w:rsidRDefault="007C2B74" w:rsidP="0091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B559" w14:textId="63C81ED5" w:rsidR="00E43CB8" w:rsidRDefault="00E43CB8">
    <w:pPr>
      <w:pStyle w:val="Zpat"/>
      <w:jc w:val="center"/>
    </w:pPr>
  </w:p>
  <w:p w14:paraId="2571027B" w14:textId="77777777" w:rsidR="00E43CB8" w:rsidRDefault="00E43C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BFFE" w14:textId="77777777" w:rsidR="007C2B74" w:rsidRDefault="007C2B74" w:rsidP="00916114">
      <w:pPr>
        <w:spacing w:after="0" w:line="240" w:lineRule="auto"/>
      </w:pPr>
      <w:r>
        <w:separator/>
      </w:r>
    </w:p>
  </w:footnote>
  <w:footnote w:type="continuationSeparator" w:id="0">
    <w:p w14:paraId="3174AAF8" w14:textId="77777777" w:rsidR="007C2B74" w:rsidRDefault="007C2B74" w:rsidP="00916114">
      <w:pPr>
        <w:spacing w:after="0" w:line="240" w:lineRule="auto"/>
      </w:pPr>
      <w:r>
        <w:continuationSeparator/>
      </w:r>
    </w:p>
  </w:footnote>
  <w:footnote w:id="1">
    <w:p w14:paraId="1EECB04D" w14:textId="77777777" w:rsidR="00916114" w:rsidRDefault="00D6587E" w:rsidP="00916114">
      <w:pPr>
        <w:pStyle w:val="Textpoznpodarou"/>
      </w:pPr>
      <w:r>
        <w:t>1</w:t>
      </w:r>
      <w:r w:rsidR="009D44F1" w:rsidRPr="00AA201E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</w:t>
      </w:r>
      <w:r w:rsidR="009D44F1" w:rsidRPr="009D44F1">
        <w:rPr>
          <w:rFonts w:ascii="Arial" w:eastAsia="Calibri" w:hAnsi="Arial" w:cs="Arial"/>
          <w:color w:val="000000"/>
          <w:sz w:val="16"/>
          <w:szCs w:val="16"/>
          <w:lang w:eastAsia="en-US"/>
        </w:rPr>
        <w:t>Zákon č. 526/1990 Sb., o cenách</w:t>
      </w:r>
      <w:r w:rsidR="00E43CB8">
        <w:rPr>
          <w:rFonts w:ascii="Arial" w:eastAsia="Calibri" w:hAnsi="Arial" w:cs="Arial"/>
          <w:color w:val="000000"/>
          <w:sz w:val="16"/>
          <w:szCs w:val="16"/>
          <w:lang w:val="cs-CZ" w:eastAsia="en-US"/>
        </w:rPr>
        <w:t>,</w:t>
      </w:r>
      <w:r w:rsidR="009D44F1" w:rsidRPr="009D44F1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ve znění pozdějších předpisů</w:t>
      </w:r>
    </w:p>
  </w:footnote>
  <w:footnote w:id="2">
    <w:p w14:paraId="2F5F1DAD" w14:textId="6D407EE2" w:rsidR="00D348C0" w:rsidRDefault="00D348C0" w:rsidP="00D348C0">
      <w:pPr>
        <w:pStyle w:val="Textpoznpodarou"/>
      </w:pPr>
    </w:p>
  </w:footnote>
  <w:footnote w:id="3">
    <w:p w14:paraId="79343DEE" w14:textId="77777777" w:rsidR="002327F1" w:rsidRDefault="002327F1" w:rsidP="002327F1">
      <w:pPr>
        <w:pStyle w:val="Default"/>
        <w:rPr>
          <w:rFonts w:ascii="Arial" w:hAnsi="Arial" w:cs="Arial"/>
          <w:sz w:val="16"/>
          <w:szCs w:val="16"/>
        </w:rPr>
      </w:pPr>
      <w:r w:rsidRPr="00782867">
        <w:rPr>
          <w:rStyle w:val="Znakapoznpodarou"/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Pr="00782867">
        <w:rPr>
          <w:rFonts w:ascii="Arial" w:hAnsi="Arial" w:cs="Arial"/>
          <w:sz w:val="16"/>
          <w:szCs w:val="16"/>
        </w:rPr>
        <w:t xml:space="preserve">Zákon č. </w:t>
      </w:r>
      <w:r w:rsidR="00CE0B5A">
        <w:rPr>
          <w:rFonts w:ascii="Arial" w:hAnsi="Arial" w:cs="Arial"/>
          <w:sz w:val="16"/>
          <w:szCs w:val="16"/>
        </w:rPr>
        <w:t>251</w:t>
      </w:r>
      <w:r w:rsidRPr="00782867">
        <w:rPr>
          <w:rFonts w:ascii="Arial" w:hAnsi="Arial" w:cs="Arial"/>
          <w:sz w:val="16"/>
          <w:szCs w:val="16"/>
        </w:rPr>
        <w:t>/</w:t>
      </w:r>
      <w:r w:rsidR="00CE0B5A">
        <w:rPr>
          <w:rFonts w:ascii="Arial" w:hAnsi="Arial" w:cs="Arial"/>
          <w:sz w:val="16"/>
          <w:szCs w:val="16"/>
        </w:rPr>
        <w:t>2016</w:t>
      </w:r>
      <w:r w:rsidRPr="00782867">
        <w:rPr>
          <w:rFonts w:ascii="Arial" w:hAnsi="Arial" w:cs="Arial"/>
          <w:sz w:val="16"/>
          <w:szCs w:val="16"/>
        </w:rPr>
        <w:t xml:space="preserve"> Sb., o </w:t>
      </w:r>
      <w:r w:rsidR="00CE0B5A">
        <w:rPr>
          <w:rFonts w:ascii="Arial" w:hAnsi="Arial" w:cs="Arial"/>
          <w:sz w:val="16"/>
          <w:szCs w:val="16"/>
        </w:rPr>
        <w:t xml:space="preserve">některých </w:t>
      </w:r>
      <w:r w:rsidRPr="00782867">
        <w:rPr>
          <w:rFonts w:ascii="Arial" w:hAnsi="Arial" w:cs="Arial"/>
          <w:sz w:val="16"/>
          <w:szCs w:val="16"/>
        </w:rPr>
        <w:t xml:space="preserve">přestupcích, ve znění pozdějších předpisů. </w:t>
      </w:r>
    </w:p>
    <w:p w14:paraId="6438C9FF" w14:textId="77777777" w:rsidR="002327F1" w:rsidRPr="00782867" w:rsidRDefault="002327F1" w:rsidP="002327F1">
      <w:pPr>
        <w:pStyle w:val="Defaul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782867">
        <w:rPr>
          <w:rFonts w:ascii="Arial" w:hAnsi="Arial" w:cs="Arial"/>
          <w:sz w:val="16"/>
          <w:szCs w:val="16"/>
        </w:rPr>
        <w:t>Zákon č. 361/2000 Sb., o provozu na pozemních komunikacích a o změnách některých zákonů, ve znění pozdějších předpisů.</w:t>
      </w:r>
    </w:p>
    <w:p w14:paraId="71AA2343" w14:textId="77777777" w:rsidR="002327F1" w:rsidRDefault="002327F1" w:rsidP="002327F1">
      <w:pPr>
        <w:pStyle w:val="Textpoznpodarou"/>
      </w:pPr>
    </w:p>
  </w:footnote>
  <w:footnote w:id="4">
    <w:p w14:paraId="1FCE0733" w14:textId="77777777" w:rsidR="0015156F" w:rsidRDefault="0015156F" w:rsidP="00591ADF">
      <w:pPr>
        <w:pStyle w:val="Default"/>
      </w:pPr>
      <w:r w:rsidRPr="00591ADF">
        <w:rPr>
          <w:rFonts w:ascii="Arial" w:hAnsi="Arial" w:cs="Arial"/>
          <w:sz w:val="16"/>
          <w:szCs w:val="16"/>
        </w:rPr>
        <w:footnoteRef/>
      </w:r>
      <w:r w:rsidRPr="00591ADF">
        <w:rPr>
          <w:rFonts w:ascii="Arial" w:hAnsi="Arial" w:cs="Arial"/>
          <w:sz w:val="16"/>
          <w:szCs w:val="16"/>
        </w:rPr>
        <w:t xml:space="preserve"> Poplatkem se pro účely tohoto ceníku rozumí vzájemně sjednaná cena mezi městem Jablonec nad Nisou a uživatelem vymezené místní komunikace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62C"/>
    <w:multiLevelType w:val="hybridMultilevel"/>
    <w:tmpl w:val="99946A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A67F8"/>
    <w:multiLevelType w:val="hybridMultilevel"/>
    <w:tmpl w:val="A7D631F6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9552D"/>
    <w:multiLevelType w:val="hybridMultilevel"/>
    <w:tmpl w:val="F2EE4EF2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23887"/>
    <w:multiLevelType w:val="hybridMultilevel"/>
    <w:tmpl w:val="944C9198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81F10F5"/>
    <w:multiLevelType w:val="hybridMultilevel"/>
    <w:tmpl w:val="CA665B58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4AFB"/>
    <w:multiLevelType w:val="hybridMultilevel"/>
    <w:tmpl w:val="944C919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F451BC0"/>
    <w:multiLevelType w:val="hybridMultilevel"/>
    <w:tmpl w:val="C9CC3456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2363B"/>
    <w:multiLevelType w:val="hybridMultilevel"/>
    <w:tmpl w:val="6992684C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521A2"/>
    <w:multiLevelType w:val="hybridMultilevel"/>
    <w:tmpl w:val="F5E4D39E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F10C9"/>
    <w:multiLevelType w:val="hybridMultilevel"/>
    <w:tmpl w:val="303CC108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70985"/>
    <w:multiLevelType w:val="hybridMultilevel"/>
    <w:tmpl w:val="68561916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7055C"/>
    <w:multiLevelType w:val="hybridMultilevel"/>
    <w:tmpl w:val="5750F4CC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17CEE"/>
    <w:multiLevelType w:val="hybridMultilevel"/>
    <w:tmpl w:val="067C2CB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13018859">
    <w:abstractNumId w:val="0"/>
  </w:num>
  <w:num w:numId="2" w16cid:durableId="2050761632">
    <w:abstractNumId w:val="2"/>
  </w:num>
  <w:num w:numId="3" w16cid:durableId="1823618532">
    <w:abstractNumId w:val="7"/>
  </w:num>
  <w:num w:numId="4" w16cid:durableId="567420050">
    <w:abstractNumId w:val="5"/>
  </w:num>
  <w:num w:numId="5" w16cid:durableId="1560095945">
    <w:abstractNumId w:val="8"/>
  </w:num>
  <w:num w:numId="6" w16cid:durableId="1860393582">
    <w:abstractNumId w:val="4"/>
  </w:num>
  <w:num w:numId="7" w16cid:durableId="1261914314">
    <w:abstractNumId w:val="1"/>
  </w:num>
  <w:num w:numId="8" w16cid:durableId="1292787294">
    <w:abstractNumId w:val="11"/>
  </w:num>
  <w:num w:numId="9" w16cid:durableId="854032111">
    <w:abstractNumId w:val="12"/>
  </w:num>
  <w:num w:numId="10" w16cid:durableId="1063983656">
    <w:abstractNumId w:val="3"/>
  </w:num>
  <w:num w:numId="11" w16cid:durableId="1089693648">
    <w:abstractNumId w:val="10"/>
  </w:num>
  <w:num w:numId="12" w16cid:durableId="2135320690">
    <w:abstractNumId w:val="6"/>
  </w:num>
  <w:num w:numId="13" w16cid:durableId="18685181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38"/>
    <w:rsid w:val="0002512A"/>
    <w:rsid w:val="00042A0B"/>
    <w:rsid w:val="00042DE9"/>
    <w:rsid w:val="000634E8"/>
    <w:rsid w:val="00065F20"/>
    <w:rsid w:val="00085330"/>
    <w:rsid w:val="00092333"/>
    <w:rsid w:val="000A34A3"/>
    <w:rsid w:val="000B61D3"/>
    <w:rsid w:val="000E1B7D"/>
    <w:rsid w:val="000E7612"/>
    <w:rsid w:val="000F24F1"/>
    <w:rsid w:val="0011614A"/>
    <w:rsid w:val="0012632F"/>
    <w:rsid w:val="00141D97"/>
    <w:rsid w:val="0015156F"/>
    <w:rsid w:val="001711A7"/>
    <w:rsid w:val="00172255"/>
    <w:rsid w:val="001726C3"/>
    <w:rsid w:val="00175ADF"/>
    <w:rsid w:val="00185272"/>
    <w:rsid w:val="00192FB3"/>
    <w:rsid w:val="001B34B5"/>
    <w:rsid w:val="001D23B1"/>
    <w:rsid w:val="001F1ECB"/>
    <w:rsid w:val="001F6180"/>
    <w:rsid w:val="002327F1"/>
    <w:rsid w:val="00247D2E"/>
    <w:rsid w:val="002543A6"/>
    <w:rsid w:val="00266126"/>
    <w:rsid w:val="00280D85"/>
    <w:rsid w:val="00281C33"/>
    <w:rsid w:val="002865C4"/>
    <w:rsid w:val="002A0686"/>
    <w:rsid w:val="002A4527"/>
    <w:rsid w:val="002D4B38"/>
    <w:rsid w:val="00306F53"/>
    <w:rsid w:val="00315A72"/>
    <w:rsid w:val="00326FF8"/>
    <w:rsid w:val="0034520E"/>
    <w:rsid w:val="0035451A"/>
    <w:rsid w:val="00364198"/>
    <w:rsid w:val="00387F60"/>
    <w:rsid w:val="003B344A"/>
    <w:rsid w:val="003B405C"/>
    <w:rsid w:val="003C6C30"/>
    <w:rsid w:val="003E0AC9"/>
    <w:rsid w:val="003E4349"/>
    <w:rsid w:val="0041027C"/>
    <w:rsid w:val="00421C98"/>
    <w:rsid w:val="004279D5"/>
    <w:rsid w:val="004319CF"/>
    <w:rsid w:val="00433C90"/>
    <w:rsid w:val="00442FF4"/>
    <w:rsid w:val="00451BF1"/>
    <w:rsid w:val="00460526"/>
    <w:rsid w:val="00472CD4"/>
    <w:rsid w:val="00475074"/>
    <w:rsid w:val="004B1486"/>
    <w:rsid w:val="004E1140"/>
    <w:rsid w:val="004E131A"/>
    <w:rsid w:val="004E6506"/>
    <w:rsid w:val="004E6A9F"/>
    <w:rsid w:val="004F29D8"/>
    <w:rsid w:val="00503E72"/>
    <w:rsid w:val="005137DC"/>
    <w:rsid w:val="00514F7C"/>
    <w:rsid w:val="005238AD"/>
    <w:rsid w:val="005332AE"/>
    <w:rsid w:val="005434BB"/>
    <w:rsid w:val="005652EC"/>
    <w:rsid w:val="0056776C"/>
    <w:rsid w:val="00567D81"/>
    <w:rsid w:val="00580286"/>
    <w:rsid w:val="00591ADF"/>
    <w:rsid w:val="005A15BE"/>
    <w:rsid w:val="005B40DE"/>
    <w:rsid w:val="005F55C0"/>
    <w:rsid w:val="00601E4D"/>
    <w:rsid w:val="00617A9C"/>
    <w:rsid w:val="00623E78"/>
    <w:rsid w:val="0062563C"/>
    <w:rsid w:val="006369EC"/>
    <w:rsid w:val="006434A9"/>
    <w:rsid w:val="00644BB6"/>
    <w:rsid w:val="00662714"/>
    <w:rsid w:val="00682203"/>
    <w:rsid w:val="0069651F"/>
    <w:rsid w:val="00696559"/>
    <w:rsid w:val="006B2A70"/>
    <w:rsid w:val="006B5626"/>
    <w:rsid w:val="006C3E0C"/>
    <w:rsid w:val="006C69E5"/>
    <w:rsid w:val="006E1905"/>
    <w:rsid w:val="006E1BBF"/>
    <w:rsid w:val="00703C0E"/>
    <w:rsid w:val="007063E1"/>
    <w:rsid w:val="00711FE0"/>
    <w:rsid w:val="00715F35"/>
    <w:rsid w:val="007233D4"/>
    <w:rsid w:val="00736832"/>
    <w:rsid w:val="0077521D"/>
    <w:rsid w:val="007807EC"/>
    <w:rsid w:val="007921E5"/>
    <w:rsid w:val="00792952"/>
    <w:rsid w:val="00794643"/>
    <w:rsid w:val="007B0923"/>
    <w:rsid w:val="007B2885"/>
    <w:rsid w:val="007B52C0"/>
    <w:rsid w:val="007C2B74"/>
    <w:rsid w:val="007F3DEA"/>
    <w:rsid w:val="008175FD"/>
    <w:rsid w:val="00825BC7"/>
    <w:rsid w:val="008327A8"/>
    <w:rsid w:val="00835E62"/>
    <w:rsid w:val="00880201"/>
    <w:rsid w:val="008862E5"/>
    <w:rsid w:val="00895DC2"/>
    <w:rsid w:val="008A7D66"/>
    <w:rsid w:val="008B1FDA"/>
    <w:rsid w:val="008B4989"/>
    <w:rsid w:val="008C0CBF"/>
    <w:rsid w:val="008C2993"/>
    <w:rsid w:val="008C4405"/>
    <w:rsid w:val="008C7F1D"/>
    <w:rsid w:val="008F20EE"/>
    <w:rsid w:val="00901D96"/>
    <w:rsid w:val="009070B0"/>
    <w:rsid w:val="00916114"/>
    <w:rsid w:val="00931505"/>
    <w:rsid w:val="00933337"/>
    <w:rsid w:val="00952131"/>
    <w:rsid w:val="00953165"/>
    <w:rsid w:val="00955893"/>
    <w:rsid w:val="00960031"/>
    <w:rsid w:val="009664C4"/>
    <w:rsid w:val="00970348"/>
    <w:rsid w:val="00976E18"/>
    <w:rsid w:val="00991336"/>
    <w:rsid w:val="009A3F34"/>
    <w:rsid w:val="009C22FF"/>
    <w:rsid w:val="009D44F1"/>
    <w:rsid w:val="009E1EDC"/>
    <w:rsid w:val="009F4F28"/>
    <w:rsid w:val="00A01212"/>
    <w:rsid w:val="00A0717B"/>
    <w:rsid w:val="00A10815"/>
    <w:rsid w:val="00A204B4"/>
    <w:rsid w:val="00A315F6"/>
    <w:rsid w:val="00A623EB"/>
    <w:rsid w:val="00A72DEF"/>
    <w:rsid w:val="00A74F90"/>
    <w:rsid w:val="00A87AB1"/>
    <w:rsid w:val="00A92E75"/>
    <w:rsid w:val="00AA201E"/>
    <w:rsid w:val="00AA4480"/>
    <w:rsid w:val="00AB1740"/>
    <w:rsid w:val="00AE2B84"/>
    <w:rsid w:val="00AE49E8"/>
    <w:rsid w:val="00AE7CBF"/>
    <w:rsid w:val="00AF25A6"/>
    <w:rsid w:val="00AF657A"/>
    <w:rsid w:val="00B0492A"/>
    <w:rsid w:val="00B26DFD"/>
    <w:rsid w:val="00B31F81"/>
    <w:rsid w:val="00B340DE"/>
    <w:rsid w:val="00B41160"/>
    <w:rsid w:val="00B43F07"/>
    <w:rsid w:val="00B51A42"/>
    <w:rsid w:val="00B54FC2"/>
    <w:rsid w:val="00B745C8"/>
    <w:rsid w:val="00B951CB"/>
    <w:rsid w:val="00BA476C"/>
    <w:rsid w:val="00BB7EDD"/>
    <w:rsid w:val="00BC1CF2"/>
    <w:rsid w:val="00BC375A"/>
    <w:rsid w:val="00C046B5"/>
    <w:rsid w:val="00C10F5A"/>
    <w:rsid w:val="00C1774B"/>
    <w:rsid w:val="00C25200"/>
    <w:rsid w:val="00C35FB4"/>
    <w:rsid w:val="00C4109B"/>
    <w:rsid w:val="00C546D2"/>
    <w:rsid w:val="00C82EF0"/>
    <w:rsid w:val="00C84F8C"/>
    <w:rsid w:val="00C867DA"/>
    <w:rsid w:val="00C9071E"/>
    <w:rsid w:val="00CA27C5"/>
    <w:rsid w:val="00CE0B5A"/>
    <w:rsid w:val="00CE0DDD"/>
    <w:rsid w:val="00CE0EE0"/>
    <w:rsid w:val="00D05131"/>
    <w:rsid w:val="00D2176D"/>
    <w:rsid w:val="00D24A58"/>
    <w:rsid w:val="00D26CCF"/>
    <w:rsid w:val="00D31918"/>
    <w:rsid w:val="00D348C0"/>
    <w:rsid w:val="00D6587E"/>
    <w:rsid w:val="00D73B1D"/>
    <w:rsid w:val="00D7434B"/>
    <w:rsid w:val="00D86C64"/>
    <w:rsid w:val="00D93AE9"/>
    <w:rsid w:val="00D96050"/>
    <w:rsid w:val="00DB04F0"/>
    <w:rsid w:val="00DE67D1"/>
    <w:rsid w:val="00DF56D1"/>
    <w:rsid w:val="00E10F38"/>
    <w:rsid w:val="00E373A0"/>
    <w:rsid w:val="00E40F15"/>
    <w:rsid w:val="00E43CB8"/>
    <w:rsid w:val="00E4579B"/>
    <w:rsid w:val="00E51CCA"/>
    <w:rsid w:val="00E55D28"/>
    <w:rsid w:val="00E66F64"/>
    <w:rsid w:val="00E71A18"/>
    <w:rsid w:val="00E73121"/>
    <w:rsid w:val="00E75495"/>
    <w:rsid w:val="00E846E6"/>
    <w:rsid w:val="00EA5BAC"/>
    <w:rsid w:val="00EC626A"/>
    <w:rsid w:val="00EC63F3"/>
    <w:rsid w:val="00EC7C82"/>
    <w:rsid w:val="00EE2013"/>
    <w:rsid w:val="00EE6F66"/>
    <w:rsid w:val="00F15D9B"/>
    <w:rsid w:val="00F3061F"/>
    <w:rsid w:val="00F3140D"/>
    <w:rsid w:val="00F34031"/>
    <w:rsid w:val="00F422A5"/>
    <w:rsid w:val="00F529F4"/>
    <w:rsid w:val="00F53BA4"/>
    <w:rsid w:val="00F60DD8"/>
    <w:rsid w:val="00F63190"/>
    <w:rsid w:val="00F65908"/>
    <w:rsid w:val="00F73ACD"/>
    <w:rsid w:val="00F74633"/>
    <w:rsid w:val="00F816C2"/>
    <w:rsid w:val="00F8462F"/>
    <w:rsid w:val="00F86394"/>
    <w:rsid w:val="00F913C7"/>
    <w:rsid w:val="00FA2DB4"/>
    <w:rsid w:val="00FB261F"/>
    <w:rsid w:val="00FE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B45C09"/>
  <w15:chartTrackingRefBased/>
  <w15:docId w15:val="{C620659D-FA0B-4032-A903-D48B63AB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F6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916114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916114"/>
    <w:pPr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916114"/>
    <w:rPr>
      <w:rFonts w:ascii="Tahoma" w:eastAsia="Times New Roman" w:hAnsi="Tahoma"/>
    </w:rPr>
  </w:style>
  <w:style w:type="paragraph" w:styleId="Odstavecseseznamem">
    <w:name w:val="List Paragraph"/>
    <w:basedOn w:val="Normln"/>
    <w:uiPriority w:val="34"/>
    <w:qFormat/>
    <w:rsid w:val="009161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9161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6114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91611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611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16114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611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1611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67D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43CB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43CB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43C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3CB8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EC7C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AF04E1-3C0E-4BA5-A98B-75E0AA20BC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3B86CB-CD63-41E9-9CB8-81F16D7DE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F0B71D-DBC0-4CBE-A047-A353B49394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1E05EA-FF73-49B7-B96B-75B1D1A600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2178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15004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Babyková</dc:creator>
  <cp:keywords/>
  <cp:lastModifiedBy>Malá Lucie, DiS.</cp:lastModifiedBy>
  <cp:revision>3</cp:revision>
  <cp:lastPrinted>2025-02-17T13:02:00Z</cp:lastPrinted>
  <dcterms:created xsi:type="dcterms:W3CDTF">2025-03-21T12:40:00Z</dcterms:created>
  <dcterms:modified xsi:type="dcterms:W3CDTF">2025-03-21T12:56:00Z</dcterms:modified>
</cp:coreProperties>
</file>