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088F" w14:textId="77777777" w:rsidR="00902578" w:rsidRDefault="00DF61CF">
      <w:pPr>
        <w:pStyle w:val="Nzev"/>
      </w:pPr>
      <w:r>
        <w:rPr>
          <w:rFonts w:ascii="Verdana" w:hAnsi="Verdana"/>
          <w:caps/>
          <w:spacing w:val="140"/>
        </w:rPr>
        <w:t>Město Žamberk</w:t>
      </w:r>
      <w:r>
        <w:rPr>
          <w:rFonts w:ascii="Verdana" w:hAnsi="Verdana"/>
          <w:caps/>
          <w:spacing w:val="140"/>
        </w:rPr>
        <w:br/>
      </w:r>
      <w:r>
        <w:rPr>
          <w:rFonts w:ascii="Verdana" w:hAnsi="Verdana"/>
        </w:rPr>
        <w:t>Zastupitelstvo města Žamberk</w:t>
      </w:r>
    </w:p>
    <w:p w14:paraId="00B336C3" w14:textId="77777777" w:rsidR="00902578" w:rsidRDefault="00DF61CF">
      <w:pPr>
        <w:pStyle w:val="Nadpis1"/>
        <w:rPr>
          <w:rFonts w:ascii="Verdana" w:hAnsi="Verdana"/>
        </w:rPr>
      </w:pPr>
      <w:r>
        <w:rPr>
          <w:rFonts w:ascii="Verdana" w:hAnsi="Verdana"/>
        </w:rPr>
        <w:t>Obecně závazná vyhláška města Žamberk</w:t>
      </w:r>
      <w:r>
        <w:rPr>
          <w:rFonts w:ascii="Verdana" w:hAnsi="Verdana"/>
        </w:rPr>
        <w:br/>
        <w:t>o místním poplatku z pobytu</w:t>
      </w:r>
    </w:p>
    <w:p w14:paraId="76487E06" w14:textId="77777777" w:rsidR="00902578" w:rsidRDefault="00DF61CF">
      <w:pPr>
        <w:pStyle w:val="UvodniVeta"/>
      </w:pPr>
      <w:r>
        <w:rPr>
          <w:rFonts w:ascii="Verdana" w:hAnsi="Verdana"/>
          <w:sz w:val="20"/>
          <w:szCs w:val="20"/>
        </w:rPr>
        <w:t>Zastupitelstvo města Žamberk se na svém zasedání dne</w:t>
      </w:r>
      <w:r w:rsidR="004D6C64">
        <w:rPr>
          <w:rFonts w:ascii="Verdana" w:hAnsi="Verdana"/>
          <w:sz w:val="20"/>
          <w:szCs w:val="20"/>
        </w:rPr>
        <w:t xml:space="preserve"> 05.12.2023 usnesením č. 9/2023-ZAST</w:t>
      </w:r>
      <w:r>
        <w:rPr>
          <w:rFonts w:ascii="Verdana" w:hAnsi="Verdana"/>
          <w:sz w:val="20"/>
          <w:szCs w:val="20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617AC4F" w14:textId="77777777" w:rsidR="00902578" w:rsidRDefault="00DF61CF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1</w:t>
      </w:r>
      <w:r>
        <w:rPr>
          <w:rFonts w:ascii="Verdana" w:hAnsi="Verdana"/>
          <w:sz w:val="20"/>
          <w:szCs w:val="20"/>
        </w:rPr>
        <w:br/>
        <w:t>Úvodní ustanovení</w:t>
      </w:r>
    </w:p>
    <w:p w14:paraId="653A28F1" w14:textId="77777777" w:rsidR="00902578" w:rsidRDefault="00DF61CF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Město Žamberk touto vyhláškou zavádí místní poplatek z pobytu (dále jen „poplatek“).</w:t>
      </w:r>
    </w:p>
    <w:p w14:paraId="03418204" w14:textId="77777777" w:rsidR="00902578" w:rsidRDefault="00DF61CF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Správcem poplatku je městský úřad</w:t>
      </w:r>
      <w:r>
        <w:rPr>
          <w:rStyle w:val="Znakapoznpodarou"/>
          <w:rFonts w:ascii="Verdana" w:hAnsi="Verdana"/>
          <w:sz w:val="20"/>
          <w:szCs w:val="20"/>
        </w:rPr>
        <w:footnoteReference w:id="1"/>
      </w:r>
      <w:r>
        <w:rPr>
          <w:rFonts w:ascii="Verdana" w:hAnsi="Verdana"/>
          <w:sz w:val="20"/>
          <w:szCs w:val="20"/>
        </w:rPr>
        <w:t>.</w:t>
      </w:r>
    </w:p>
    <w:p w14:paraId="03258C7A" w14:textId="77777777" w:rsidR="00902578" w:rsidRDefault="00DF61CF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2</w:t>
      </w:r>
      <w:r>
        <w:rPr>
          <w:rFonts w:ascii="Verdana" w:hAnsi="Verdana"/>
          <w:sz w:val="20"/>
          <w:szCs w:val="20"/>
        </w:rPr>
        <w:br/>
        <w:t>Předmět, poplatník a plátce poplatku</w:t>
      </w:r>
    </w:p>
    <w:p w14:paraId="528AE090" w14:textId="77777777" w:rsidR="00902578" w:rsidRDefault="00DF61CF">
      <w:pPr>
        <w:pStyle w:val="Odstavec"/>
        <w:numPr>
          <w:ilvl w:val="0"/>
          <w:numId w:val="2"/>
        </w:numPr>
      </w:pPr>
      <w:r>
        <w:rPr>
          <w:rFonts w:ascii="Verdana" w:hAnsi="Verdana"/>
          <w:sz w:val="20"/>
          <w:szCs w:val="20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  <w:rFonts w:ascii="Verdana" w:hAnsi="Verdana"/>
          <w:sz w:val="20"/>
          <w:szCs w:val="20"/>
        </w:rPr>
        <w:footnoteReference w:id="2"/>
      </w:r>
      <w:r>
        <w:rPr>
          <w:rFonts w:ascii="Verdana" w:hAnsi="Verdana"/>
          <w:sz w:val="20"/>
          <w:szCs w:val="20"/>
        </w:rPr>
        <w:t>.</w:t>
      </w:r>
    </w:p>
    <w:p w14:paraId="34D5E6A6" w14:textId="77777777" w:rsidR="00902578" w:rsidRDefault="00DF61CF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Poplatníkem poplatku je osoba, která ve městě není přihlášená (dále jen „poplatník“)</w:t>
      </w:r>
      <w:r>
        <w:rPr>
          <w:rStyle w:val="Znakapoznpodarou"/>
          <w:rFonts w:ascii="Verdana" w:hAnsi="Verdana"/>
          <w:sz w:val="20"/>
          <w:szCs w:val="20"/>
        </w:rPr>
        <w:footnoteReference w:id="3"/>
      </w:r>
      <w:r>
        <w:rPr>
          <w:rFonts w:ascii="Verdana" w:hAnsi="Verdana"/>
          <w:sz w:val="20"/>
          <w:szCs w:val="20"/>
        </w:rPr>
        <w:t>.</w:t>
      </w:r>
    </w:p>
    <w:p w14:paraId="0CFE478C" w14:textId="77777777" w:rsidR="00902578" w:rsidRDefault="00DF61CF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Plátcem poplatku je poskytovatel úplatného pobytu (dále jen „plátce“). Plátce je povinen vybrat poplatek od poplatníka</w:t>
      </w:r>
      <w:r>
        <w:rPr>
          <w:rStyle w:val="Znakapoznpodarou"/>
          <w:rFonts w:ascii="Verdana" w:hAnsi="Verdana"/>
          <w:sz w:val="20"/>
          <w:szCs w:val="20"/>
        </w:rPr>
        <w:footnoteReference w:id="4"/>
      </w:r>
      <w:r>
        <w:rPr>
          <w:rFonts w:ascii="Verdana" w:hAnsi="Verdana"/>
          <w:sz w:val="20"/>
          <w:szCs w:val="20"/>
        </w:rPr>
        <w:t>.</w:t>
      </w:r>
    </w:p>
    <w:p w14:paraId="120B8627" w14:textId="77777777" w:rsidR="00902578" w:rsidRDefault="00DF61CF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3</w:t>
      </w:r>
      <w:r>
        <w:rPr>
          <w:rFonts w:ascii="Verdana" w:hAnsi="Verdana"/>
          <w:sz w:val="20"/>
          <w:szCs w:val="20"/>
        </w:rPr>
        <w:br/>
        <w:t>Ohlašovací povinnost</w:t>
      </w:r>
    </w:p>
    <w:p w14:paraId="5F2633CC" w14:textId="77777777" w:rsidR="00902578" w:rsidRDefault="00DF61CF">
      <w:pPr>
        <w:pStyle w:val="Odstavec"/>
        <w:numPr>
          <w:ilvl w:val="0"/>
          <w:numId w:val="3"/>
        </w:numPr>
      </w:pPr>
      <w:r>
        <w:rPr>
          <w:rFonts w:ascii="Verdana" w:hAnsi="Verdana"/>
          <w:sz w:val="20"/>
          <w:szCs w:val="20"/>
        </w:rPr>
        <w:t xml:space="preserve">Plátce je povinen podat správci poplatku ohlášení nejpozději </w:t>
      </w:r>
      <w:r w:rsidRPr="00745290">
        <w:rPr>
          <w:rFonts w:ascii="Verdana" w:hAnsi="Verdana"/>
          <w:sz w:val="20"/>
          <w:szCs w:val="20"/>
        </w:rPr>
        <w:t>do 15 dnů</w:t>
      </w:r>
      <w:r>
        <w:rPr>
          <w:rFonts w:ascii="Verdana" w:hAnsi="Verdana"/>
          <w:sz w:val="20"/>
          <w:szCs w:val="20"/>
        </w:rPr>
        <w:t xml:space="preserve"> od zahájení činnosti spočívající v poskytování úplatného pobytu; údaje uváděné v ohlášení upravuje zákon</w:t>
      </w:r>
      <w:r>
        <w:rPr>
          <w:rStyle w:val="Znakapoznpodarou"/>
          <w:rFonts w:ascii="Verdana" w:hAnsi="Verdana"/>
          <w:sz w:val="20"/>
          <w:szCs w:val="20"/>
        </w:rPr>
        <w:footnoteReference w:id="5"/>
      </w:r>
      <w:r>
        <w:rPr>
          <w:rFonts w:ascii="Verdana" w:hAnsi="Verdana"/>
          <w:sz w:val="20"/>
          <w:szCs w:val="20"/>
        </w:rPr>
        <w:t>.</w:t>
      </w:r>
    </w:p>
    <w:p w14:paraId="579E0AB3" w14:textId="77777777" w:rsidR="00902578" w:rsidRDefault="00DF61CF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Dojde-li ke změně údajů uvedených v ohlášení, je plátce povinen tuto změnu oznámit do 15 dnů ode dne, kdy nastala</w:t>
      </w:r>
      <w:r>
        <w:rPr>
          <w:rStyle w:val="Znakapoznpodarou"/>
          <w:rFonts w:ascii="Verdana" w:hAnsi="Verdana"/>
          <w:sz w:val="20"/>
          <w:szCs w:val="20"/>
        </w:rPr>
        <w:footnoteReference w:id="6"/>
      </w:r>
      <w:r>
        <w:rPr>
          <w:rFonts w:ascii="Verdana" w:hAnsi="Verdana"/>
          <w:sz w:val="20"/>
          <w:szCs w:val="20"/>
        </w:rPr>
        <w:t>.</w:t>
      </w:r>
    </w:p>
    <w:p w14:paraId="650D5CF3" w14:textId="77777777" w:rsidR="00902578" w:rsidRDefault="00DF61CF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4</w:t>
      </w:r>
      <w:r>
        <w:rPr>
          <w:rFonts w:ascii="Verdana" w:hAnsi="Verdana"/>
          <w:sz w:val="20"/>
          <w:szCs w:val="20"/>
        </w:rPr>
        <w:br/>
        <w:t>Evidenční povinnost</w:t>
      </w:r>
    </w:p>
    <w:p w14:paraId="4CB3D402" w14:textId="77777777" w:rsidR="00902578" w:rsidRDefault="00DF61CF">
      <w:pPr>
        <w:pStyle w:val="Odstavec"/>
      </w:pPr>
      <w:r>
        <w:rPr>
          <w:rFonts w:ascii="Verdana" w:hAnsi="Verdana"/>
          <w:sz w:val="20"/>
          <w:szCs w:val="20"/>
        </w:rPr>
        <w:t>Evidenční povinnost plátce, včetně povinnosti vést evidenční knihu, upravuje zákon</w:t>
      </w:r>
      <w:r>
        <w:rPr>
          <w:rStyle w:val="Znakapoznpodarou"/>
          <w:rFonts w:ascii="Verdana" w:hAnsi="Verdana"/>
          <w:sz w:val="20"/>
          <w:szCs w:val="20"/>
        </w:rPr>
        <w:footnoteReference w:id="7"/>
      </w:r>
      <w:r>
        <w:rPr>
          <w:rFonts w:ascii="Verdana" w:hAnsi="Verdana"/>
          <w:sz w:val="20"/>
          <w:szCs w:val="20"/>
        </w:rPr>
        <w:t>.</w:t>
      </w:r>
    </w:p>
    <w:p w14:paraId="29D922A0" w14:textId="77777777" w:rsidR="00902578" w:rsidRDefault="00DF61CF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Čl. 5</w:t>
      </w:r>
      <w:r>
        <w:rPr>
          <w:rFonts w:ascii="Verdana" w:hAnsi="Verdana"/>
          <w:sz w:val="20"/>
          <w:szCs w:val="20"/>
        </w:rPr>
        <w:br/>
        <w:t>Sazba poplatku</w:t>
      </w:r>
    </w:p>
    <w:p w14:paraId="0A121C0F" w14:textId="77777777" w:rsidR="00902578" w:rsidRDefault="00DF61CF">
      <w:pPr>
        <w:pStyle w:val="Odstavec"/>
      </w:pPr>
      <w:r>
        <w:rPr>
          <w:rFonts w:ascii="Verdana" w:hAnsi="Verdana"/>
          <w:sz w:val="20"/>
          <w:szCs w:val="20"/>
        </w:rPr>
        <w:t xml:space="preserve">Sazba poplatku činí </w:t>
      </w:r>
      <w:r w:rsidRPr="00745290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745290">
        <w:rPr>
          <w:rFonts w:ascii="Verdana" w:hAnsi="Verdana"/>
          <w:sz w:val="20"/>
          <w:szCs w:val="20"/>
        </w:rPr>
        <w:t>Kč</w:t>
      </w:r>
      <w:r>
        <w:rPr>
          <w:rFonts w:ascii="Verdana" w:hAnsi="Verdana"/>
          <w:sz w:val="20"/>
          <w:szCs w:val="20"/>
        </w:rPr>
        <w:t xml:space="preserve"> za každý započatý den pobytu, s výjimkou dne počátku pobytu.</w:t>
      </w:r>
    </w:p>
    <w:p w14:paraId="73CB2D4F" w14:textId="77777777" w:rsidR="00902578" w:rsidRDefault="00DF61CF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6</w:t>
      </w:r>
      <w:r>
        <w:rPr>
          <w:rFonts w:ascii="Verdana" w:hAnsi="Verdana"/>
          <w:sz w:val="20"/>
          <w:szCs w:val="20"/>
        </w:rPr>
        <w:br/>
        <w:t>Splatnost poplatku</w:t>
      </w:r>
    </w:p>
    <w:p w14:paraId="549622F0" w14:textId="77777777" w:rsidR="00902578" w:rsidRPr="00745290" w:rsidRDefault="00DF61CF">
      <w:pPr>
        <w:pStyle w:val="Odstavec"/>
      </w:pPr>
      <w:r>
        <w:rPr>
          <w:rFonts w:ascii="Verdana" w:hAnsi="Verdana"/>
          <w:sz w:val="20"/>
          <w:szCs w:val="20"/>
        </w:rPr>
        <w:t xml:space="preserve">Plátce odvede vybraný poplatek správci poplatku nejpozději </w:t>
      </w:r>
      <w:r w:rsidRPr="00745290">
        <w:rPr>
          <w:rFonts w:ascii="Verdana" w:hAnsi="Verdana"/>
          <w:sz w:val="20"/>
          <w:szCs w:val="20"/>
        </w:rPr>
        <w:t>do 15. dne následujícího čtvrtletí.</w:t>
      </w:r>
    </w:p>
    <w:p w14:paraId="1EC7391E" w14:textId="77777777" w:rsidR="00902578" w:rsidRDefault="00DF61CF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7</w:t>
      </w:r>
      <w:r>
        <w:rPr>
          <w:rFonts w:ascii="Verdana" w:hAnsi="Verdana"/>
          <w:sz w:val="20"/>
          <w:szCs w:val="20"/>
        </w:rPr>
        <w:br/>
        <w:t xml:space="preserve"> Osvobození</w:t>
      </w:r>
    </w:p>
    <w:p w14:paraId="5BE6E4E6" w14:textId="77777777" w:rsidR="00902578" w:rsidRDefault="00DF61CF">
      <w:pPr>
        <w:pStyle w:val="Odstavec"/>
      </w:pPr>
      <w:r>
        <w:rPr>
          <w:rFonts w:ascii="Verdana" w:hAnsi="Verdana"/>
          <w:sz w:val="20"/>
          <w:szCs w:val="20"/>
        </w:rPr>
        <w:t>Od poplatku z pobytu jsou osvobozeny osoby vymezené v zákoně o místních poplatcích</w:t>
      </w:r>
      <w:r>
        <w:rPr>
          <w:rStyle w:val="Znakapoznpodarou"/>
          <w:rFonts w:ascii="Verdana" w:hAnsi="Verdana"/>
          <w:sz w:val="20"/>
          <w:szCs w:val="20"/>
        </w:rPr>
        <w:footnoteReference w:id="8"/>
      </w:r>
      <w:r>
        <w:rPr>
          <w:rFonts w:ascii="Verdana" w:hAnsi="Verdana"/>
          <w:sz w:val="20"/>
          <w:szCs w:val="20"/>
        </w:rPr>
        <w:t>.</w:t>
      </w:r>
    </w:p>
    <w:p w14:paraId="43E843D1" w14:textId="77777777" w:rsidR="00902578" w:rsidRDefault="00DF61CF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8</w:t>
      </w:r>
      <w:r>
        <w:rPr>
          <w:rFonts w:ascii="Verdana" w:hAnsi="Verdana"/>
          <w:sz w:val="20"/>
          <w:szCs w:val="20"/>
        </w:rPr>
        <w:br/>
        <w:t xml:space="preserve"> Přechodné a zrušovací ustanovení</w:t>
      </w:r>
    </w:p>
    <w:p w14:paraId="407E70DB" w14:textId="77777777" w:rsidR="00902578" w:rsidRDefault="00DF61CF">
      <w:pPr>
        <w:pStyle w:val="Odstavec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Poplatkové povinnosti vzniklé před nabytím účinnosti této vyhlášky se posuzují podle dosavadních právních předpisů.</w:t>
      </w:r>
    </w:p>
    <w:p w14:paraId="4DBC69C9" w14:textId="77777777" w:rsidR="00902578" w:rsidRDefault="00DF61CF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Zrušuje se obecně závazná vyhláška č. 4/2022, o místním poplatku z pobytu, ze dne 6. prosince 2022.</w:t>
      </w:r>
    </w:p>
    <w:p w14:paraId="503310E5" w14:textId="77777777" w:rsidR="00902578" w:rsidRDefault="00DF61CF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9</w:t>
      </w:r>
      <w:r>
        <w:rPr>
          <w:rFonts w:ascii="Verdana" w:hAnsi="Verdana"/>
          <w:sz w:val="20"/>
          <w:szCs w:val="20"/>
        </w:rPr>
        <w:br/>
        <w:t>Účinnost</w:t>
      </w:r>
    </w:p>
    <w:p w14:paraId="521C08F7" w14:textId="77777777" w:rsidR="00902578" w:rsidRDefault="00DF61CF">
      <w:pPr>
        <w:pStyle w:val="Odstavec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02578" w14:paraId="79E1A87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90DB87" w14:textId="77777777" w:rsidR="00902578" w:rsidRDefault="00DF61CF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Mgr. Jiří Mencák v. r.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427DD2" w14:textId="77777777" w:rsidR="00902578" w:rsidRDefault="00DF61CF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Mgr. Ondřej Jireš v. r.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 místostarosta</w:t>
            </w:r>
          </w:p>
        </w:tc>
      </w:tr>
      <w:tr w:rsidR="00902578" w14:paraId="24C388A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08F2DC" w14:textId="77777777" w:rsidR="00902578" w:rsidRDefault="00902578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9D816" w14:textId="77777777" w:rsidR="00902578" w:rsidRDefault="00902578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5D4AA6" w14:textId="77777777" w:rsidR="00902578" w:rsidRDefault="00902578">
      <w:pPr>
        <w:rPr>
          <w:rFonts w:ascii="Verdana" w:hAnsi="Verdana"/>
          <w:sz w:val="20"/>
          <w:szCs w:val="20"/>
        </w:rPr>
      </w:pPr>
    </w:p>
    <w:sectPr w:rsidR="0090257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6061" w14:textId="77777777" w:rsidR="00D120BC" w:rsidRDefault="00D120BC">
      <w:r>
        <w:separator/>
      </w:r>
    </w:p>
  </w:endnote>
  <w:endnote w:type="continuationSeparator" w:id="0">
    <w:p w14:paraId="2E6E5373" w14:textId="77777777" w:rsidR="00D120BC" w:rsidRDefault="00D1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0F87" w14:textId="77777777" w:rsidR="00D120BC" w:rsidRDefault="00D120BC">
      <w:r>
        <w:rPr>
          <w:color w:val="000000"/>
        </w:rPr>
        <w:separator/>
      </w:r>
    </w:p>
  </w:footnote>
  <w:footnote w:type="continuationSeparator" w:id="0">
    <w:p w14:paraId="3DA45C75" w14:textId="77777777" w:rsidR="00D120BC" w:rsidRDefault="00D120BC">
      <w:r>
        <w:continuationSeparator/>
      </w:r>
    </w:p>
  </w:footnote>
  <w:footnote w:id="1">
    <w:p w14:paraId="0DC13E30" w14:textId="77777777" w:rsidR="00902578" w:rsidRDefault="00DF61CF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15 odst. 1 zákona o místních poplatcích</w:t>
      </w:r>
    </w:p>
  </w:footnote>
  <w:footnote w:id="2">
    <w:p w14:paraId="497B7BD9" w14:textId="77777777" w:rsidR="00902578" w:rsidRDefault="00DF61CF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3a zákona o místních poplatcích</w:t>
      </w:r>
    </w:p>
  </w:footnote>
  <w:footnote w:id="3">
    <w:p w14:paraId="214B0774" w14:textId="77777777" w:rsidR="00902578" w:rsidRDefault="00DF61CF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 3 zákona o místních poplatcích</w:t>
      </w:r>
    </w:p>
  </w:footnote>
  <w:footnote w:id="4">
    <w:p w14:paraId="5669BBE4" w14:textId="77777777" w:rsidR="00902578" w:rsidRDefault="00DF61CF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 3f zákona o místních poplatcích</w:t>
      </w:r>
    </w:p>
  </w:footnote>
  <w:footnote w:id="5">
    <w:p w14:paraId="3159EFFF" w14:textId="77777777" w:rsidR="00902578" w:rsidRDefault="00DF61CF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6258DF21" w14:textId="77777777" w:rsidR="00902578" w:rsidRDefault="00DF61CF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14a odst. 4 zákona o místních poplatcích</w:t>
      </w:r>
    </w:p>
  </w:footnote>
  <w:footnote w:id="7">
    <w:p w14:paraId="0674D87F" w14:textId="77777777" w:rsidR="00902578" w:rsidRDefault="00DF61CF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 3g a § 3h zákona o místních poplatcích</w:t>
      </w:r>
    </w:p>
  </w:footnote>
  <w:footnote w:id="8">
    <w:p w14:paraId="4BA23C01" w14:textId="77777777" w:rsidR="00902578" w:rsidRDefault="00DF61CF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12B04"/>
    <w:multiLevelType w:val="multilevel"/>
    <w:tmpl w:val="FDFA1F80"/>
    <w:lvl w:ilvl="0">
      <w:start w:val="1"/>
      <w:numFmt w:val="decimal"/>
      <w:lvlText w:val="(%1)"/>
      <w:lvlJc w:val="left"/>
      <w:pPr>
        <w:ind w:left="567" w:hanging="567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30943185">
    <w:abstractNumId w:val="0"/>
  </w:num>
  <w:num w:numId="2" w16cid:durableId="903444015">
    <w:abstractNumId w:val="0"/>
    <w:lvlOverride w:ilvl="0">
      <w:startOverride w:val="1"/>
    </w:lvlOverride>
  </w:num>
  <w:num w:numId="3" w16cid:durableId="765615398">
    <w:abstractNumId w:val="0"/>
    <w:lvlOverride w:ilvl="0">
      <w:startOverride w:val="1"/>
    </w:lvlOverride>
  </w:num>
  <w:num w:numId="4" w16cid:durableId="11848273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78"/>
    <w:rsid w:val="004D6C64"/>
    <w:rsid w:val="006F6B96"/>
    <w:rsid w:val="00745290"/>
    <w:rsid w:val="00902578"/>
    <w:rsid w:val="00906170"/>
    <w:rsid w:val="00D120BC"/>
    <w:rsid w:val="00DF61CF"/>
    <w:rsid w:val="00E2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74FC60"/>
  <w15:docId w15:val="{875E3CC1-F8F2-4A64-844E-1B6BD446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Mlynářová Markéta, Mgr.</dc:creator>
  <cp:keywords/>
  <cp:lastModifiedBy>Kovalčíková Jitka</cp:lastModifiedBy>
  <cp:revision>2</cp:revision>
  <dcterms:created xsi:type="dcterms:W3CDTF">2023-12-06T06:46:00Z</dcterms:created>
  <dcterms:modified xsi:type="dcterms:W3CDTF">2023-12-06T06:46:00Z</dcterms:modified>
</cp:coreProperties>
</file>