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93AAC" w14:textId="77777777" w:rsidR="006479DE" w:rsidRDefault="00000000">
      <w:pPr>
        <w:pStyle w:val="Nzev"/>
      </w:pPr>
      <w:r>
        <w:rPr>
          <w:sz w:val="28"/>
          <w:szCs w:val="26"/>
        </w:rPr>
        <w:t>Obec Lhota</w:t>
      </w:r>
      <w:r>
        <w:rPr>
          <w:sz w:val="28"/>
          <w:szCs w:val="26"/>
        </w:rPr>
        <w:br/>
        <w:t>Zastupitelstvo obce Lhota</w:t>
      </w:r>
      <w:r>
        <w:br/>
      </w:r>
      <w:r>
        <w:br/>
      </w:r>
      <w:r>
        <w:rPr>
          <w:noProof/>
        </w:rPr>
        <w:drawing>
          <wp:inline distT="0" distB="0" distL="0" distR="0" wp14:anchorId="1E2C3F9B" wp14:editId="2290E085">
            <wp:extent cx="859790" cy="1079500"/>
            <wp:effectExtent l="0" t="0" r="0" b="6350"/>
            <wp:docPr id="7605715" name="Obrázek 1" descr="Obsah obrázku zelen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5715" name="Obrázek 1" descr="Obsah obrázku zelené&#10;&#10;Popis byl vytvořen automaticky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177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CB013" w14:textId="2A8D5742" w:rsidR="006479DE" w:rsidRDefault="00000000">
      <w:pPr>
        <w:pStyle w:val="Nadpis1"/>
      </w:pPr>
      <w:r>
        <w:t>Obecně závazná vyhláška obce Lhota</w:t>
      </w:r>
      <w:r>
        <w:br/>
        <w:t>kterou se mění OZV č. 1/2023 o místním poplatku za odkládání komunálního odpadu z nemovité věci</w:t>
      </w:r>
    </w:p>
    <w:p w14:paraId="6FFBAFB4" w14:textId="7E9934E2" w:rsidR="006479DE" w:rsidRDefault="00000000">
      <w:pPr>
        <w:pStyle w:val="UvodniVeta"/>
      </w:pPr>
      <w:r>
        <w:t xml:space="preserve">Zastupitelstvo obce Lhota se na svém zasedání dne 17. prosince 2024 usnesením č. </w:t>
      </w:r>
      <w:r w:rsidR="00CA51DE">
        <w:t>141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vyhlášku:</w:t>
      </w:r>
    </w:p>
    <w:p w14:paraId="25906E53" w14:textId="77777777" w:rsidR="006479DE" w:rsidRDefault="00000000">
      <w:pPr>
        <w:pStyle w:val="Nadpis2"/>
        <w:shd w:val="clear" w:color="auto" w:fill="FFFFFF" w:themeFill="background1"/>
        <w:spacing w:before="0"/>
      </w:pPr>
      <w:r>
        <w:rPr>
          <w:rFonts w:ascii="Segoe UI" w:eastAsia="Segoe UI" w:hAnsi="Segoe UI" w:cs="Segoe UI"/>
          <w:color w:val="212529"/>
        </w:rPr>
        <w:t>Čl. 1</w:t>
      </w:r>
      <w:r>
        <w:br/>
      </w:r>
      <w:r>
        <w:rPr>
          <w:rFonts w:ascii="Segoe UI" w:eastAsia="Segoe UI" w:hAnsi="Segoe UI" w:cs="Segoe UI"/>
          <w:color w:val="212529"/>
        </w:rPr>
        <w:t>Změna vyhlášky</w:t>
      </w:r>
    </w:p>
    <w:p w14:paraId="30E52937" w14:textId="77777777" w:rsidR="006479DE" w:rsidRDefault="00000000">
      <w:pPr>
        <w:shd w:val="clear" w:color="auto" w:fill="FFFFFF" w:themeFill="background1"/>
        <w:spacing w:after="240"/>
      </w:pPr>
      <w:r>
        <w:rPr>
          <w:rFonts w:ascii="Segoe UI" w:eastAsia="Segoe UI" w:hAnsi="Segoe UI" w:cs="Segoe UI"/>
          <w:color w:val="212529"/>
        </w:rPr>
        <w:t xml:space="preserve">Obecně závazná vyhláška č. 1/2023 </w:t>
      </w:r>
      <w:r>
        <w:t>o místním poplatku za odkládání komunálního odpadu z nemovité věci</w:t>
      </w:r>
      <w:r>
        <w:rPr>
          <w:rFonts w:ascii="Segoe UI" w:eastAsia="Segoe UI" w:hAnsi="Segoe UI" w:cs="Segoe UI"/>
          <w:color w:val="212529"/>
        </w:rPr>
        <w:t xml:space="preserve"> ze dne 14. prosince 2023 se mění:</w:t>
      </w:r>
    </w:p>
    <w:p w14:paraId="626AEC42" w14:textId="77777777" w:rsidR="006479DE" w:rsidRDefault="00000000">
      <w:pPr>
        <w:pStyle w:val="Nadpis2"/>
        <w:shd w:val="clear" w:color="auto" w:fill="FFFFFF" w:themeFill="background1"/>
        <w:spacing w:before="0"/>
        <w:rPr>
          <w:rFonts w:ascii="Segoe UI" w:eastAsia="Segoe UI" w:hAnsi="Segoe UI" w:cs="Segoe UI"/>
          <w:color w:val="212529"/>
        </w:rPr>
      </w:pPr>
      <w:r>
        <w:rPr>
          <w:b w:val="0"/>
          <w:bCs w:val="0"/>
        </w:rPr>
        <w:t>Článek 5 vyhlášky se mění takto:</w:t>
      </w:r>
    </w:p>
    <w:p w14:paraId="3AF6928B" w14:textId="77777777" w:rsidR="006479DE" w:rsidRDefault="00000000">
      <w:pPr>
        <w:pStyle w:val="Nadpis2"/>
      </w:pPr>
      <w:r>
        <w:t>“Sazba poplatku</w:t>
      </w:r>
    </w:p>
    <w:p w14:paraId="2060ADEC" w14:textId="77777777" w:rsidR="006479DE" w:rsidRDefault="00000000">
      <w:pPr>
        <w:pStyle w:val="Odstavec"/>
      </w:pPr>
      <w:r>
        <w:t>Sazba poplatku činí 1 Kč za l. “</w:t>
      </w:r>
    </w:p>
    <w:p w14:paraId="37FCFEE4" w14:textId="77777777" w:rsidR="006479DE" w:rsidRDefault="00000000">
      <w:pPr>
        <w:pStyle w:val="Nadpis2"/>
        <w:spacing w:after="0"/>
      </w:pPr>
      <w:r>
        <w:t>Čl. 2</w:t>
      </w:r>
    </w:p>
    <w:p w14:paraId="7FCB4797" w14:textId="77777777" w:rsidR="006479DE" w:rsidRDefault="00000000">
      <w:pPr>
        <w:pStyle w:val="Nadpis2"/>
        <w:spacing w:before="0"/>
      </w:pPr>
      <w:r>
        <w:rPr>
          <w:rFonts w:ascii="Segoe UI" w:eastAsia="Segoe UI" w:hAnsi="Segoe UI" w:cs="Segoe UI"/>
          <w:color w:val="212529"/>
        </w:rPr>
        <w:t>Změna přílohy vyhlášky</w:t>
      </w:r>
      <w:r>
        <w:rPr>
          <w:rFonts w:ascii="Segoe UI" w:eastAsia="Segoe UI" w:hAnsi="Segoe UI" w:cs="Segoe UI"/>
          <w:b w:val="0"/>
          <w:bCs w:val="0"/>
          <w:color w:val="212529"/>
        </w:rPr>
        <w:t xml:space="preserve"> </w:t>
      </w:r>
    </w:p>
    <w:p w14:paraId="34867919" w14:textId="77777777" w:rsidR="006479DE" w:rsidRDefault="00000000">
      <w:pPr>
        <w:pStyle w:val="Nadpis2"/>
        <w:spacing w:before="0" w:beforeAutospacing="1"/>
        <w:jc w:val="left"/>
        <w:rPr>
          <w:rFonts w:ascii="Segoe UI" w:eastAsia="Segoe UI" w:hAnsi="Segoe UI" w:cs="Segoe UI"/>
          <w:b w:val="0"/>
          <w:bCs w:val="0"/>
          <w:color w:val="212529"/>
        </w:rPr>
      </w:pPr>
      <w:r>
        <w:rPr>
          <w:rFonts w:ascii="Segoe UI" w:eastAsia="Segoe UI" w:hAnsi="Segoe UI" w:cs="Segoe UI"/>
          <w:b w:val="0"/>
          <w:bCs w:val="0"/>
          <w:color w:val="212529"/>
        </w:rPr>
        <w:t xml:space="preserve">Příloha Obecně závazné vyhlášky č. 1/2023 </w:t>
      </w:r>
      <w:r>
        <w:rPr>
          <w:b w:val="0"/>
          <w:bCs w:val="0"/>
        </w:rPr>
        <w:t>o místním poplatku za odkládání komunálního odpadu z nemovité věci</w:t>
      </w:r>
      <w:r>
        <w:rPr>
          <w:rFonts w:ascii="Segoe UI" w:eastAsia="Segoe UI" w:hAnsi="Segoe UI" w:cs="Segoe UI"/>
          <w:b w:val="0"/>
          <w:bCs w:val="0"/>
          <w:color w:val="212529"/>
        </w:rPr>
        <w:t xml:space="preserve"> z 14. prosince 2023 se ruší a je nahrazena přílohou k této OZV.</w:t>
      </w:r>
    </w:p>
    <w:p w14:paraId="25E076B2" w14:textId="77777777" w:rsidR="006479DE" w:rsidRDefault="00000000">
      <w:pPr>
        <w:pStyle w:val="Nadpis2"/>
      </w:pPr>
      <w:r>
        <w:t>Čl. 3</w:t>
      </w:r>
      <w:r>
        <w:br/>
        <w:t>Účinnost</w:t>
      </w:r>
    </w:p>
    <w:p w14:paraId="2F365080" w14:textId="77777777" w:rsidR="006479DE" w:rsidRDefault="00000000">
      <w:pPr>
        <w:pStyle w:val="Odstavec"/>
      </w:pPr>
      <w:r>
        <w:t>Tato vyhláška nabývá účinnosti dnem 1. ledna 2025.</w:t>
      </w:r>
    </w:p>
    <w:p w14:paraId="51BAFD10" w14:textId="77777777" w:rsidR="006479DE" w:rsidRDefault="00000000">
      <w:pPr>
        <w:pStyle w:val="Odstavec"/>
        <w:jc w:val="right"/>
      </w:pPr>
      <w:r>
        <w:t>Příloha č. 1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479DE" w14:paraId="0D0BA37F" w14:textId="77777777">
        <w:trPr>
          <w:trHeight w:hRule="exact" w:val="1061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8B425B" w14:textId="77777777" w:rsidR="006479DE" w:rsidRDefault="00000000">
            <w:pPr>
              <w:pStyle w:val="PodpisovePole"/>
            </w:pPr>
            <w:r>
              <w:t>Věra Nedvědová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7D53FB" w14:textId="77777777" w:rsidR="006479DE" w:rsidRDefault="00000000">
            <w:pPr>
              <w:pStyle w:val="PodpisovePole"/>
            </w:pPr>
            <w:r>
              <w:t>Ing. Tomáš Luhan v. r.</w:t>
            </w:r>
            <w:r>
              <w:br/>
              <w:t xml:space="preserve"> místostarosta</w:t>
            </w:r>
          </w:p>
        </w:tc>
      </w:tr>
    </w:tbl>
    <w:p w14:paraId="128BF46A" w14:textId="77777777" w:rsidR="006479DE" w:rsidRDefault="006479DE">
      <w:pPr>
        <w:pStyle w:val="Odstavec"/>
        <w:jc w:val="right"/>
      </w:pPr>
    </w:p>
    <w:sectPr w:rsidR="006479DE">
      <w:pgSz w:w="11909" w:h="16834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SimSun"/>
    <w:charset w:val="86"/>
    <w:family w:val="auto"/>
    <w:pitch w:val="default"/>
  </w:font>
  <w:font w:name="Arial Unicode MS">
    <w:panose1 w:val="020B0604020202020204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Segoe Print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CC"/>
    <w:rsid w:val="000F278B"/>
    <w:rsid w:val="001B6969"/>
    <w:rsid w:val="002F3DED"/>
    <w:rsid w:val="003D5D34"/>
    <w:rsid w:val="006479DE"/>
    <w:rsid w:val="00891D8D"/>
    <w:rsid w:val="00894DDE"/>
    <w:rsid w:val="00A01578"/>
    <w:rsid w:val="00A06A4E"/>
    <w:rsid w:val="00B145B4"/>
    <w:rsid w:val="00BB54CC"/>
    <w:rsid w:val="00BB78CC"/>
    <w:rsid w:val="00CA51DE"/>
    <w:rsid w:val="00D02DE3"/>
    <w:rsid w:val="00D06252"/>
    <w:rsid w:val="00D22926"/>
    <w:rsid w:val="00DA5762"/>
    <w:rsid w:val="038CCFAA"/>
    <w:rsid w:val="03DC27FD"/>
    <w:rsid w:val="056AA1F1"/>
    <w:rsid w:val="07089E94"/>
    <w:rsid w:val="0C29B5BB"/>
    <w:rsid w:val="0C71C72A"/>
    <w:rsid w:val="0D09ECDA"/>
    <w:rsid w:val="107F62B9"/>
    <w:rsid w:val="111CD2D0"/>
    <w:rsid w:val="114DE28D"/>
    <w:rsid w:val="189F83F3"/>
    <w:rsid w:val="196DC17C"/>
    <w:rsid w:val="1C296A2C"/>
    <w:rsid w:val="1C9FDA14"/>
    <w:rsid w:val="1E3F8C14"/>
    <w:rsid w:val="1E8BCDD6"/>
    <w:rsid w:val="1EA936E5"/>
    <w:rsid w:val="25610D31"/>
    <w:rsid w:val="281E8F1B"/>
    <w:rsid w:val="297F1D5E"/>
    <w:rsid w:val="2B58EB64"/>
    <w:rsid w:val="2D9F0197"/>
    <w:rsid w:val="37F48D92"/>
    <w:rsid w:val="39A65F0C"/>
    <w:rsid w:val="39E585D7"/>
    <w:rsid w:val="3BA7B02A"/>
    <w:rsid w:val="3D103FD5"/>
    <w:rsid w:val="402BCDCF"/>
    <w:rsid w:val="443A49DD"/>
    <w:rsid w:val="4513DBB2"/>
    <w:rsid w:val="46789B72"/>
    <w:rsid w:val="4718FE1A"/>
    <w:rsid w:val="4B6E081B"/>
    <w:rsid w:val="506AA1ED"/>
    <w:rsid w:val="52D26EEF"/>
    <w:rsid w:val="57A22DA9"/>
    <w:rsid w:val="595E616D"/>
    <w:rsid w:val="5C673C14"/>
    <w:rsid w:val="6056352A"/>
    <w:rsid w:val="62F97F64"/>
    <w:rsid w:val="637AF85C"/>
    <w:rsid w:val="643D52E0"/>
    <w:rsid w:val="647CC45C"/>
    <w:rsid w:val="6C3D967C"/>
    <w:rsid w:val="6D31127C"/>
    <w:rsid w:val="708728C3"/>
    <w:rsid w:val="74F3EDF1"/>
    <w:rsid w:val="779A3B12"/>
    <w:rsid w:val="78FD2789"/>
    <w:rsid w:val="795BB5ED"/>
    <w:rsid w:val="7D35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221B"/>
  <w15:docId w15:val="{D57A0E40-ACDC-48AD-9A6E-FD1A91D1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Seznam">
    <w:name w:val="List"/>
    <w:basedOn w:val="Textbody"/>
    <w:rPr>
      <w:rFonts w:cs="Arial Unicode MS"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qFormat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Sikola</dc:creator>
  <cp:lastModifiedBy>Věra Nedvědová</cp:lastModifiedBy>
  <cp:revision>3</cp:revision>
  <cp:lastPrinted>2024-12-17T17:37:00Z</cp:lastPrinted>
  <dcterms:created xsi:type="dcterms:W3CDTF">2024-12-12T13:09:00Z</dcterms:created>
  <dcterms:modified xsi:type="dcterms:W3CDTF">2024-12-17T17:37:00Z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9B1A0AA6C6D84C10BDBCE180CE246203_12</vt:lpwstr>
  </property>
</Properties>
</file>