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BF07" w14:textId="77777777" w:rsidR="005D1425" w:rsidRDefault="005D1425" w:rsidP="005D1425">
      <w:pPr>
        <w:pStyle w:val="Zhlav"/>
        <w:jc w:val="center"/>
      </w:pPr>
      <w:r>
        <w:rPr>
          <w:noProof/>
        </w:rPr>
        <w:drawing>
          <wp:inline distT="0" distB="0" distL="0" distR="0" wp14:anchorId="42BC5577" wp14:editId="4E277C4A">
            <wp:extent cx="936000" cy="8845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88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0DEB9" w14:textId="77777777" w:rsidR="005D1425" w:rsidRDefault="005D1425" w:rsidP="005D1425">
      <w:pPr>
        <w:pStyle w:val="Zhlav"/>
        <w:jc w:val="center"/>
      </w:pPr>
    </w:p>
    <w:p w14:paraId="046BC808" w14:textId="7DAEC084" w:rsidR="005D1425" w:rsidRPr="005D1425" w:rsidRDefault="005D1425" w:rsidP="005D1425">
      <w:pPr>
        <w:spacing w:after="0" w:line="240" w:lineRule="auto"/>
        <w:jc w:val="center"/>
        <w:rPr>
          <w:b/>
          <w:sz w:val="32"/>
          <w:szCs w:val="32"/>
        </w:rPr>
      </w:pPr>
      <w:r w:rsidRPr="005D1425">
        <w:rPr>
          <w:b/>
          <w:sz w:val="32"/>
          <w:szCs w:val="32"/>
        </w:rPr>
        <w:t>OBECNĚ ZÁVAZNÁ VYHLÁŠKA OBCE HABŘINA</w:t>
      </w:r>
    </w:p>
    <w:p w14:paraId="45135EB1" w14:textId="42897D9C" w:rsidR="005D1425" w:rsidRPr="005D1425" w:rsidRDefault="005D1425" w:rsidP="005D1425">
      <w:pPr>
        <w:spacing w:after="0" w:line="240" w:lineRule="auto"/>
        <w:jc w:val="center"/>
        <w:rPr>
          <w:b/>
          <w:sz w:val="32"/>
          <w:szCs w:val="32"/>
        </w:rPr>
      </w:pPr>
      <w:r w:rsidRPr="005D1425">
        <w:rPr>
          <w:b/>
          <w:sz w:val="32"/>
          <w:szCs w:val="32"/>
        </w:rPr>
        <w:t>ČÍSLO 1/2026</w:t>
      </w:r>
    </w:p>
    <w:p w14:paraId="08BBF8EA" w14:textId="4398DAEC" w:rsidR="003E5CDD" w:rsidRPr="005D1425" w:rsidRDefault="00151B09" w:rsidP="005D14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Kterou se stanoví část</w:t>
      </w:r>
      <w:r w:rsidR="00C85B6C">
        <w:rPr>
          <w:b/>
          <w:sz w:val="32"/>
          <w:szCs w:val="32"/>
        </w:rPr>
        <w:t xml:space="preserve"> společného školského obvodu mateřské školy</w:t>
      </w:r>
    </w:p>
    <w:p w14:paraId="2B4A17D2" w14:textId="77777777" w:rsidR="005D1425" w:rsidRDefault="005D1425" w:rsidP="003E5CDD">
      <w:bookmarkStart w:id="0" w:name="_Hlk238468080"/>
    </w:p>
    <w:p w14:paraId="2E48E57A" w14:textId="06DF6B4E" w:rsidR="003E5CDD" w:rsidRPr="003E5CDD" w:rsidRDefault="003E5CDD" w:rsidP="007665A6">
      <w:pPr>
        <w:ind w:firstLine="708"/>
        <w:jc w:val="both"/>
      </w:pPr>
      <w:r w:rsidRPr="003E5CDD">
        <w:t xml:space="preserve">Zastupitelstvo obce </w:t>
      </w:r>
      <w:proofErr w:type="gramStart"/>
      <w:r>
        <w:t>Hab</w:t>
      </w:r>
      <w:r w:rsidR="00F96077">
        <w:t>ř</w:t>
      </w:r>
      <w:r>
        <w:t xml:space="preserve">ina </w:t>
      </w:r>
      <w:r w:rsidRPr="003E5CDD">
        <w:t xml:space="preserve"> se</w:t>
      </w:r>
      <w:proofErr w:type="gramEnd"/>
      <w:r w:rsidRPr="003E5CDD">
        <w:t xml:space="preserve"> na svém zasedání dne </w:t>
      </w:r>
      <w:r>
        <w:t>19. 3. 2026</w:t>
      </w:r>
      <w:r w:rsidRPr="003E5CDD">
        <w:t xml:space="preserve"> usnesením č. </w:t>
      </w:r>
      <w:r w:rsidR="007665A6">
        <w:t>05</w:t>
      </w:r>
      <w:r>
        <w:t xml:space="preserve">/2026 </w:t>
      </w:r>
      <w:r w:rsidRPr="003E5CDD">
        <w:t>usneslo vydat na základě § 178 odst. 2 a § 179 odst. 3 zákona č. 561/2004 Sb., o předškolním, základním, středním, vyšším odborném a jiném vzdělávání (školský zákon), ve znění pozdějších předpisů, a v souladu s § 10 písm. d) a § 84 odst. 2 písm. h) zákona č. 128/2000 Sb., o obcích, tuto obecně závaznou vyhlášku:</w:t>
      </w:r>
    </w:p>
    <w:p w14:paraId="3D984333" w14:textId="77777777" w:rsidR="003E5CDD" w:rsidRPr="003E5CDD" w:rsidRDefault="00151B09" w:rsidP="007665A6">
      <w:pPr>
        <w:jc w:val="both"/>
      </w:pPr>
      <w:r>
        <w:pict w14:anchorId="32626013">
          <v:rect id="_x0000_i1025" style="width:0;height:1.5pt" o:hralign="center" o:hrstd="t" o:hr="t" fillcolor="#a0a0a0" stroked="f"/>
        </w:pict>
      </w:r>
    </w:p>
    <w:p w14:paraId="1556D91E" w14:textId="77777777" w:rsidR="003E5CDD" w:rsidRPr="003E5CDD" w:rsidRDefault="003E5CDD" w:rsidP="003E5CDD">
      <w:pPr>
        <w:jc w:val="center"/>
        <w:rPr>
          <w:b/>
          <w:bCs/>
        </w:rPr>
      </w:pPr>
      <w:r w:rsidRPr="003E5CDD">
        <w:rPr>
          <w:b/>
          <w:bCs/>
        </w:rPr>
        <w:t>Čl. 1</w:t>
      </w:r>
    </w:p>
    <w:p w14:paraId="3FD4025B" w14:textId="77777777" w:rsidR="003E5CDD" w:rsidRPr="003E5CDD" w:rsidRDefault="003E5CDD" w:rsidP="003E5CDD">
      <w:pPr>
        <w:jc w:val="center"/>
      </w:pPr>
      <w:r w:rsidRPr="003E5CDD">
        <w:t>Stanovení školského obvodu mateřské školy</w:t>
      </w:r>
    </w:p>
    <w:p w14:paraId="436B2836" w14:textId="0E814586" w:rsidR="003E5CDD" w:rsidRPr="003E5CDD" w:rsidRDefault="003E5CDD" w:rsidP="007665A6">
      <w:pPr>
        <w:ind w:firstLine="708"/>
        <w:jc w:val="both"/>
      </w:pPr>
      <w:r w:rsidRPr="003E5CDD">
        <w:t>Na základě uzavřené dohody</w:t>
      </w:r>
      <w:r w:rsidR="0001715D">
        <w:t xml:space="preserve"> mezi obcí Habřina a Holohlavy</w:t>
      </w:r>
      <w:r w:rsidRPr="003E5CDD">
        <w:t xml:space="preserve"> o vytvoření společného školského obvodu mateřské školy je území obce </w:t>
      </w:r>
      <w:r w:rsidR="0001715D">
        <w:t>Habřina</w:t>
      </w:r>
      <w:r w:rsidRPr="003E5CDD">
        <w:t xml:space="preserve"> částí školského obvodu mateřské školy:</w:t>
      </w:r>
    </w:p>
    <w:p w14:paraId="202033E0" w14:textId="77777777" w:rsidR="005D1425" w:rsidRDefault="005D1425" w:rsidP="005D1425">
      <w:pPr>
        <w:spacing w:line="276" w:lineRule="auto"/>
        <w:jc w:val="center"/>
        <w:rPr>
          <w:b/>
          <w:bCs/>
          <w:i/>
        </w:rPr>
      </w:pPr>
      <w:r w:rsidRPr="005D1425">
        <w:rPr>
          <w:b/>
          <w:bCs/>
          <w:i/>
        </w:rPr>
        <w:t>Mateřská škola, Holohlavy, Školní 124, Holohlavy, 503 03 Smiřice, IČ: 70981540</w:t>
      </w:r>
    </w:p>
    <w:p w14:paraId="6574C725" w14:textId="23F9FC83" w:rsidR="0001715D" w:rsidRPr="005D1425" w:rsidRDefault="0001715D" w:rsidP="005D1425">
      <w:pPr>
        <w:spacing w:line="276" w:lineRule="auto"/>
        <w:jc w:val="center"/>
        <w:rPr>
          <w:b/>
          <w:bCs/>
          <w:i/>
        </w:rPr>
      </w:pPr>
      <w:r>
        <w:rPr>
          <w:b/>
          <w:bCs/>
          <w:i/>
        </w:rPr>
        <w:t>Zřizovatel: Obec Holohlavy</w:t>
      </w:r>
    </w:p>
    <w:p w14:paraId="723B62E3" w14:textId="77777777" w:rsidR="003E5CDD" w:rsidRPr="003E5CDD" w:rsidRDefault="00151B09" w:rsidP="003E5CDD">
      <w:r>
        <w:pict w14:anchorId="030C7F6A">
          <v:rect id="_x0000_i1026" style="width:0;height:1.5pt" o:hralign="center" o:hrstd="t" o:hr="t" fillcolor="#a0a0a0" stroked="f"/>
        </w:pict>
      </w:r>
    </w:p>
    <w:p w14:paraId="32DAEC76" w14:textId="1054E1B3" w:rsidR="003E5CDD" w:rsidRPr="003E5CDD" w:rsidRDefault="003E5CDD" w:rsidP="003E5CDD"/>
    <w:p w14:paraId="13AE49BB" w14:textId="34F8BCD1" w:rsidR="003E5CDD" w:rsidRPr="003E5CDD" w:rsidRDefault="003E5CDD" w:rsidP="0001715D">
      <w:pPr>
        <w:jc w:val="center"/>
        <w:rPr>
          <w:b/>
          <w:bCs/>
        </w:rPr>
      </w:pPr>
      <w:r w:rsidRPr="003E5CDD">
        <w:rPr>
          <w:b/>
          <w:bCs/>
        </w:rPr>
        <w:t xml:space="preserve">Čl. </w:t>
      </w:r>
      <w:r w:rsidR="0001715D">
        <w:rPr>
          <w:b/>
          <w:bCs/>
        </w:rPr>
        <w:t>2</w:t>
      </w:r>
    </w:p>
    <w:p w14:paraId="204F3CC3" w14:textId="77777777" w:rsidR="003E5CDD" w:rsidRPr="003E5CDD" w:rsidRDefault="003E5CDD" w:rsidP="0001715D">
      <w:pPr>
        <w:jc w:val="center"/>
      </w:pPr>
      <w:r w:rsidRPr="003E5CDD">
        <w:t>Závěrečná ustanovení</w:t>
      </w:r>
    </w:p>
    <w:p w14:paraId="5869F8B8" w14:textId="35924EC3" w:rsidR="003E5CDD" w:rsidRPr="003E5CDD" w:rsidRDefault="003E5CDD" w:rsidP="0001715D">
      <w:pPr>
        <w:jc w:val="center"/>
      </w:pPr>
      <w:r w:rsidRPr="003E5CDD">
        <w:t>Tato obecně závazná vyhláška nabývá účinnosti patnáctým dnem po dni jejího vyhlášení.</w:t>
      </w:r>
    </w:p>
    <w:p w14:paraId="74779730" w14:textId="77777777" w:rsidR="003E5CDD" w:rsidRPr="003E5CDD" w:rsidRDefault="00151B09" w:rsidP="003E5CDD">
      <w:r>
        <w:pict w14:anchorId="11D55245">
          <v:rect id="_x0000_i1027" style="width:0;height:1.5pt" o:hralign="center" o:hrstd="t" o:hr="t" fillcolor="#a0a0a0" stroked="f"/>
        </w:pict>
      </w:r>
    </w:p>
    <w:p w14:paraId="79481CB1" w14:textId="77777777" w:rsidR="007665A6" w:rsidRDefault="007665A6" w:rsidP="007665A6">
      <w:pPr>
        <w:jc w:val="center"/>
        <w:rPr>
          <w:b/>
          <w:bCs/>
        </w:rPr>
      </w:pPr>
    </w:p>
    <w:p w14:paraId="31F181DE" w14:textId="77777777" w:rsidR="007665A6" w:rsidRDefault="007665A6" w:rsidP="007665A6">
      <w:pPr>
        <w:jc w:val="center"/>
        <w:rPr>
          <w:b/>
          <w:bCs/>
        </w:rPr>
      </w:pPr>
    </w:p>
    <w:p w14:paraId="0B069792" w14:textId="190B1F82" w:rsidR="007665A6" w:rsidRDefault="003E5CDD" w:rsidP="007665A6">
      <w:pPr>
        <w:spacing w:after="0"/>
        <w:jc w:val="center"/>
      </w:pPr>
      <w:r w:rsidRPr="003E5CDD">
        <w:rPr>
          <w:b/>
          <w:bCs/>
        </w:rPr>
        <w:t>……………………………………</w:t>
      </w:r>
      <w:r w:rsidR="007665A6">
        <w:rPr>
          <w:b/>
          <w:bCs/>
        </w:rPr>
        <w:tab/>
      </w:r>
      <w:r w:rsidR="007665A6">
        <w:rPr>
          <w:b/>
          <w:bCs/>
        </w:rPr>
        <w:tab/>
      </w:r>
      <w:r w:rsidR="007665A6">
        <w:rPr>
          <w:b/>
          <w:bCs/>
        </w:rPr>
        <w:tab/>
      </w:r>
      <w:r w:rsidR="007665A6">
        <w:rPr>
          <w:b/>
          <w:bCs/>
        </w:rPr>
        <w:tab/>
      </w:r>
      <w:r w:rsidR="007665A6">
        <w:rPr>
          <w:b/>
          <w:bCs/>
        </w:rPr>
        <w:tab/>
      </w:r>
      <w:r w:rsidR="007665A6">
        <w:rPr>
          <w:b/>
          <w:bCs/>
        </w:rPr>
        <w:tab/>
        <w:t>…………………………………</w:t>
      </w:r>
      <w:proofErr w:type="gramStart"/>
      <w:r w:rsidR="007665A6">
        <w:rPr>
          <w:b/>
          <w:bCs/>
        </w:rPr>
        <w:t>…….</w:t>
      </w:r>
      <w:proofErr w:type="gramEnd"/>
      <w:r w:rsidR="007665A6">
        <w:rPr>
          <w:b/>
          <w:bCs/>
        </w:rPr>
        <w:t>.</w:t>
      </w:r>
      <w:r w:rsidRPr="003E5CDD">
        <w:br/>
      </w:r>
      <w:r w:rsidR="007665A6">
        <w:t>Radovan Šutriepka</w:t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  <w:t>Ing. Dagmar Bittnerová</w:t>
      </w:r>
    </w:p>
    <w:p w14:paraId="2AEFFF4E" w14:textId="3E44AB20" w:rsidR="003E5CDD" w:rsidRPr="003E5CDD" w:rsidRDefault="003E5CDD" w:rsidP="007665A6">
      <w:pPr>
        <w:spacing w:after="0"/>
        <w:jc w:val="center"/>
      </w:pPr>
      <w:r w:rsidRPr="003E5CDD">
        <w:t>starosta obce</w:t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</w:r>
      <w:r w:rsidR="007665A6">
        <w:tab/>
        <w:t>místostarostka obce</w:t>
      </w:r>
    </w:p>
    <w:bookmarkEnd w:id="0"/>
    <w:p w14:paraId="053DA39F" w14:textId="5E715E8A" w:rsidR="003E5CDD" w:rsidRPr="00E14132" w:rsidRDefault="003E5CDD" w:rsidP="007665A6">
      <w:pPr>
        <w:spacing w:after="0"/>
      </w:pPr>
    </w:p>
    <w:sectPr w:rsidR="003E5CDD" w:rsidRPr="00E14132" w:rsidSect="005D1425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EF2F" w14:textId="77777777" w:rsidR="005D1425" w:rsidRDefault="005D1425" w:rsidP="005D1425">
      <w:pPr>
        <w:spacing w:after="0" w:line="240" w:lineRule="auto"/>
      </w:pPr>
      <w:r>
        <w:separator/>
      </w:r>
    </w:p>
  </w:endnote>
  <w:endnote w:type="continuationSeparator" w:id="0">
    <w:p w14:paraId="0DEF8AE1" w14:textId="77777777" w:rsidR="005D1425" w:rsidRDefault="005D1425" w:rsidP="005D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CA2D" w14:textId="77777777" w:rsidR="005D1425" w:rsidRDefault="005D1425" w:rsidP="005D1425">
    <w:pPr>
      <w:spacing w:after="0" w:line="240" w:lineRule="auto"/>
      <w:jc w:val="center"/>
    </w:pPr>
    <w:r>
      <w:rPr>
        <w:sz w:val="18"/>
      </w:rPr>
      <w:t>Habřina 28, 503 03 Smiřice | IČ: 0026875 | www.habrina.cz</w:t>
    </w:r>
  </w:p>
  <w:p w14:paraId="5EF2B83A" w14:textId="77777777" w:rsidR="005D1425" w:rsidRDefault="005D14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A28C" w14:textId="77777777" w:rsidR="005D1425" w:rsidRDefault="005D1425" w:rsidP="005D1425">
      <w:pPr>
        <w:spacing w:after="0" w:line="240" w:lineRule="auto"/>
      </w:pPr>
      <w:r>
        <w:separator/>
      </w:r>
    </w:p>
  </w:footnote>
  <w:footnote w:type="continuationSeparator" w:id="0">
    <w:p w14:paraId="0860E59A" w14:textId="77777777" w:rsidR="005D1425" w:rsidRDefault="005D1425" w:rsidP="005D1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E7F"/>
    <w:multiLevelType w:val="multilevel"/>
    <w:tmpl w:val="69B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B336A"/>
    <w:multiLevelType w:val="multilevel"/>
    <w:tmpl w:val="4C68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E100D"/>
    <w:multiLevelType w:val="multilevel"/>
    <w:tmpl w:val="0440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F48D7"/>
    <w:multiLevelType w:val="multilevel"/>
    <w:tmpl w:val="5BA6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9304605">
    <w:abstractNumId w:val="0"/>
  </w:num>
  <w:num w:numId="2" w16cid:durableId="2130081824">
    <w:abstractNumId w:val="2"/>
  </w:num>
  <w:num w:numId="3" w16cid:durableId="555312680">
    <w:abstractNumId w:val="1"/>
  </w:num>
  <w:num w:numId="4" w16cid:durableId="2121024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DD"/>
    <w:rsid w:val="00004A9A"/>
    <w:rsid w:val="0001715D"/>
    <w:rsid w:val="00151B09"/>
    <w:rsid w:val="001B09DB"/>
    <w:rsid w:val="002C294A"/>
    <w:rsid w:val="003E5CDD"/>
    <w:rsid w:val="00481698"/>
    <w:rsid w:val="004A23B0"/>
    <w:rsid w:val="005D1425"/>
    <w:rsid w:val="007665A6"/>
    <w:rsid w:val="00BF1684"/>
    <w:rsid w:val="00C85B6C"/>
    <w:rsid w:val="00E14132"/>
    <w:rsid w:val="00E87364"/>
    <w:rsid w:val="00F9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7C7E88"/>
  <w15:chartTrackingRefBased/>
  <w15:docId w15:val="{63923A1F-1F7C-4367-AA9A-0035B3D3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5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5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5C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5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5C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5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5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5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5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5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5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5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5C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5C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5C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5C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5C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5C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5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5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5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5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5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5C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5C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5C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5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5CD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5CD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D142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D1425"/>
    <w:rPr>
      <w:rFonts w:eastAsiaTheme="minorEastAsia"/>
      <w:kern w:val="0"/>
      <w:sz w:val="22"/>
      <w:szCs w:val="22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D1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1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Ing. Dagmar Bittnerová</cp:lastModifiedBy>
  <cp:revision>2</cp:revision>
  <cp:lastPrinted>2026-08-24T11:44:00Z</cp:lastPrinted>
  <dcterms:created xsi:type="dcterms:W3CDTF">2026-08-24T11:46:00Z</dcterms:created>
  <dcterms:modified xsi:type="dcterms:W3CDTF">2026-08-24T11:46:00Z</dcterms:modified>
</cp:coreProperties>
</file>