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100B7" w14:textId="77777777" w:rsidR="000641F4" w:rsidRDefault="000641F4" w:rsidP="000641F4">
      <w:pPr>
        <w:spacing w:after="0" w:line="240" w:lineRule="auto"/>
        <w:jc w:val="center"/>
        <w:rPr>
          <w:b/>
          <w:bCs/>
        </w:rPr>
      </w:pPr>
      <w:bookmarkStart w:id="0" w:name="_Hlk176263350"/>
      <w:bookmarkStart w:id="1" w:name="_Hlk176175641"/>
      <w:r w:rsidRPr="00A74422">
        <w:rPr>
          <w:b/>
          <w:bCs/>
        </w:rPr>
        <w:t>Město Loštice</w:t>
      </w:r>
    </w:p>
    <w:p w14:paraId="18053B9C" w14:textId="77777777" w:rsidR="000641F4" w:rsidRDefault="000641F4" w:rsidP="000641F4">
      <w:pPr>
        <w:spacing w:after="0" w:line="240" w:lineRule="auto"/>
        <w:jc w:val="center"/>
        <w:rPr>
          <w:b/>
          <w:bCs/>
        </w:rPr>
      </w:pPr>
    </w:p>
    <w:p w14:paraId="1BCC7BF5" w14:textId="77777777" w:rsidR="000641F4" w:rsidRPr="00A74422" w:rsidRDefault="000641F4" w:rsidP="000641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Rada města Loštice</w:t>
      </w:r>
    </w:p>
    <w:p w14:paraId="0EBC26E5" w14:textId="77777777" w:rsidR="000641F4" w:rsidRPr="00A74422" w:rsidRDefault="000641F4" w:rsidP="000641F4">
      <w:pPr>
        <w:spacing w:after="0" w:line="240" w:lineRule="auto"/>
        <w:jc w:val="center"/>
        <w:rPr>
          <w:b/>
          <w:bCs/>
        </w:rPr>
      </w:pPr>
    </w:p>
    <w:p w14:paraId="267EE74D" w14:textId="552D303E" w:rsidR="000641F4" w:rsidRPr="00A74422" w:rsidRDefault="000641F4" w:rsidP="006423C5">
      <w:pPr>
        <w:spacing w:after="0" w:line="240" w:lineRule="auto"/>
        <w:jc w:val="center"/>
        <w:rPr>
          <w:b/>
          <w:bCs/>
        </w:rPr>
      </w:pPr>
      <w:r w:rsidRPr="00A74422">
        <w:rPr>
          <w:b/>
          <w:bCs/>
        </w:rPr>
        <w:t>Nařízení o placeném parkování v Lošticích</w:t>
      </w:r>
    </w:p>
    <w:p w14:paraId="6D7C302A" w14:textId="77777777" w:rsidR="000641F4" w:rsidRDefault="000641F4" w:rsidP="000641F4">
      <w:pPr>
        <w:spacing w:after="0" w:line="240" w:lineRule="auto"/>
      </w:pPr>
    </w:p>
    <w:p w14:paraId="5050A821" w14:textId="03109C1E" w:rsidR="000641F4" w:rsidRDefault="000641F4" w:rsidP="000641F4">
      <w:pPr>
        <w:spacing w:after="0" w:line="240" w:lineRule="auto"/>
      </w:pPr>
      <w:r>
        <w:t xml:space="preserve"> </w:t>
      </w:r>
      <w:r w:rsidR="006D066B">
        <w:t xml:space="preserve">  </w:t>
      </w:r>
    </w:p>
    <w:p w14:paraId="414ED0FB" w14:textId="77777777" w:rsidR="000641F4" w:rsidRDefault="000641F4" w:rsidP="000641F4">
      <w:pPr>
        <w:spacing w:after="0" w:line="240" w:lineRule="auto"/>
      </w:pPr>
    </w:p>
    <w:p w14:paraId="07B4029B" w14:textId="61FC5996" w:rsidR="000641F4" w:rsidRDefault="000641F4" w:rsidP="000641F4">
      <w:pPr>
        <w:spacing w:after="0" w:line="240" w:lineRule="auto"/>
        <w:jc w:val="both"/>
      </w:pPr>
      <w:r>
        <w:t xml:space="preserve">Rada města Loštice se na svém </w:t>
      </w:r>
      <w:r w:rsidR="00EC5850">
        <w:t xml:space="preserve">zasedání dne </w:t>
      </w:r>
      <w:r w:rsidR="0011429C" w:rsidRPr="0011429C">
        <w:t>04.11.2024</w:t>
      </w:r>
      <w:r w:rsidR="00EC5850" w:rsidRPr="0011429C">
        <w:t xml:space="preserve"> </w:t>
      </w:r>
      <w:r w:rsidR="00EC5850">
        <w:t>usnesením</w:t>
      </w:r>
      <w:r>
        <w:t xml:space="preserve"> č. </w:t>
      </w:r>
      <w:r w:rsidR="0011429C">
        <w:t xml:space="preserve">47/1183/RM/2024 </w:t>
      </w:r>
      <w:r>
        <w:t xml:space="preserve">usnesla vydat dle § 23 odst. 1 zákona. č. 13/1997 Sb., o pozemních komunikacích, ve znění pozdějších předpisů, v souladu s </w:t>
      </w:r>
      <w:proofErr w:type="spellStart"/>
      <w:r>
        <w:t>ust</w:t>
      </w:r>
      <w:proofErr w:type="spellEnd"/>
      <w:r>
        <w:t xml:space="preserve">. § 11 odst. 1 a § 102 odst. 2 písm. d) zákona č. 128/2000 Sb., o obcích (obecní zřízení), ve znění pozdějších předpisů,  toto nařízení: </w:t>
      </w:r>
    </w:p>
    <w:p w14:paraId="1FD4AA7C" w14:textId="77777777" w:rsidR="000641F4" w:rsidRPr="000641F4" w:rsidRDefault="000641F4" w:rsidP="000641F4">
      <w:pPr>
        <w:spacing w:after="0" w:line="240" w:lineRule="auto"/>
        <w:rPr>
          <w:b/>
          <w:bCs/>
        </w:rPr>
      </w:pPr>
      <w:r>
        <w:t xml:space="preserve"> </w:t>
      </w:r>
    </w:p>
    <w:p w14:paraId="3C9D1709" w14:textId="77777777" w:rsidR="000641F4" w:rsidRPr="000641F4" w:rsidRDefault="000641F4" w:rsidP="000641F4">
      <w:pPr>
        <w:spacing w:after="0" w:line="240" w:lineRule="auto"/>
        <w:jc w:val="center"/>
        <w:rPr>
          <w:b/>
          <w:bCs/>
        </w:rPr>
      </w:pPr>
      <w:r w:rsidRPr="000641F4">
        <w:rPr>
          <w:b/>
          <w:bCs/>
        </w:rPr>
        <w:t>Článek 1</w:t>
      </w:r>
    </w:p>
    <w:p w14:paraId="718992C0" w14:textId="77777777" w:rsidR="000641F4" w:rsidRPr="000641F4" w:rsidRDefault="000641F4" w:rsidP="000641F4">
      <w:pPr>
        <w:spacing w:after="0" w:line="240" w:lineRule="auto"/>
        <w:jc w:val="center"/>
        <w:rPr>
          <w:b/>
          <w:bCs/>
        </w:rPr>
      </w:pPr>
      <w:r w:rsidRPr="000641F4">
        <w:rPr>
          <w:b/>
          <w:bCs/>
        </w:rPr>
        <w:t>Úvodní ustanovení</w:t>
      </w:r>
    </w:p>
    <w:p w14:paraId="45CFD1D3" w14:textId="77777777" w:rsidR="000641F4" w:rsidRDefault="000641F4" w:rsidP="000641F4">
      <w:pPr>
        <w:spacing w:after="0" w:line="240" w:lineRule="auto"/>
      </w:pPr>
    </w:p>
    <w:p w14:paraId="42724EB8" w14:textId="2010C031" w:rsidR="000641F4" w:rsidRDefault="00D556DF" w:rsidP="0026339B">
      <w:pPr>
        <w:pStyle w:val="Odstavecseseznamem"/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Pro účely organizování dopravy </w:t>
      </w:r>
      <w:r w:rsidR="00CA43E3">
        <w:t xml:space="preserve">v centru města Loštice, s ohledem na zajištění maximálního využití parkovacích kapacit, se tímto nařízením </w:t>
      </w:r>
      <w:r w:rsidRPr="00430498">
        <w:t>vymez</w:t>
      </w:r>
      <w:r>
        <w:t>ují</w:t>
      </w:r>
      <w:r w:rsidRPr="00430498">
        <w:t xml:space="preserve"> místní komunikace</w:t>
      </w:r>
      <w:r w:rsidR="004948CC" w:rsidRPr="004948CC">
        <w:rPr>
          <w:vertAlign w:val="superscript"/>
        </w:rPr>
        <w:t>1</w:t>
      </w:r>
      <w:r w:rsidRPr="00430498">
        <w:t xml:space="preserve"> nebo jejich úseky</w:t>
      </w:r>
      <w:r>
        <w:t>, které lze</w:t>
      </w:r>
      <w:r w:rsidRPr="00430498">
        <w:t xml:space="preserve"> užít</w:t>
      </w:r>
      <w:r>
        <w:t xml:space="preserve"> </w:t>
      </w:r>
      <w:r w:rsidR="00CA43E3">
        <w:t xml:space="preserve">za cenu sjednanou </w:t>
      </w:r>
      <w:r w:rsidR="00677EB8">
        <w:t xml:space="preserve"> </w:t>
      </w:r>
      <w:r w:rsidR="00CA43E3">
        <w:t>v souladu s cenovými předpisy</w:t>
      </w:r>
      <w:r w:rsidR="00CA43E3" w:rsidRPr="0026339B">
        <w:rPr>
          <w:vertAlign w:val="superscript"/>
        </w:rPr>
        <w:t>2</w:t>
      </w:r>
      <w:r w:rsidRPr="00D556DF">
        <w:t xml:space="preserve"> </w:t>
      </w:r>
      <w:r>
        <w:t>(dále jen „zpoplatněné místní komunikace“)</w:t>
      </w:r>
      <w:r w:rsidR="00CA43E3">
        <w:t xml:space="preserve"> </w:t>
      </w:r>
    </w:p>
    <w:p w14:paraId="3642C070" w14:textId="77777777" w:rsidR="000641F4" w:rsidRDefault="000641F4" w:rsidP="000641F4">
      <w:pPr>
        <w:spacing w:after="0" w:line="240" w:lineRule="auto"/>
      </w:pPr>
    </w:p>
    <w:p w14:paraId="54DF5AEF" w14:textId="754732EA" w:rsidR="000641F4" w:rsidRDefault="000641F4" w:rsidP="00937595">
      <w:pPr>
        <w:spacing w:after="0" w:line="240" w:lineRule="auto"/>
        <w:ind w:left="357"/>
      </w:pPr>
      <w:r>
        <w:t>a) k stání silničního motorového vozidla (dále jen „vozidlo“) na dobu časově omezenou, nejvýše však na dobu 24 hodin</w:t>
      </w:r>
      <w:r w:rsidR="004671DD">
        <w:t xml:space="preserve"> </w:t>
      </w:r>
      <w:r>
        <w:t xml:space="preserve">(dále jen „parkování návštěvníka“), </w:t>
      </w:r>
    </w:p>
    <w:p w14:paraId="17B06BA7" w14:textId="77777777" w:rsidR="000641F4" w:rsidRDefault="000641F4" w:rsidP="00937595">
      <w:pPr>
        <w:spacing w:after="0" w:line="240" w:lineRule="auto"/>
        <w:ind w:left="357"/>
      </w:pPr>
    </w:p>
    <w:p w14:paraId="051EDBAE" w14:textId="1F6173F3" w:rsidR="000641F4" w:rsidRDefault="000641F4" w:rsidP="00937595">
      <w:pPr>
        <w:spacing w:after="0" w:line="240" w:lineRule="auto"/>
        <w:ind w:left="357"/>
        <w:jc w:val="both"/>
      </w:pPr>
      <w:r>
        <w:t>b) k stání vozidla provozovaného právnickou nebo fyzickou osobou za účelem podnikání podle zvláštního předpisu</w:t>
      </w:r>
      <w:r w:rsidRPr="00AD1175">
        <w:rPr>
          <w:vertAlign w:val="superscript"/>
        </w:rPr>
        <w:t>3</w:t>
      </w:r>
      <w:r>
        <w:t xml:space="preserve">, která má sídlo nebo provozovnu </w:t>
      </w:r>
      <w:r w:rsidR="00D556DF">
        <w:t xml:space="preserve">ve vymezené oblasti </w:t>
      </w:r>
      <w:r>
        <w:t xml:space="preserve">(dále jen „abonent“), </w:t>
      </w:r>
    </w:p>
    <w:p w14:paraId="0BDE5F48" w14:textId="77777777" w:rsidR="000641F4" w:rsidRDefault="000641F4" w:rsidP="00937595">
      <w:pPr>
        <w:spacing w:after="0" w:line="240" w:lineRule="auto"/>
        <w:ind w:left="357"/>
      </w:pPr>
    </w:p>
    <w:p w14:paraId="4E2DB611" w14:textId="3122B14E" w:rsidR="000641F4" w:rsidRPr="00E07EDE" w:rsidRDefault="000641F4" w:rsidP="00937595">
      <w:pPr>
        <w:spacing w:after="0" w:line="240" w:lineRule="auto"/>
        <w:ind w:left="357"/>
        <w:jc w:val="both"/>
      </w:pPr>
      <w:bookmarkStart w:id="2" w:name="_Hlk174346266"/>
      <w:r w:rsidRPr="00E07EDE">
        <w:t xml:space="preserve">c) k stání vozidla fyzické osoby, která má místo trvalého pobytu </w:t>
      </w:r>
      <w:r w:rsidR="00D556DF">
        <w:t xml:space="preserve">ve vymezené oblasti </w:t>
      </w:r>
      <w:r w:rsidRPr="00E07EDE">
        <w:t xml:space="preserve">(dále jen „rezident“), </w:t>
      </w:r>
    </w:p>
    <w:bookmarkEnd w:id="2"/>
    <w:p w14:paraId="4AAE8211" w14:textId="77777777" w:rsidR="000641F4" w:rsidRPr="00E07EDE" w:rsidRDefault="000641F4" w:rsidP="000641F4">
      <w:pPr>
        <w:spacing w:after="0" w:line="240" w:lineRule="auto"/>
      </w:pPr>
    </w:p>
    <w:p w14:paraId="6CF54064" w14:textId="1B6E644E" w:rsidR="005D5960" w:rsidRDefault="00D556DF" w:rsidP="005D5960">
      <w:pPr>
        <w:pStyle w:val="Odstavecseseznamem"/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 Zpoplatněné místní komunikace, které lze</w:t>
      </w:r>
      <w:r w:rsidRPr="00430498">
        <w:t xml:space="preserve"> užít</w:t>
      </w:r>
      <w:r>
        <w:t xml:space="preserve"> k stání silničního motorového vozidla podle odst. 1 jsou </w:t>
      </w:r>
      <w:r w:rsidRPr="00BE0986">
        <w:rPr>
          <w:caps/>
        </w:rPr>
        <w:t xml:space="preserve">modře </w:t>
      </w:r>
      <w:r w:rsidRPr="00DF7366">
        <w:t>a</w:t>
      </w:r>
      <w:r w:rsidRPr="00BE0986">
        <w:rPr>
          <w:caps/>
        </w:rPr>
        <w:t xml:space="preserve"> zeleně</w:t>
      </w:r>
      <w:r>
        <w:t xml:space="preserve"> vyznačeny v příloze č. 2 tohoto nařízení.</w:t>
      </w:r>
    </w:p>
    <w:p w14:paraId="3ADF1F65" w14:textId="77777777" w:rsidR="005D5960" w:rsidRDefault="005D5960" w:rsidP="00AD1175">
      <w:pPr>
        <w:spacing w:after="0" w:line="240" w:lineRule="auto"/>
        <w:jc w:val="center"/>
        <w:rPr>
          <w:b/>
          <w:bCs/>
        </w:rPr>
      </w:pPr>
    </w:p>
    <w:p w14:paraId="6CBFF19A" w14:textId="77777777" w:rsidR="005D5960" w:rsidRDefault="005D5960" w:rsidP="00AD1175">
      <w:pPr>
        <w:spacing w:after="0" w:line="240" w:lineRule="auto"/>
        <w:jc w:val="center"/>
        <w:rPr>
          <w:b/>
          <w:bCs/>
        </w:rPr>
      </w:pPr>
    </w:p>
    <w:p w14:paraId="71DC8991" w14:textId="2AA3E61F" w:rsidR="00AD1175" w:rsidRPr="00AD1175" w:rsidRDefault="00AD1175" w:rsidP="00AD1175">
      <w:pPr>
        <w:spacing w:after="0" w:line="240" w:lineRule="auto"/>
        <w:jc w:val="center"/>
        <w:rPr>
          <w:b/>
          <w:bCs/>
        </w:rPr>
      </w:pPr>
      <w:r w:rsidRPr="00AD1175">
        <w:rPr>
          <w:b/>
          <w:bCs/>
        </w:rPr>
        <w:t>Článek 2</w:t>
      </w:r>
    </w:p>
    <w:p w14:paraId="34966D4C" w14:textId="1C800F8D" w:rsidR="00AD1175" w:rsidRPr="00AD1175" w:rsidRDefault="00A129C5" w:rsidP="00AD117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Výklad pojmů</w:t>
      </w:r>
    </w:p>
    <w:p w14:paraId="09EBCC90" w14:textId="77777777" w:rsidR="00AD1175" w:rsidRPr="0022546A" w:rsidRDefault="00AD1175" w:rsidP="00AD1175">
      <w:pPr>
        <w:spacing w:after="0" w:line="240" w:lineRule="auto"/>
        <w:rPr>
          <w:rFonts w:cstheme="minorHAnsi"/>
        </w:rPr>
      </w:pPr>
    </w:p>
    <w:p w14:paraId="75571733" w14:textId="0C0367B7" w:rsidR="00D556DF" w:rsidRPr="00407A06" w:rsidRDefault="00A129C5" w:rsidP="00D556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1</w:t>
      </w:r>
      <w:r w:rsidR="004768BE">
        <w:rPr>
          <w:rFonts w:cstheme="minorHAnsi"/>
          <w:color w:val="000000"/>
          <w:kern w:val="0"/>
        </w:rPr>
        <w:t>)</w:t>
      </w:r>
      <w:r w:rsidRPr="0022546A">
        <w:rPr>
          <w:rFonts w:cstheme="minorHAnsi"/>
          <w:color w:val="000000"/>
          <w:kern w:val="0"/>
        </w:rPr>
        <w:t xml:space="preserve"> </w:t>
      </w:r>
      <w:r w:rsidR="00D556DF">
        <w:rPr>
          <w:rFonts w:cstheme="minorHAnsi"/>
          <w:b/>
          <w:bCs/>
          <w:color w:val="000000"/>
          <w:kern w:val="0"/>
        </w:rPr>
        <w:t>Vymezenými oblastmi podle čl. 1 odst. 1 písm. b) a c) se rozumí:</w:t>
      </w:r>
    </w:p>
    <w:p w14:paraId="3D4983AE" w14:textId="62103CF1" w:rsidR="00A129C5" w:rsidRPr="00DD603E" w:rsidRDefault="00A129C5" w:rsidP="004768B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a) náměstí Míru</w:t>
      </w:r>
      <w:r w:rsidR="00EB3009">
        <w:rPr>
          <w:rFonts w:cstheme="minorHAnsi"/>
          <w:color w:val="000000"/>
          <w:kern w:val="0"/>
        </w:rPr>
        <w:t xml:space="preserve"> č.p. 14, 51, 52, 53, 54, 55, 62, 63, 64, 65, 66, 115, 116, 117, 118, 119, 120, 121, 598</w:t>
      </w:r>
      <w:r w:rsidRPr="0022546A">
        <w:rPr>
          <w:rFonts w:cstheme="minorHAnsi"/>
          <w:color w:val="000000"/>
          <w:kern w:val="0"/>
        </w:rPr>
        <w:t xml:space="preserve">, </w:t>
      </w:r>
      <w:r w:rsidR="00C67A93">
        <w:rPr>
          <w:rFonts w:cstheme="minorHAnsi"/>
          <w:color w:val="000000"/>
          <w:kern w:val="0"/>
        </w:rPr>
        <w:t xml:space="preserve">část </w:t>
      </w:r>
      <w:r w:rsidRPr="0022546A">
        <w:rPr>
          <w:rFonts w:cstheme="minorHAnsi"/>
          <w:color w:val="000000"/>
          <w:kern w:val="0"/>
        </w:rPr>
        <w:t>ulice Komenského</w:t>
      </w:r>
      <w:r w:rsidR="00C67A93">
        <w:rPr>
          <w:rFonts w:cstheme="minorHAnsi"/>
          <w:color w:val="000000"/>
          <w:kern w:val="0"/>
        </w:rPr>
        <w:t xml:space="preserve"> č.p. 16, 46, 47, 48, 49, 50, 170, 171, 172, 325, 379</w:t>
      </w:r>
      <w:r w:rsidR="00DD603E">
        <w:rPr>
          <w:rFonts w:cstheme="minorHAnsi"/>
          <w:color w:val="000000"/>
          <w:kern w:val="0"/>
        </w:rPr>
        <w:t>,</w:t>
      </w:r>
      <w:r w:rsidRPr="0022546A">
        <w:rPr>
          <w:rFonts w:cstheme="minorHAnsi"/>
          <w:color w:val="000000"/>
          <w:kern w:val="0"/>
        </w:rPr>
        <w:t xml:space="preserve"> </w:t>
      </w:r>
      <w:r w:rsidR="00C67A93">
        <w:rPr>
          <w:rFonts w:cstheme="minorHAnsi"/>
          <w:color w:val="000000"/>
          <w:kern w:val="0"/>
        </w:rPr>
        <w:t xml:space="preserve">část </w:t>
      </w:r>
      <w:r w:rsidRPr="0022546A">
        <w:rPr>
          <w:rFonts w:cstheme="minorHAnsi"/>
          <w:color w:val="000000"/>
          <w:kern w:val="0"/>
        </w:rPr>
        <w:t xml:space="preserve">ulice Olomoucká </w:t>
      </w:r>
      <w:r w:rsidR="00C67A93">
        <w:rPr>
          <w:rFonts w:cstheme="minorHAnsi"/>
          <w:color w:val="000000"/>
          <w:kern w:val="0"/>
        </w:rPr>
        <w:t>č.p. 10, 11, 122, 123, 124, 539</w:t>
      </w:r>
      <w:r w:rsidR="00986A08">
        <w:rPr>
          <w:rFonts w:cstheme="minorHAnsi"/>
          <w:color w:val="000000"/>
          <w:kern w:val="0"/>
        </w:rPr>
        <w:t>,</w:t>
      </w:r>
      <w:r w:rsidRPr="0022546A">
        <w:rPr>
          <w:rFonts w:cstheme="minorHAnsi"/>
          <w:color w:val="000000"/>
          <w:kern w:val="0"/>
        </w:rPr>
        <w:t xml:space="preserve"> </w:t>
      </w:r>
      <w:r w:rsidR="00DD603E">
        <w:rPr>
          <w:rFonts w:cstheme="minorHAnsi"/>
          <w:color w:val="000000"/>
          <w:kern w:val="0"/>
        </w:rPr>
        <w:t xml:space="preserve">část </w:t>
      </w:r>
      <w:r w:rsidRPr="0022546A">
        <w:rPr>
          <w:rFonts w:cstheme="minorHAnsi"/>
          <w:color w:val="000000"/>
          <w:kern w:val="0"/>
        </w:rPr>
        <w:t>ulice Hradská</w:t>
      </w:r>
      <w:r w:rsidR="00DD603E">
        <w:rPr>
          <w:rFonts w:cstheme="minorHAnsi"/>
          <w:color w:val="000000"/>
          <w:kern w:val="0"/>
        </w:rPr>
        <w:t xml:space="preserve"> č.p. </w:t>
      </w:r>
      <w:r w:rsidRPr="0022546A">
        <w:rPr>
          <w:rFonts w:cstheme="minorHAnsi"/>
          <w:color w:val="000000"/>
          <w:kern w:val="0"/>
        </w:rPr>
        <w:t xml:space="preserve"> </w:t>
      </w:r>
      <w:r w:rsidR="00DD603E">
        <w:rPr>
          <w:rFonts w:cstheme="minorHAnsi"/>
          <w:color w:val="000000"/>
          <w:kern w:val="0"/>
        </w:rPr>
        <w:t xml:space="preserve">72, 243, 380, </w:t>
      </w:r>
      <w:r w:rsidR="00986A08">
        <w:rPr>
          <w:rFonts w:cstheme="minorHAnsi"/>
          <w:color w:val="000000"/>
          <w:kern w:val="0"/>
        </w:rPr>
        <w:t xml:space="preserve">642, </w:t>
      </w:r>
      <w:r w:rsidR="00DD603E">
        <w:rPr>
          <w:rFonts w:cstheme="minorHAnsi"/>
          <w:color w:val="000000"/>
          <w:kern w:val="0"/>
        </w:rPr>
        <w:t>720</w:t>
      </w:r>
      <w:r w:rsidR="00986A08">
        <w:rPr>
          <w:rFonts w:cstheme="minorHAnsi"/>
          <w:color w:val="000000"/>
          <w:kern w:val="0"/>
        </w:rPr>
        <w:t xml:space="preserve"> a část ulice </w:t>
      </w:r>
      <w:proofErr w:type="spellStart"/>
      <w:r w:rsidR="00986A08">
        <w:rPr>
          <w:rFonts w:cstheme="minorHAnsi"/>
          <w:color w:val="000000"/>
          <w:kern w:val="0"/>
        </w:rPr>
        <w:t>Žádlovická</w:t>
      </w:r>
      <w:proofErr w:type="spellEnd"/>
      <w:r w:rsidR="00986A08">
        <w:rPr>
          <w:rFonts w:cstheme="minorHAnsi"/>
          <w:color w:val="000000"/>
          <w:kern w:val="0"/>
        </w:rPr>
        <w:t xml:space="preserve"> č.p. 71, 174, </w:t>
      </w:r>
    </w:p>
    <w:p w14:paraId="484D7B95" w14:textId="534C18DA" w:rsidR="00A129C5" w:rsidRPr="0022546A" w:rsidRDefault="00A129C5" w:rsidP="004768B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(„</w:t>
      </w:r>
      <w:r w:rsidR="00D556DF">
        <w:rPr>
          <w:rFonts w:cstheme="minorHAnsi"/>
          <w:b/>
          <w:bCs/>
          <w:color w:val="000000"/>
          <w:kern w:val="0"/>
        </w:rPr>
        <w:t>oblast</w:t>
      </w:r>
      <w:r w:rsidR="00D556DF" w:rsidRPr="0022546A">
        <w:rPr>
          <w:rFonts w:cstheme="minorHAnsi"/>
          <w:b/>
          <w:bCs/>
          <w:color w:val="000000"/>
          <w:kern w:val="0"/>
        </w:rPr>
        <w:t xml:space="preserve"> </w:t>
      </w:r>
      <w:r w:rsidR="00F853C3">
        <w:rPr>
          <w:rFonts w:cstheme="minorHAnsi"/>
          <w:b/>
          <w:bCs/>
          <w:color w:val="000000"/>
          <w:kern w:val="0"/>
        </w:rPr>
        <w:t>A</w:t>
      </w:r>
      <w:r w:rsidRPr="0022546A">
        <w:rPr>
          <w:rFonts w:cstheme="minorHAnsi"/>
          <w:color w:val="000000"/>
          <w:kern w:val="0"/>
        </w:rPr>
        <w:t>“),</w:t>
      </w:r>
    </w:p>
    <w:p w14:paraId="5F8AE702" w14:textId="31AFD755" w:rsidR="00A129C5" w:rsidRPr="0022546A" w:rsidRDefault="00A129C5" w:rsidP="004768B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 xml:space="preserve">b) Malé náměstí </w:t>
      </w:r>
      <w:r w:rsidR="00EB3009">
        <w:rPr>
          <w:rFonts w:cstheme="minorHAnsi"/>
          <w:color w:val="000000"/>
          <w:kern w:val="0"/>
        </w:rPr>
        <w:t>č.p. 35, 38, 39, 40, 41, 42, 43, 44, 45, 429,</w:t>
      </w:r>
    </w:p>
    <w:p w14:paraId="6ECD166F" w14:textId="29625217" w:rsidR="00A129C5" w:rsidRDefault="00A129C5" w:rsidP="004768BE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(„</w:t>
      </w:r>
      <w:r w:rsidR="00D556DF">
        <w:rPr>
          <w:rFonts w:cstheme="minorHAnsi"/>
          <w:b/>
          <w:bCs/>
          <w:color w:val="000000"/>
          <w:kern w:val="0"/>
        </w:rPr>
        <w:t xml:space="preserve">oblast </w:t>
      </w:r>
      <w:r w:rsidRPr="0022546A">
        <w:rPr>
          <w:rFonts w:cstheme="minorHAnsi"/>
          <w:b/>
          <w:bCs/>
          <w:color w:val="000000"/>
          <w:kern w:val="0"/>
        </w:rPr>
        <w:t xml:space="preserve"> </w:t>
      </w:r>
      <w:r w:rsidR="00F853C3">
        <w:rPr>
          <w:rFonts w:cstheme="minorHAnsi"/>
          <w:b/>
          <w:bCs/>
          <w:color w:val="000000"/>
          <w:kern w:val="0"/>
        </w:rPr>
        <w:t>B</w:t>
      </w:r>
      <w:r w:rsidRPr="0022546A">
        <w:rPr>
          <w:rFonts w:cstheme="minorHAnsi"/>
          <w:color w:val="000000"/>
          <w:kern w:val="0"/>
        </w:rPr>
        <w:t>“).</w:t>
      </w:r>
    </w:p>
    <w:p w14:paraId="3FB8891E" w14:textId="16FEBB99" w:rsidR="0022546A" w:rsidRPr="0022546A" w:rsidRDefault="0022546A" w:rsidP="00225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2</w:t>
      </w:r>
      <w:r w:rsidR="004768BE">
        <w:rPr>
          <w:rFonts w:cstheme="minorHAnsi"/>
          <w:color w:val="000000"/>
          <w:kern w:val="0"/>
        </w:rPr>
        <w:t>)</w:t>
      </w:r>
      <w:r w:rsidRPr="0022546A"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b/>
          <w:bCs/>
          <w:color w:val="000000"/>
          <w:kern w:val="0"/>
        </w:rPr>
        <w:t>Parkování</w:t>
      </w:r>
      <w:r w:rsidRPr="0022546A">
        <w:rPr>
          <w:rFonts w:cstheme="minorHAnsi"/>
          <w:color w:val="000000"/>
          <w:kern w:val="0"/>
        </w:rPr>
        <w:t xml:space="preserve"> je užití části pozemní komunikace nebo vyhrazené dopravní plochy ke stání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>vozidla.</w:t>
      </w:r>
    </w:p>
    <w:p w14:paraId="03A6434F" w14:textId="6D197F3E" w:rsidR="0022546A" w:rsidRPr="0022546A" w:rsidRDefault="0022546A" w:rsidP="00947DDA">
      <w:pPr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cstheme="minorHAnsi"/>
          <w:color w:val="000000"/>
          <w:kern w:val="0"/>
        </w:rPr>
      </w:pPr>
      <w:r w:rsidRPr="0022546A">
        <w:rPr>
          <w:rFonts w:cstheme="minorHAnsi"/>
          <w:color w:val="000000"/>
          <w:kern w:val="0"/>
        </w:rPr>
        <w:t>3</w:t>
      </w:r>
      <w:r w:rsidR="004768BE">
        <w:rPr>
          <w:rFonts w:cstheme="minorHAnsi"/>
          <w:color w:val="000000"/>
          <w:kern w:val="0"/>
        </w:rPr>
        <w:t>)</w:t>
      </w:r>
      <w:r w:rsidRPr="0022546A"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b/>
          <w:bCs/>
          <w:color w:val="000000"/>
          <w:kern w:val="0"/>
        </w:rPr>
        <w:t>Parkovací lístek</w:t>
      </w:r>
      <w:r w:rsidRPr="0022546A">
        <w:rPr>
          <w:rFonts w:cstheme="minorHAnsi"/>
          <w:color w:val="000000"/>
          <w:kern w:val="0"/>
        </w:rPr>
        <w:t xml:space="preserve"> je lístek, který je možné zakoupit v parkovacím automatu na parkovací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>lístky (dále jen „papírový parkovací lístek“) nebo prostřednictvím služby webové aplikace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>(dále jen „elektronický parkovací lístek“) a který s</w:t>
      </w:r>
      <w:r w:rsidR="003F1682">
        <w:rPr>
          <w:rFonts w:cstheme="minorHAnsi"/>
          <w:color w:val="000000"/>
          <w:kern w:val="0"/>
        </w:rPr>
        <w:t>l</w:t>
      </w:r>
      <w:r w:rsidRPr="0022546A">
        <w:rPr>
          <w:rFonts w:cstheme="minorHAnsi"/>
          <w:color w:val="000000"/>
          <w:kern w:val="0"/>
        </w:rPr>
        <w:t>ouží jako doklad o zaplacení</w:t>
      </w:r>
      <w:r>
        <w:rPr>
          <w:rFonts w:cstheme="minorHAnsi"/>
          <w:color w:val="000000"/>
          <w:kern w:val="0"/>
        </w:rPr>
        <w:t xml:space="preserve"> </w:t>
      </w:r>
      <w:r w:rsidR="00730572" w:rsidRPr="00407A06">
        <w:rPr>
          <w:rFonts w:cstheme="minorHAnsi"/>
          <w:color w:val="000000"/>
          <w:kern w:val="0"/>
        </w:rPr>
        <w:t>sjednané ceny</w:t>
      </w:r>
      <w:r w:rsidRPr="0022546A">
        <w:rPr>
          <w:rFonts w:cstheme="minorHAnsi"/>
          <w:color w:val="000000"/>
          <w:kern w:val="0"/>
        </w:rPr>
        <w:t xml:space="preserve"> na časově omezenou dobu</w:t>
      </w:r>
      <w:r w:rsidR="001E7012">
        <w:rPr>
          <w:rFonts w:cstheme="minorHAnsi"/>
          <w:color w:val="000000"/>
          <w:kern w:val="0"/>
        </w:rPr>
        <w:t>,</w:t>
      </w:r>
      <w:r w:rsidRPr="0022546A">
        <w:rPr>
          <w:rFonts w:cstheme="minorHAnsi"/>
          <w:color w:val="000000"/>
          <w:kern w:val="0"/>
        </w:rPr>
        <w:t xml:space="preserve"> a v době platnosti</w:t>
      </w:r>
      <w:r>
        <w:rPr>
          <w:rFonts w:cstheme="minorHAnsi"/>
          <w:color w:val="000000"/>
          <w:kern w:val="0"/>
        </w:rPr>
        <w:t xml:space="preserve"> </w:t>
      </w:r>
      <w:r w:rsidRPr="0022546A">
        <w:rPr>
          <w:rFonts w:cstheme="minorHAnsi"/>
          <w:color w:val="000000"/>
          <w:kern w:val="0"/>
        </w:rPr>
        <w:t xml:space="preserve">umožňuje parkování vozidla </w:t>
      </w:r>
      <w:r w:rsidR="00D556DF">
        <w:rPr>
          <w:rFonts w:cstheme="minorHAnsi"/>
          <w:color w:val="000000"/>
          <w:kern w:val="0"/>
        </w:rPr>
        <w:t xml:space="preserve">na zpoplatněných místních komunikacích. </w:t>
      </w:r>
    </w:p>
    <w:p w14:paraId="19F12BAF" w14:textId="77777777" w:rsidR="0022546A" w:rsidRDefault="0022546A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44005A2B" w14:textId="77777777" w:rsidR="00407A06" w:rsidRDefault="00407A06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2B352A6B" w14:textId="77777777" w:rsidR="002E02CC" w:rsidRDefault="002E02CC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0ED5AE07" w14:textId="77777777" w:rsidR="002E02CC" w:rsidRDefault="002E02CC" w:rsidP="00A129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248B89BC" w14:textId="77777777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b/>
          <w:bCs/>
          <w:color w:val="000000"/>
          <w:kern w:val="0"/>
          <w:sz w:val="16"/>
          <w:szCs w:val="16"/>
        </w:rPr>
        <w:t>____________________________________________</w:t>
      </w:r>
    </w:p>
    <w:p w14:paraId="182FB0C4" w14:textId="7BCD383E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color w:val="000000"/>
          <w:kern w:val="0"/>
          <w:sz w:val="16"/>
          <w:szCs w:val="16"/>
        </w:rPr>
        <w:t xml:space="preserve">1 </w:t>
      </w:r>
      <w:r w:rsidR="00A15470">
        <w:rPr>
          <w:rFonts w:ascii="Calibri" w:hAnsi="Calibri" w:cs="Calibri"/>
          <w:color w:val="000000"/>
          <w:kern w:val="0"/>
          <w:sz w:val="16"/>
          <w:szCs w:val="16"/>
        </w:rPr>
        <w:t xml:space="preserve">§ 2 odst. 1 zákona č. 56/2001 Sb., o podmínkách provozu vozidel na pozemních komunikacích, </w:t>
      </w:r>
      <w:r w:rsidR="00A15470" w:rsidRPr="00937595">
        <w:rPr>
          <w:rFonts w:ascii="Calibri" w:hAnsi="Calibri" w:cs="Calibri"/>
          <w:color w:val="000000"/>
          <w:kern w:val="0"/>
          <w:sz w:val="16"/>
          <w:szCs w:val="16"/>
        </w:rPr>
        <w:t>ve znění pozdějších předpisů</w:t>
      </w:r>
    </w:p>
    <w:p w14:paraId="789CFCE8" w14:textId="77777777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color w:val="000000"/>
          <w:kern w:val="0"/>
          <w:sz w:val="16"/>
          <w:szCs w:val="16"/>
        </w:rPr>
        <w:t xml:space="preserve">2 Zákon č. 526/1990 Sb., o cenách, ve znění pozdějších předpisů </w:t>
      </w:r>
    </w:p>
    <w:p w14:paraId="1793C256" w14:textId="399F48D7" w:rsidR="00937595" w:rsidRPr="00937595" w:rsidRDefault="00937595" w:rsidP="00937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6"/>
          <w:szCs w:val="16"/>
        </w:rPr>
      </w:pPr>
      <w:r w:rsidRPr="00937595">
        <w:rPr>
          <w:rFonts w:ascii="Calibri" w:hAnsi="Calibri" w:cs="Calibri"/>
          <w:color w:val="000000"/>
          <w:kern w:val="0"/>
          <w:sz w:val="16"/>
          <w:szCs w:val="16"/>
        </w:rPr>
        <w:t>3 Zákon č. 455/1991 Sb., o živnostenském podnikání (živnostenský zákon), ve znění pozdějších předpisů</w:t>
      </w:r>
    </w:p>
    <w:p w14:paraId="478E15F4" w14:textId="5F593448" w:rsidR="00A129C5" w:rsidRPr="00937595" w:rsidRDefault="00A129C5" w:rsidP="00A129C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818181"/>
          <w:kern w:val="0"/>
          <w:sz w:val="16"/>
          <w:szCs w:val="16"/>
        </w:rPr>
      </w:pPr>
    </w:p>
    <w:p w14:paraId="0D158C4E" w14:textId="123E5454" w:rsidR="00A129C5" w:rsidRDefault="0022546A" w:rsidP="00947DDA">
      <w:pPr>
        <w:spacing w:after="0" w:line="240" w:lineRule="auto"/>
        <w:ind w:left="227" w:hanging="227"/>
        <w:jc w:val="both"/>
      </w:pPr>
      <w:r>
        <w:t>4</w:t>
      </w:r>
      <w:r w:rsidR="004768BE">
        <w:t>)</w:t>
      </w:r>
      <w:r>
        <w:t xml:space="preserve"> </w:t>
      </w:r>
      <w:r w:rsidR="00895302" w:rsidRPr="00895302">
        <w:rPr>
          <w:b/>
          <w:bCs/>
        </w:rPr>
        <w:t>Parkovací karta</w:t>
      </w:r>
      <w:r w:rsidR="00895302">
        <w:t xml:space="preserve"> je karta vydaná městským úřadem abonentům a rezidentům </w:t>
      </w:r>
      <w:r w:rsidR="005713F3">
        <w:t xml:space="preserve">dle čl. </w:t>
      </w:r>
      <w:r w:rsidR="001403B6">
        <w:t>1</w:t>
      </w:r>
      <w:r w:rsidR="003F1682">
        <w:t>,</w:t>
      </w:r>
      <w:r w:rsidR="001403B6">
        <w:t xml:space="preserve"> </w:t>
      </w:r>
      <w:r w:rsidR="00895302" w:rsidRPr="00895302">
        <w:t>kter</w:t>
      </w:r>
      <w:r w:rsidR="00895302">
        <w:t xml:space="preserve">á opravňuje držitele </w:t>
      </w:r>
      <w:r w:rsidR="005713F3">
        <w:t>p</w:t>
      </w:r>
      <w:r w:rsidR="00FD1BF6">
        <w:t>arkovací</w:t>
      </w:r>
      <w:r w:rsidR="005713F3">
        <w:t xml:space="preserve"> karty </w:t>
      </w:r>
      <w:r w:rsidR="00895302">
        <w:t xml:space="preserve">k státní vozidel </w:t>
      </w:r>
      <w:r w:rsidR="00D556DF">
        <w:t xml:space="preserve">na zpoplatněných místních komunikacích </w:t>
      </w:r>
      <w:r w:rsidR="00895302">
        <w:t>a</w:t>
      </w:r>
      <w:r w:rsidR="00895302" w:rsidRPr="00895302">
        <w:t xml:space="preserve"> s</w:t>
      </w:r>
      <w:r w:rsidR="00677EB8">
        <w:t>l</w:t>
      </w:r>
      <w:r w:rsidR="00895302" w:rsidRPr="00895302">
        <w:t>ouží jako doklad o zaplacení</w:t>
      </w:r>
      <w:r w:rsidR="00937595">
        <w:t>.</w:t>
      </w:r>
    </w:p>
    <w:p w14:paraId="21E71412" w14:textId="20B439F4" w:rsidR="000641F4" w:rsidRDefault="000641F4" w:rsidP="000641F4">
      <w:pPr>
        <w:spacing w:after="0" w:line="240" w:lineRule="auto"/>
      </w:pPr>
      <w:r>
        <w:t xml:space="preserve"> </w:t>
      </w:r>
    </w:p>
    <w:p w14:paraId="6FB30AA7" w14:textId="521ECE71" w:rsidR="000641F4" w:rsidRPr="00AD1175" w:rsidRDefault="000641F4" w:rsidP="00AD1175">
      <w:pPr>
        <w:spacing w:after="0" w:line="240" w:lineRule="auto"/>
        <w:jc w:val="center"/>
        <w:rPr>
          <w:b/>
          <w:bCs/>
        </w:rPr>
      </w:pPr>
      <w:r w:rsidRPr="00AD1175">
        <w:rPr>
          <w:b/>
          <w:bCs/>
        </w:rPr>
        <w:t>Článek 3</w:t>
      </w:r>
    </w:p>
    <w:p w14:paraId="373B7380" w14:textId="11AF0943" w:rsidR="00586334" w:rsidRDefault="00586334" w:rsidP="00AD117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Doba zpoplatnění</w:t>
      </w:r>
    </w:p>
    <w:p w14:paraId="65145177" w14:textId="77777777" w:rsidR="00586334" w:rsidRDefault="00586334" w:rsidP="00586334">
      <w:pPr>
        <w:spacing w:after="0" w:line="240" w:lineRule="auto"/>
        <w:jc w:val="both"/>
      </w:pPr>
    </w:p>
    <w:p w14:paraId="4513D331" w14:textId="5BA96CC7" w:rsidR="00586334" w:rsidRDefault="00586334" w:rsidP="00586334">
      <w:pPr>
        <w:spacing w:after="0" w:line="240" w:lineRule="auto"/>
        <w:jc w:val="both"/>
      </w:pPr>
      <w:r w:rsidRPr="00586334">
        <w:t xml:space="preserve">Doba zpoplatnění je stanovena </w:t>
      </w:r>
      <w:r w:rsidR="0026339B">
        <w:t>pro</w:t>
      </w:r>
      <w:r w:rsidR="001E7012">
        <w:t xml:space="preserve"> parkování na</w:t>
      </w:r>
      <w:r w:rsidR="0026339B">
        <w:t xml:space="preserve">  </w:t>
      </w:r>
      <w:r w:rsidR="00D556DF">
        <w:t>zpoplatněn</w:t>
      </w:r>
      <w:r w:rsidR="001E7012">
        <w:t>ých</w:t>
      </w:r>
      <w:r w:rsidR="00D556DF">
        <w:t xml:space="preserve"> místní</w:t>
      </w:r>
      <w:r w:rsidR="001E7012">
        <w:t>ch</w:t>
      </w:r>
      <w:r w:rsidR="00D556DF">
        <w:t xml:space="preserve"> komunikac</w:t>
      </w:r>
      <w:r w:rsidR="001E7012">
        <w:t>ích</w:t>
      </w:r>
      <w:r w:rsidR="00D556DF">
        <w:t xml:space="preserve"> </w:t>
      </w:r>
      <w:r w:rsidRPr="00586334">
        <w:t xml:space="preserve">na </w:t>
      </w:r>
      <w:r w:rsidR="00CD4950">
        <w:t xml:space="preserve">všechny kalendářní dny </w:t>
      </w:r>
      <w:r w:rsidR="00CD4950" w:rsidRPr="00CD4950">
        <w:t>pondělí až neděl</w:t>
      </w:r>
      <w:r w:rsidR="00CD4950">
        <w:t>i</w:t>
      </w:r>
      <w:r w:rsidR="00CD4950" w:rsidRPr="00CD4950">
        <w:t xml:space="preserve"> od </w:t>
      </w:r>
      <w:r w:rsidR="00CD4950">
        <w:t>8</w:t>
      </w:r>
      <w:r w:rsidR="00CD4950" w:rsidRPr="00CD4950">
        <w:t>.</w:t>
      </w:r>
      <w:r w:rsidR="003F75A6">
        <w:t>3</w:t>
      </w:r>
      <w:r w:rsidR="00CD4950" w:rsidRPr="00CD4950">
        <w:t>0 hod. do 16.30 hod</w:t>
      </w:r>
      <w:r w:rsidRPr="00586334">
        <w:t>.</w:t>
      </w:r>
    </w:p>
    <w:p w14:paraId="051748FD" w14:textId="77777777" w:rsidR="00586334" w:rsidRPr="00586334" w:rsidRDefault="00586334" w:rsidP="00586334">
      <w:pPr>
        <w:spacing w:after="0" w:line="240" w:lineRule="auto"/>
        <w:jc w:val="both"/>
      </w:pPr>
    </w:p>
    <w:p w14:paraId="3D805898" w14:textId="378EF605" w:rsidR="00586334" w:rsidRDefault="00223DB8" w:rsidP="00AD117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Článek 4</w:t>
      </w:r>
    </w:p>
    <w:p w14:paraId="71E90696" w14:textId="3526A4D2" w:rsidR="000641F4" w:rsidRPr="00AD1175" w:rsidRDefault="000641F4" w:rsidP="00AD1175">
      <w:pPr>
        <w:spacing w:after="0" w:line="240" w:lineRule="auto"/>
        <w:jc w:val="center"/>
        <w:rPr>
          <w:b/>
          <w:bCs/>
        </w:rPr>
      </w:pPr>
      <w:r w:rsidRPr="00AD1175">
        <w:rPr>
          <w:b/>
          <w:bCs/>
        </w:rPr>
        <w:t>Parkovací</w:t>
      </w:r>
      <w:r w:rsidR="00CA43E3">
        <w:rPr>
          <w:b/>
          <w:bCs/>
        </w:rPr>
        <w:t xml:space="preserve"> karty</w:t>
      </w:r>
      <w:r w:rsidRPr="00AD1175">
        <w:rPr>
          <w:b/>
          <w:bCs/>
        </w:rPr>
        <w:t xml:space="preserve"> pro rezidenty a abonenty</w:t>
      </w:r>
    </w:p>
    <w:p w14:paraId="13AE913F" w14:textId="77777777" w:rsidR="000641F4" w:rsidRDefault="000641F4" w:rsidP="000641F4">
      <w:pPr>
        <w:spacing w:after="0" w:line="240" w:lineRule="auto"/>
      </w:pPr>
    </w:p>
    <w:p w14:paraId="4D580081" w14:textId="763C6B21" w:rsidR="00D556DF" w:rsidRDefault="00D556DF" w:rsidP="00D556D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 xml:space="preserve">Abonent, který má sídlo nebo provozovnu ve vymezené oblasti A, může parkovat na zpoplatněných místních komunikacích </w:t>
      </w:r>
      <w:r w:rsidR="003F1682">
        <w:t>v</w:t>
      </w:r>
      <w:r>
        <w:t xml:space="preserve">yznačených </w:t>
      </w:r>
      <w:r w:rsidRPr="00BE0986">
        <w:rPr>
          <w:caps/>
        </w:rPr>
        <w:t xml:space="preserve">modře </w:t>
      </w:r>
      <w:r>
        <w:t xml:space="preserve">v příloze č. 2. Abonent, který má sídlo nebo provozovnu ve vymezené oblasti B, může parkovat na zpoplatněných místních komunikacích vyznačených </w:t>
      </w:r>
      <w:r w:rsidRPr="00BE0986">
        <w:rPr>
          <w:caps/>
        </w:rPr>
        <w:t>zeleně</w:t>
      </w:r>
      <w:r>
        <w:t xml:space="preserve"> v příloze č. 2.</w:t>
      </w:r>
    </w:p>
    <w:p w14:paraId="3814D582" w14:textId="77777777" w:rsidR="000641F4" w:rsidRDefault="000641F4" w:rsidP="003F32AF">
      <w:pPr>
        <w:spacing w:after="0" w:line="240" w:lineRule="auto"/>
        <w:ind w:left="357" w:hanging="227"/>
      </w:pPr>
    </w:p>
    <w:p w14:paraId="5C2797DF" w14:textId="6A3BDFEA" w:rsidR="000641F4" w:rsidRDefault="00D556DF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>Rezident, který má místo trvalého pobytu ve vymezené oblasti A, může parkovat na zpoplatněných místních komunikacích</w:t>
      </w:r>
      <w:r w:rsidR="001E7012">
        <w:t xml:space="preserve"> vyznačených</w:t>
      </w:r>
      <w:r>
        <w:t xml:space="preserve"> </w:t>
      </w:r>
      <w:r w:rsidRPr="00AA3396">
        <w:rPr>
          <w:caps/>
        </w:rPr>
        <w:t xml:space="preserve">modře </w:t>
      </w:r>
      <w:r>
        <w:t xml:space="preserve">v příloze č. 2. Rezident, který má místo trvalého pobytu ve vymezené oblasti B, může parkovat na zpoplatněných místních komunikacích vyznačených </w:t>
      </w:r>
      <w:r w:rsidRPr="00AA3396">
        <w:rPr>
          <w:caps/>
        </w:rPr>
        <w:t>zeleně</w:t>
      </w:r>
      <w:r>
        <w:t xml:space="preserve"> v příloze č. 2.</w:t>
      </w:r>
      <w:r w:rsidR="00392A76">
        <w:t xml:space="preserve"> </w:t>
      </w:r>
      <w:r w:rsidR="00DE4658">
        <w:t xml:space="preserve">Každý rezident může obdržet maximálně dvě </w:t>
      </w:r>
      <w:r>
        <w:t xml:space="preserve">parkovací </w:t>
      </w:r>
      <w:r w:rsidR="00DE4658">
        <w:t>karty na maximálně dvě silniční motorová vozidla</w:t>
      </w:r>
      <w:r w:rsidR="00392A76">
        <w:t>.</w:t>
      </w:r>
      <w:r w:rsidR="00DE4658">
        <w:t xml:space="preserve"> </w:t>
      </w:r>
    </w:p>
    <w:p w14:paraId="7D78CD88" w14:textId="77777777" w:rsidR="003F32AF" w:rsidRDefault="003F32AF" w:rsidP="003F32AF">
      <w:pPr>
        <w:pStyle w:val="Odstavecseseznamem"/>
        <w:spacing w:after="0" w:line="240" w:lineRule="auto"/>
        <w:ind w:left="357"/>
        <w:jc w:val="both"/>
      </w:pPr>
    </w:p>
    <w:p w14:paraId="1BD4EFA2" w14:textId="324535C7" w:rsidR="000641F4" w:rsidRDefault="000641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 xml:space="preserve">Sjednaná cena za parkovací </w:t>
      </w:r>
      <w:r w:rsidR="00CA43E3">
        <w:t>kartu</w:t>
      </w:r>
      <w:r>
        <w:t xml:space="preserve"> pro abonenta nebo rezidenta se platí v hotovosti nebo bezhotovostně na účet</w:t>
      </w:r>
      <w:r w:rsidR="007C2427">
        <w:t xml:space="preserve"> města Loštice</w:t>
      </w:r>
      <w:r>
        <w:t xml:space="preserve">. </w:t>
      </w:r>
    </w:p>
    <w:p w14:paraId="52F9CA54" w14:textId="77777777" w:rsidR="000641F4" w:rsidRDefault="000641F4" w:rsidP="003F32AF">
      <w:pPr>
        <w:spacing w:after="0" w:line="240" w:lineRule="auto"/>
        <w:ind w:left="357" w:hanging="227"/>
      </w:pPr>
    </w:p>
    <w:p w14:paraId="0B401586" w14:textId="3B2AC453" w:rsidR="000641F4" w:rsidRDefault="000641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>Časová platnost parkovací</w:t>
      </w:r>
      <w:r w:rsidR="00CA43E3">
        <w:t xml:space="preserve"> karty </w:t>
      </w:r>
      <w:r>
        <w:t xml:space="preserve">pro abonenta nebo rezidenta </w:t>
      </w:r>
      <w:r w:rsidR="00EC5850">
        <w:t>činí 6</w:t>
      </w:r>
      <w:r>
        <w:t xml:space="preserve"> nebo 12 měsíců a začíná běžet okamžikem, který uvede žadatel v žádosti o vydání parkovací</w:t>
      </w:r>
      <w:r w:rsidR="00CA43E3">
        <w:t xml:space="preserve"> karty</w:t>
      </w:r>
      <w:r>
        <w:t xml:space="preserve">, a který však nesmí být pozdější než </w:t>
      </w:r>
      <w:r w:rsidR="007C2427">
        <w:t>1</w:t>
      </w:r>
      <w:r>
        <w:t xml:space="preserve"> měsíc od podání žádosti, nejdříve však okamžikem podání žádosti. </w:t>
      </w:r>
    </w:p>
    <w:p w14:paraId="34865E84" w14:textId="77777777" w:rsidR="000641F4" w:rsidRDefault="000641F4" w:rsidP="003F32AF">
      <w:pPr>
        <w:spacing w:after="0" w:line="240" w:lineRule="auto"/>
        <w:ind w:left="357" w:hanging="227"/>
      </w:pPr>
    </w:p>
    <w:p w14:paraId="2B7B9253" w14:textId="48314CBF" w:rsidR="000641F4" w:rsidRDefault="000641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>
        <w:t>Na základě žádosti je možné platnost parkovací</w:t>
      </w:r>
      <w:r w:rsidR="00CA43E3">
        <w:t xml:space="preserve"> karty</w:t>
      </w:r>
      <w:r>
        <w:t xml:space="preserve"> pro abonenta nebo rezidenta</w:t>
      </w:r>
      <w:r w:rsidR="007C2427">
        <w:t xml:space="preserve"> </w:t>
      </w:r>
      <w:r>
        <w:t>předčasně ukončit, a to vždy ke konci kalendářního měsíce. Při předčasném ukončení platnosti parkovací</w:t>
      </w:r>
      <w:r w:rsidR="00CA43E3">
        <w:t xml:space="preserve"> karty</w:t>
      </w:r>
      <w:r>
        <w:t xml:space="preserve"> pro abonenta nebo rezidenta bude vrácena poměrná část ceny zaplacené za parkovací </w:t>
      </w:r>
      <w:r w:rsidR="00CA43E3">
        <w:t>kartu</w:t>
      </w:r>
      <w:r>
        <w:t xml:space="preserve"> odpovídající celým měsícům, které zbývají od podání žádosti o zrušení do konce původní časové platnosti parkovací</w:t>
      </w:r>
      <w:r w:rsidR="00CA43E3">
        <w:t xml:space="preserve"> karty</w:t>
      </w:r>
      <w:r>
        <w:t xml:space="preserve">. </w:t>
      </w:r>
    </w:p>
    <w:p w14:paraId="756C68C6" w14:textId="77777777" w:rsidR="00DC4FF4" w:rsidRDefault="00DC4FF4" w:rsidP="003F32AF">
      <w:pPr>
        <w:spacing w:after="0" w:line="240" w:lineRule="auto"/>
        <w:ind w:left="357" w:hanging="227"/>
        <w:jc w:val="both"/>
      </w:pPr>
    </w:p>
    <w:p w14:paraId="22872819" w14:textId="7106B5D3" w:rsidR="00DC4FF4" w:rsidRPr="00E07EDE" w:rsidRDefault="00DC4FF4" w:rsidP="003F32AF">
      <w:pPr>
        <w:pStyle w:val="Odstavecseseznamem"/>
        <w:numPr>
          <w:ilvl w:val="0"/>
          <w:numId w:val="17"/>
        </w:numPr>
        <w:spacing w:after="0" w:line="240" w:lineRule="auto"/>
        <w:ind w:left="357"/>
        <w:jc w:val="both"/>
      </w:pPr>
      <w:r w:rsidRPr="00E07EDE">
        <w:t xml:space="preserve">Parkovací </w:t>
      </w:r>
      <w:r w:rsidR="00EC5850" w:rsidRPr="00E07EDE">
        <w:t>karta rezidenta</w:t>
      </w:r>
      <w:r w:rsidR="001B5709" w:rsidRPr="00E07EDE">
        <w:t xml:space="preserve"> </w:t>
      </w:r>
      <w:r w:rsidRPr="00E07EDE">
        <w:t>je vždy vázán</w:t>
      </w:r>
      <w:r w:rsidR="002B5D24" w:rsidRPr="00E07EDE">
        <w:t>a</w:t>
      </w:r>
      <w:r w:rsidRPr="00E07EDE">
        <w:t xml:space="preserve"> na </w:t>
      </w:r>
      <w:bookmarkStart w:id="3" w:name="_Hlk174304272"/>
      <w:r w:rsidRPr="00E07EDE">
        <w:t xml:space="preserve">registrační značku </w:t>
      </w:r>
      <w:bookmarkEnd w:id="3"/>
      <w:r w:rsidRPr="00E07EDE">
        <w:t xml:space="preserve">vozidla. </w:t>
      </w:r>
      <w:r w:rsidR="00FE607C" w:rsidRPr="00FE607C">
        <w:t>Držiteli parkovací karty nevzniká nárok na vyhrazené parkovací stání.</w:t>
      </w:r>
    </w:p>
    <w:p w14:paraId="3674B65A" w14:textId="77777777" w:rsidR="005A25DD" w:rsidRDefault="005A25DD" w:rsidP="003F32AF">
      <w:pPr>
        <w:spacing w:after="0" w:line="240" w:lineRule="auto"/>
        <w:ind w:left="357" w:hanging="227"/>
        <w:jc w:val="both"/>
      </w:pPr>
    </w:p>
    <w:p w14:paraId="18C91D1C" w14:textId="7E269A18" w:rsidR="00677EB8" w:rsidRDefault="00730572" w:rsidP="0054716F">
      <w:pPr>
        <w:spacing w:after="0" w:line="240" w:lineRule="auto"/>
        <w:ind w:left="284" w:hanging="284"/>
      </w:pPr>
      <w:r>
        <w:t xml:space="preserve">7) </w:t>
      </w:r>
      <w:r w:rsidR="0054716F">
        <w:t xml:space="preserve">  </w:t>
      </w:r>
      <w:r w:rsidR="001B5709">
        <w:t xml:space="preserve">Parkovací karta </w:t>
      </w:r>
      <w:r w:rsidR="00EC5850" w:rsidRPr="001B5709">
        <w:t>abonenta</w:t>
      </w:r>
      <w:r w:rsidR="00EC5850">
        <w:t xml:space="preserve"> – k</w:t>
      </w:r>
      <w:r w:rsidR="001B5709" w:rsidRPr="001B5709">
        <w:t xml:space="preserve"> jedné provozovně </w:t>
      </w:r>
      <w:r w:rsidR="00D556DF">
        <w:t xml:space="preserve">nebo sídlu ve vymezené oblasti </w:t>
      </w:r>
      <w:r w:rsidR="002B5D24">
        <w:t xml:space="preserve">se vždy přiřadí </w:t>
      </w:r>
      <w:r w:rsidR="001B5709">
        <w:t xml:space="preserve">pouze </w:t>
      </w:r>
      <w:r w:rsidR="001B5709" w:rsidRPr="001B5709">
        <w:t xml:space="preserve">1 </w:t>
      </w:r>
      <w:r w:rsidR="00D556DF">
        <w:t>parkovací</w:t>
      </w:r>
      <w:r w:rsidR="00D556DF" w:rsidRPr="001B5709">
        <w:t xml:space="preserve"> </w:t>
      </w:r>
      <w:r w:rsidR="001B5709" w:rsidRPr="001B5709">
        <w:t>karta</w:t>
      </w:r>
      <w:r w:rsidR="001B5709">
        <w:t xml:space="preserve">. </w:t>
      </w:r>
      <w:r w:rsidR="003F32AF" w:rsidRPr="003F32AF">
        <w:t>Držiteli parkovací karty nevzniká nárok na vyhrazené parkovací stání.</w:t>
      </w:r>
    </w:p>
    <w:p w14:paraId="0910CBCD" w14:textId="77777777" w:rsidR="005A25DD" w:rsidRDefault="005A25DD" w:rsidP="000641F4">
      <w:pPr>
        <w:spacing w:after="0" w:line="240" w:lineRule="auto"/>
      </w:pPr>
    </w:p>
    <w:p w14:paraId="384398EA" w14:textId="24A787E0" w:rsidR="000641F4" w:rsidRPr="007C2427" w:rsidRDefault="000641F4" w:rsidP="007C2427">
      <w:pPr>
        <w:spacing w:after="0" w:line="240" w:lineRule="auto"/>
        <w:jc w:val="center"/>
        <w:rPr>
          <w:b/>
          <w:bCs/>
        </w:rPr>
      </w:pPr>
      <w:r w:rsidRPr="007C2427">
        <w:rPr>
          <w:b/>
          <w:bCs/>
        </w:rPr>
        <w:t xml:space="preserve">Článek </w:t>
      </w:r>
      <w:r w:rsidR="00223DB8">
        <w:rPr>
          <w:b/>
          <w:bCs/>
        </w:rPr>
        <w:t>5</w:t>
      </w:r>
    </w:p>
    <w:p w14:paraId="144E1DFB" w14:textId="71AED94E" w:rsidR="000641F4" w:rsidRPr="007C2427" w:rsidRDefault="00CA43E3" w:rsidP="007C242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Parkovací lístek</w:t>
      </w:r>
      <w:r w:rsidR="000641F4" w:rsidRPr="007C2427">
        <w:rPr>
          <w:b/>
          <w:bCs/>
        </w:rPr>
        <w:t xml:space="preserve"> </w:t>
      </w:r>
    </w:p>
    <w:p w14:paraId="13E0D8EA" w14:textId="77777777" w:rsidR="000641F4" w:rsidRDefault="000641F4" w:rsidP="000641F4">
      <w:pPr>
        <w:spacing w:after="0" w:line="240" w:lineRule="auto"/>
      </w:pPr>
    </w:p>
    <w:p w14:paraId="7E3B2AC7" w14:textId="2054986F" w:rsidR="00730572" w:rsidRPr="0054716F" w:rsidRDefault="00221BCB" w:rsidP="0054716F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40" w:lineRule="auto"/>
        <w:ind w:left="426" w:hanging="284"/>
        <w:jc w:val="both"/>
        <w:rPr>
          <w14:ligatures w14:val="none"/>
        </w:rPr>
      </w:pPr>
      <w:bookmarkStart w:id="4" w:name="_Hlk176427284"/>
      <w:r>
        <w:t xml:space="preserve">Parkovací lístek pro parkování </w:t>
      </w:r>
      <w:r w:rsidRPr="0054716F">
        <w:t xml:space="preserve">návštěvníka opravňuje k parkování </w:t>
      </w:r>
      <w:r w:rsidRPr="00221BCB">
        <w:t>na z</w:t>
      </w:r>
      <w:r w:rsidRPr="00221BCB">
        <w:rPr>
          <w14:ligatures w14:val="none"/>
        </w:rPr>
        <w:t>poplatněných místních komunikacích</w:t>
      </w:r>
      <w:r w:rsidRPr="0054716F">
        <w:t xml:space="preserve">, pro které byl parkovací lístek vydán. </w:t>
      </w:r>
      <w:r w:rsidR="00730572" w:rsidRPr="0054716F">
        <w:rPr>
          <w14:ligatures w14:val="none"/>
        </w:rPr>
        <w:t xml:space="preserve">Parkovací lístek je vydáván vždy pouze pro </w:t>
      </w:r>
      <w:r w:rsidR="00730572" w:rsidRPr="0054716F">
        <w:rPr>
          <w:caps/>
          <w14:ligatures w14:val="none"/>
        </w:rPr>
        <w:t>modře</w:t>
      </w:r>
      <w:r w:rsidR="00730572" w:rsidRPr="0054716F">
        <w:rPr>
          <w14:ligatures w14:val="none"/>
        </w:rPr>
        <w:t xml:space="preserve"> nebo </w:t>
      </w:r>
      <w:r w:rsidR="002F389D" w:rsidRPr="0054716F">
        <w:rPr>
          <w14:ligatures w14:val="none"/>
        </w:rPr>
        <w:t xml:space="preserve">pouze pro </w:t>
      </w:r>
      <w:r w:rsidR="00730572" w:rsidRPr="0054716F">
        <w:rPr>
          <w:caps/>
          <w14:ligatures w14:val="none"/>
        </w:rPr>
        <w:t>zeleně</w:t>
      </w:r>
      <w:r w:rsidR="00730572" w:rsidRPr="0054716F">
        <w:rPr>
          <w14:ligatures w14:val="none"/>
        </w:rPr>
        <w:t xml:space="preserve"> vyznačenou skupinu zpoplatněných místních komunikací vymezených v příloze č. 2.</w:t>
      </w:r>
    </w:p>
    <w:bookmarkEnd w:id="4"/>
    <w:p w14:paraId="6A3CF565" w14:textId="77777777" w:rsidR="000641F4" w:rsidRDefault="000641F4" w:rsidP="006B234D">
      <w:pPr>
        <w:spacing w:after="0" w:line="240" w:lineRule="auto"/>
        <w:ind w:left="357"/>
      </w:pPr>
    </w:p>
    <w:p w14:paraId="55706E09" w14:textId="79F801E3" w:rsidR="000641F4" w:rsidRDefault="000641F4" w:rsidP="006B234D">
      <w:pPr>
        <w:pStyle w:val="Odstavecseseznamem"/>
        <w:numPr>
          <w:ilvl w:val="0"/>
          <w:numId w:val="11"/>
        </w:numPr>
        <w:spacing w:after="0" w:line="240" w:lineRule="auto"/>
        <w:ind w:left="357"/>
        <w:jc w:val="both"/>
      </w:pPr>
      <w:r>
        <w:t xml:space="preserve">Sjednaná cena za parkovací </w:t>
      </w:r>
      <w:r w:rsidR="0026339B">
        <w:t xml:space="preserve">lístek </w:t>
      </w:r>
      <w:r>
        <w:t>pro parkování návštěvníka se platí prostřednictvím</w:t>
      </w:r>
      <w:r w:rsidR="007C2427">
        <w:t xml:space="preserve"> </w:t>
      </w:r>
      <w:r>
        <w:t>parkovacího automatu</w:t>
      </w:r>
      <w:r w:rsidR="0026339B">
        <w:t xml:space="preserve"> nebo</w:t>
      </w:r>
      <w:r>
        <w:t xml:space="preserve"> webové aplikace. </w:t>
      </w:r>
    </w:p>
    <w:p w14:paraId="553A45BB" w14:textId="77777777" w:rsidR="000641F4" w:rsidRDefault="000641F4" w:rsidP="006B234D">
      <w:pPr>
        <w:spacing w:after="0" w:line="240" w:lineRule="auto"/>
        <w:ind w:left="357"/>
      </w:pPr>
    </w:p>
    <w:p w14:paraId="0E61969B" w14:textId="5BF17AFC" w:rsidR="000641F4" w:rsidRDefault="000641F4" w:rsidP="006B234D">
      <w:pPr>
        <w:pStyle w:val="Odstavecseseznamem"/>
        <w:numPr>
          <w:ilvl w:val="0"/>
          <w:numId w:val="11"/>
        </w:numPr>
        <w:spacing w:after="0" w:line="240" w:lineRule="auto"/>
        <w:ind w:left="357"/>
        <w:jc w:val="both"/>
      </w:pPr>
      <w:r>
        <w:lastRenderedPageBreak/>
        <w:t xml:space="preserve">Časová platnost parkovacího </w:t>
      </w:r>
      <w:r w:rsidR="0026339B">
        <w:t>lístku</w:t>
      </w:r>
      <w:r>
        <w:t xml:space="preserve"> pro parkování návštěvníka začíná běžet provedením</w:t>
      </w:r>
      <w:r w:rsidR="007C2427">
        <w:t xml:space="preserve"> </w:t>
      </w:r>
      <w:r>
        <w:t>registrace registrační značky silničního motorového vozidla v</w:t>
      </w:r>
      <w:r w:rsidR="00E07EDE">
        <w:t>e webové aplikaci nebo v</w:t>
      </w:r>
      <w:r w:rsidR="00730572">
        <w:t> </w:t>
      </w:r>
      <w:r w:rsidR="00E07EDE">
        <w:t>parkovacím automatu</w:t>
      </w:r>
      <w:r>
        <w:t xml:space="preserve"> města </w:t>
      </w:r>
      <w:r w:rsidR="007C2427">
        <w:t>Loštice</w:t>
      </w:r>
      <w:r>
        <w:t xml:space="preserve">. </w:t>
      </w:r>
    </w:p>
    <w:p w14:paraId="0907B4B5" w14:textId="77777777" w:rsidR="00730572" w:rsidRDefault="00730572" w:rsidP="0054716F">
      <w:pPr>
        <w:pStyle w:val="Odstavecseseznamem"/>
      </w:pPr>
    </w:p>
    <w:p w14:paraId="42DB7553" w14:textId="0A94B85E" w:rsidR="00CC190F" w:rsidRDefault="000641F4" w:rsidP="000641F4">
      <w:pPr>
        <w:spacing w:after="0" w:line="240" w:lineRule="auto"/>
      </w:pPr>
      <w:r>
        <w:t xml:space="preserve"> </w:t>
      </w:r>
    </w:p>
    <w:p w14:paraId="5C61D9BB" w14:textId="0A399080" w:rsidR="000641F4" w:rsidRPr="007C2427" w:rsidRDefault="000641F4" w:rsidP="007C2427">
      <w:pPr>
        <w:spacing w:after="0" w:line="240" w:lineRule="auto"/>
        <w:jc w:val="center"/>
        <w:rPr>
          <w:b/>
          <w:bCs/>
        </w:rPr>
      </w:pPr>
      <w:r w:rsidRPr="007C2427">
        <w:rPr>
          <w:b/>
          <w:bCs/>
        </w:rPr>
        <w:t xml:space="preserve">Článek </w:t>
      </w:r>
      <w:r w:rsidR="00223DB8">
        <w:rPr>
          <w:b/>
          <w:bCs/>
        </w:rPr>
        <w:t>6</w:t>
      </w:r>
    </w:p>
    <w:p w14:paraId="3FFC1699" w14:textId="135F4439" w:rsidR="0026339B" w:rsidRDefault="0026339B" w:rsidP="007C2427">
      <w:pPr>
        <w:spacing w:after="0" w:line="240" w:lineRule="auto"/>
        <w:jc w:val="center"/>
        <w:rPr>
          <w:b/>
          <w:bCs/>
        </w:rPr>
      </w:pPr>
      <w:r w:rsidRPr="0026339B">
        <w:rPr>
          <w:b/>
          <w:bCs/>
        </w:rPr>
        <w:t>Povinnosti řidiče</w:t>
      </w:r>
    </w:p>
    <w:p w14:paraId="172F5050" w14:textId="77777777" w:rsidR="0026339B" w:rsidRDefault="0026339B" w:rsidP="0026339B">
      <w:pPr>
        <w:spacing w:after="0" w:line="240" w:lineRule="auto"/>
      </w:pPr>
    </w:p>
    <w:p w14:paraId="5596DE05" w14:textId="4B05C724" w:rsidR="00CC190F" w:rsidRDefault="0026339B" w:rsidP="00440B59">
      <w:pPr>
        <w:spacing w:after="0" w:line="240" w:lineRule="auto"/>
        <w:jc w:val="both"/>
      </w:pPr>
      <w:r w:rsidRPr="0026339B">
        <w:t>Řidič</w:t>
      </w:r>
      <w:r w:rsidRPr="0026339B">
        <w:rPr>
          <w:vertAlign w:val="superscript"/>
        </w:rPr>
        <w:t>4</w:t>
      </w:r>
      <w:r w:rsidRPr="0026339B">
        <w:t xml:space="preserve">, který parkuje vozidlo </w:t>
      </w:r>
      <w:r w:rsidR="00D556DF">
        <w:t xml:space="preserve">na zpoplatněných místních komunikacích </w:t>
      </w:r>
      <w:r w:rsidRPr="0026339B">
        <w:t>je v</w:t>
      </w:r>
      <w:r w:rsidR="00730572">
        <w:t> </w:t>
      </w:r>
      <w:r w:rsidRPr="0026339B">
        <w:t>době</w:t>
      </w:r>
      <w:r>
        <w:t xml:space="preserve"> </w:t>
      </w:r>
      <w:r w:rsidR="00EC5850" w:rsidRPr="0026339B">
        <w:t xml:space="preserve">zpoplatnění </w:t>
      </w:r>
      <w:r w:rsidR="00EC5850">
        <w:t>parkování</w:t>
      </w:r>
      <w:r w:rsidRPr="0026339B">
        <w:t xml:space="preserve"> povinen</w:t>
      </w:r>
      <w:r w:rsidR="00CC190F">
        <w:t>:</w:t>
      </w:r>
    </w:p>
    <w:p w14:paraId="61EFDB5D" w14:textId="37B59010" w:rsidR="0026339B" w:rsidRDefault="00D556DF" w:rsidP="0019210C">
      <w:pPr>
        <w:pStyle w:val="Odstavecseseznamem"/>
        <w:spacing w:after="0" w:line="240" w:lineRule="auto"/>
        <w:jc w:val="both"/>
      </w:pPr>
      <w:r>
        <w:t xml:space="preserve">a) </w:t>
      </w:r>
      <w:r w:rsidR="00730572">
        <w:t xml:space="preserve">v případě parkování návštěvníka podle čl. 1 odst. 1 písm. a) </w:t>
      </w:r>
      <w:r w:rsidR="00D0776E">
        <w:t>bezprostředně</w:t>
      </w:r>
      <w:r w:rsidR="0026339B">
        <w:t xml:space="preserve"> po zahájení parkování zaregistrovat </w:t>
      </w:r>
      <w:r w:rsidR="0026339B" w:rsidRPr="0026339B">
        <w:t>registrační značk</w:t>
      </w:r>
      <w:r w:rsidR="0026339B">
        <w:t>u</w:t>
      </w:r>
      <w:r w:rsidR="0026339B" w:rsidRPr="0026339B">
        <w:t xml:space="preserve"> silničního motorového vozidla v </w:t>
      </w:r>
      <w:r w:rsidR="0026339B">
        <w:t>parkovací</w:t>
      </w:r>
      <w:r w:rsidR="00E07EDE">
        <w:t>m</w:t>
      </w:r>
      <w:r w:rsidR="00D0776E">
        <w:t xml:space="preserve"> </w:t>
      </w:r>
      <w:r w:rsidR="0026339B">
        <w:t>automatu nebo webové aplikac</w:t>
      </w:r>
      <w:r w:rsidR="00014A86">
        <w:t>i</w:t>
      </w:r>
      <w:r w:rsidR="0026339B">
        <w:t xml:space="preserve"> a</w:t>
      </w:r>
      <w:r w:rsidR="0026339B" w:rsidRPr="0026339B">
        <w:t xml:space="preserve"> zakoupit parkovací lístek</w:t>
      </w:r>
      <w:r w:rsidR="0026339B">
        <w:t xml:space="preserve"> v souladu s</w:t>
      </w:r>
      <w:r w:rsidR="00D0776E">
        <w:t> platným ceníkem</w:t>
      </w:r>
    </w:p>
    <w:p w14:paraId="53C8F4AB" w14:textId="0B15F754" w:rsidR="00E07EDE" w:rsidRDefault="00D0032C">
      <w:pPr>
        <w:pStyle w:val="Odstavecseseznamem"/>
        <w:spacing w:line="240" w:lineRule="auto"/>
        <w:jc w:val="both"/>
      </w:pPr>
      <w:r>
        <w:t xml:space="preserve">b) prokázat </w:t>
      </w:r>
      <w:r w:rsidR="00217645">
        <w:t>z</w:t>
      </w:r>
      <w:r w:rsidR="00E07EDE" w:rsidRPr="00E07EDE">
        <w:t>aplacení sjednané ceny</w:t>
      </w:r>
      <w:r>
        <w:t>. Zaplacení sjednané ceny se prokazuje umístěním papírového parkovacího lístku nebo parkovací karty</w:t>
      </w:r>
      <w:r w:rsidR="00E07EDE" w:rsidRPr="00E07EDE">
        <w:t xml:space="preserve"> po celou dobu stání silničního motorového vozidla </w:t>
      </w:r>
      <w:bookmarkStart w:id="5" w:name="_Hlk176770835"/>
      <w:r w:rsidR="00E07EDE" w:rsidRPr="00E07EDE">
        <w:t xml:space="preserve">na viditelném místě za </w:t>
      </w:r>
      <w:r w:rsidR="00EE68EC" w:rsidRPr="00EE68EC">
        <w:t>čelní</w:t>
      </w:r>
      <w:r>
        <w:t>m</w:t>
      </w:r>
      <w:r w:rsidR="00EE68EC" w:rsidRPr="00EE68EC">
        <w:t xml:space="preserve"> výhledov</w:t>
      </w:r>
      <w:r>
        <w:t>ým</w:t>
      </w:r>
      <w:r w:rsidR="00EE68EC" w:rsidRPr="00EE68EC">
        <w:t xml:space="preserve"> skl</w:t>
      </w:r>
      <w:r>
        <w:t>e</w:t>
      </w:r>
      <w:r w:rsidR="00014A86">
        <w:t>m</w:t>
      </w:r>
      <w:r w:rsidR="00EE68EC" w:rsidRPr="00EE68EC">
        <w:t xml:space="preserve"> vozidla </w:t>
      </w:r>
      <w:bookmarkEnd w:id="5"/>
      <w:r w:rsidR="00217645">
        <w:t>takovým způsobem</w:t>
      </w:r>
      <w:r w:rsidR="00E07EDE" w:rsidRPr="00E07EDE">
        <w:t xml:space="preserve">, </w:t>
      </w:r>
      <w:r w:rsidR="00217645">
        <w:t>který umožňuje zřetelně registrovat údaje potvrzující platnost parkovacího lístku</w:t>
      </w:r>
      <w:r>
        <w:t xml:space="preserve"> nebo parkovací karty.</w:t>
      </w:r>
      <w:r w:rsidR="00217645">
        <w:t xml:space="preserve"> V případě jednostopých vozidel bez čelního skla (např. motocykl, moped) je řidič zaparkovaného vozidla povinen při kontrole platný papírový parkovací lístek </w:t>
      </w:r>
      <w:r>
        <w:t xml:space="preserve">nebo platnou parkovací kartu </w:t>
      </w:r>
      <w:r w:rsidR="00217645">
        <w:t>předložit.</w:t>
      </w:r>
      <w:r>
        <w:t xml:space="preserve"> Papírový parkovací lístek je platný je</w:t>
      </w:r>
      <w:r w:rsidR="00526621">
        <w:t xml:space="preserve">n, </w:t>
      </w:r>
      <w:r>
        <w:t xml:space="preserve">pokud údaje na něm   vyznačené odpovídají skutečnosti, údaje na něm uvedené jsou zřetelně čitelné a není   nijak poškozen nebo znehodnocen. </w:t>
      </w:r>
      <w:r w:rsidRPr="00E07EDE">
        <w:t>Parkovací karta je platná pouze po dobu, na kterou byla vystavena, a údaje na ní uvedené jsou čitelné</w:t>
      </w:r>
      <w:r>
        <w:t>.</w:t>
      </w:r>
    </w:p>
    <w:p w14:paraId="4E55FDDA" w14:textId="441E2F35" w:rsidR="00817CF2" w:rsidRPr="008C7C03" w:rsidRDefault="0019210C" w:rsidP="0019210C">
      <w:pPr>
        <w:pStyle w:val="Odstavecseseznamem"/>
        <w:spacing w:line="240" w:lineRule="auto"/>
        <w:jc w:val="both"/>
        <w:rPr>
          <w:color w:val="000000" w:themeColor="text1"/>
        </w:rPr>
      </w:pPr>
      <w:r w:rsidRPr="008C7C03">
        <w:rPr>
          <w:color w:val="000000" w:themeColor="text1"/>
        </w:rPr>
        <w:t xml:space="preserve">c) </w:t>
      </w:r>
      <w:r w:rsidR="008C7C03">
        <w:rPr>
          <w:color w:val="000000" w:themeColor="text1"/>
        </w:rPr>
        <w:t>p</w:t>
      </w:r>
      <w:r w:rsidR="003C19C6" w:rsidRPr="008C7C03">
        <w:rPr>
          <w:color w:val="000000" w:themeColor="text1"/>
        </w:rPr>
        <w:t>ři z</w:t>
      </w:r>
      <w:r w:rsidRPr="008C7C03">
        <w:rPr>
          <w:color w:val="000000" w:themeColor="text1"/>
        </w:rPr>
        <w:t xml:space="preserve">aplacení sjednané ceny ve webové aplikaci </w:t>
      </w:r>
      <w:r w:rsidR="003C19C6" w:rsidRPr="008C7C03">
        <w:rPr>
          <w:color w:val="000000" w:themeColor="text1"/>
        </w:rPr>
        <w:t xml:space="preserve">není řidič vozidla povinen umístit parkovací lístek na viditelném místě za čelním výhledovým sklem. Kontrola zaplacení sjednané ceny probíhá prostřednictvím databáze, kde jsou zaznamenány všechny platby a jejich platnost.  </w:t>
      </w:r>
    </w:p>
    <w:p w14:paraId="35766F8E" w14:textId="25C0BCFB" w:rsidR="000641F4" w:rsidRDefault="000641F4" w:rsidP="000641F4">
      <w:pPr>
        <w:spacing w:after="0" w:line="240" w:lineRule="auto"/>
      </w:pPr>
    </w:p>
    <w:p w14:paraId="18B22C0A" w14:textId="5CF776EB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 w:rsidR="00223DB8">
        <w:rPr>
          <w:b/>
          <w:bCs/>
        </w:rPr>
        <w:t>7</w:t>
      </w:r>
    </w:p>
    <w:p w14:paraId="06504D4F" w14:textId="2CB98CDB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Stanovení cen za </w:t>
      </w:r>
      <w:r w:rsidR="00D0776E">
        <w:rPr>
          <w:b/>
          <w:bCs/>
        </w:rPr>
        <w:t>parkování</w:t>
      </w:r>
      <w:r w:rsidR="00F853C3">
        <w:rPr>
          <w:b/>
          <w:bCs/>
        </w:rPr>
        <w:t xml:space="preserve"> </w:t>
      </w:r>
    </w:p>
    <w:p w14:paraId="51B282BA" w14:textId="77777777" w:rsidR="000641F4" w:rsidRDefault="000641F4" w:rsidP="000641F4">
      <w:pPr>
        <w:spacing w:after="0" w:line="240" w:lineRule="auto"/>
      </w:pPr>
    </w:p>
    <w:p w14:paraId="32337560" w14:textId="0764E110" w:rsidR="000641F4" w:rsidRDefault="000641F4" w:rsidP="006B234D">
      <w:pPr>
        <w:pStyle w:val="Odstavecseseznamem"/>
        <w:numPr>
          <w:ilvl w:val="0"/>
          <w:numId w:val="13"/>
        </w:numPr>
        <w:spacing w:after="0" w:line="240" w:lineRule="auto"/>
        <w:ind w:left="357"/>
        <w:jc w:val="both"/>
      </w:pPr>
      <w:r>
        <w:t>V příloze č. 1 tohoto nařízení jsou stanoveny ceny za parkov</w:t>
      </w:r>
      <w:r w:rsidR="00D0776E">
        <w:t xml:space="preserve">ání </w:t>
      </w:r>
      <w:r w:rsidR="00F853C3">
        <w:t xml:space="preserve">návštěvníka </w:t>
      </w:r>
      <w:r w:rsidR="00D0032C">
        <w:t>na zpoplatněných místních komunikacích.</w:t>
      </w:r>
    </w:p>
    <w:p w14:paraId="7B2A9FF7" w14:textId="77777777" w:rsidR="000641F4" w:rsidRDefault="000641F4" w:rsidP="006B234D">
      <w:pPr>
        <w:spacing w:after="0" w:line="240" w:lineRule="auto"/>
        <w:ind w:left="357"/>
      </w:pPr>
    </w:p>
    <w:p w14:paraId="5F1BEC0C" w14:textId="441AC727" w:rsidR="00F853C3" w:rsidRDefault="00F853C3" w:rsidP="006B234D">
      <w:pPr>
        <w:pStyle w:val="Odstavecseseznamem"/>
        <w:numPr>
          <w:ilvl w:val="0"/>
          <w:numId w:val="13"/>
        </w:numPr>
        <w:spacing w:after="0" w:line="240" w:lineRule="auto"/>
        <w:ind w:left="357"/>
        <w:jc w:val="both"/>
      </w:pPr>
      <w:r>
        <w:t xml:space="preserve">V příloze č. 1 tohoto nařízení jsou stanoveny ceny za parkovací karty pro abonenty a rezidenty </w:t>
      </w:r>
      <w:r w:rsidR="00D0032C">
        <w:t>na zpoplatněných místních komunikacích.</w:t>
      </w:r>
    </w:p>
    <w:p w14:paraId="4D4A81F5" w14:textId="77777777" w:rsidR="00F853C3" w:rsidRDefault="00F853C3" w:rsidP="0036061E">
      <w:pPr>
        <w:spacing w:after="0" w:line="240" w:lineRule="auto"/>
        <w:jc w:val="both"/>
      </w:pPr>
    </w:p>
    <w:p w14:paraId="7422BE3C" w14:textId="38DEEE2F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 w:rsidR="00223DB8">
        <w:rPr>
          <w:b/>
          <w:bCs/>
        </w:rPr>
        <w:t>8</w:t>
      </w:r>
    </w:p>
    <w:p w14:paraId="73E8FB74" w14:textId="11F6EFE9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>Výjimky</w:t>
      </w:r>
    </w:p>
    <w:p w14:paraId="40646949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001F64BB" w14:textId="594E006A" w:rsidR="000641F4" w:rsidRDefault="0036061E" w:rsidP="00013735">
      <w:pPr>
        <w:pStyle w:val="Odstavecseseznamem"/>
        <w:numPr>
          <w:ilvl w:val="0"/>
          <w:numId w:val="3"/>
        </w:numPr>
        <w:spacing w:after="0" w:line="240" w:lineRule="auto"/>
        <w:ind w:left="357" w:hanging="357"/>
      </w:pPr>
      <w:r>
        <w:t>Na z</w:t>
      </w:r>
      <w:r w:rsidRPr="0036061E">
        <w:t>poplatněn</w:t>
      </w:r>
      <w:r>
        <w:t xml:space="preserve">ých </w:t>
      </w:r>
      <w:r w:rsidR="001B5D30">
        <w:t>místních komunikacích</w:t>
      </w:r>
      <w:r w:rsidR="00CC190F">
        <w:t xml:space="preserve"> </w:t>
      </w:r>
      <w:r w:rsidRPr="0036061E">
        <w:t>označen</w:t>
      </w:r>
      <w:r w:rsidR="00CC190F">
        <w:t>ých</w:t>
      </w:r>
      <w:r w:rsidRPr="0036061E">
        <w:t xml:space="preserve"> příslušnou dopravní </w:t>
      </w:r>
      <w:r w:rsidR="00EC5850" w:rsidRPr="0036061E">
        <w:t xml:space="preserve">značkou </w:t>
      </w:r>
      <w:r w:rsidR="00EC5850">
        <w:t>je</w:t>
      </w:r>
      <w:r w:rsidR="000641F4">
        <w:t xml:space="preserve"> stání vozidel bez </w:t>
      </w:r>
      <w:r w:rsidR="00CC190F">
        <w:t>parkovací karty nebo parkovacího lístku</w:t>
      </w:r>
      <w:r w:rsidR="000641F4">
        <w:t xml:space="preserve"> zakázáno. </w:t>
      </w:r>
    </w:p>
    <w:p w14:paraId="68C131A9" w14:textId="77777777" w:rsidR="007B40AC" w:rsidRDefault="007B40AC" w:rsidP="000641F4">
      <w:pPr>
        <w:spacing w:after="0" w:line="240" w:lineRule="auto"/>
      </w:pPr>
    </w:p>
    <w:p w14:paraId="4F68053E" w14:textId="3CC9F197" w:rsidR="000641F4" w:rsidRDefault="000641F4" w:rsidP="000641F4">
      <w:pPr>
        <w:spacing w:after="0" w:line="240" w:lineRule="auto"/>
      </w:pPr>
      <w:r>
        <w:t xml:space="preserve">To se nevztahuje na: </w:t>
      </w:r>
    </w:p>
    <w:p w14:paraId="649DF4EA" w14:textId="77777777" w:rsidR="000641F4" w:rsidRDefault="000641F4" w:rsidP="000641F4">
      <w:pPr>
        <w:spacing w:after="0" w:line="240" w:lineRule="auto"/>
      </w:pPr>
    </w:p>
    <w:p w14:paraId="2C71B742" w14:textId="6D818D99" w:rsidR="00440B59" w:rsidRDefault="00CC190F" w:rsidP="000641F4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CC190F">
        <w:t>na řidiče vozidel Integrovaného záchranného systému, vozidla obecních policií, Policie ČR, Armády ČR, vozidel havarijní a jiné pohotovostní služby (při odstraňování havárie nebo jiné mimořádné události), dále vozidel označených průkazem dle zvláštního předpisu</w:t>
      </w:r>
      <w:r w:rsidR="0054716F" w:rsidRPr="0054716F">
        <w:rPr>
          <w:vertAlign w:val="superscript"/>
        </w:rPr>
        <w:t>5</w:t>
      </w:r>
      <w:r w:rsidRPr="00CC190F">
        <w:t xml:space="preserve"> (tj. vozidel lékařů konávajících návštěvní službu, vozidel poskytovatele domácí zdravotní péče, vozidel </w:t>
      </w:r>
    </w:p>
    <w:p w14:paraId="272AB929" w14:textId="5CF0CE21" w:rsidR="00CC190F" w:rsidRDefault="004768BE" w:rsidP="004768BE">
      <w:pPr>
        <w:pStyle w:val="Odstavecseseznamem"/>
        <w:spacing w:after="0" w:line="240" w:lineRule="auto"/>
        <w:jc w:val="both"/>
      </w:pPr>
      <w:r>
        <w:t>p</w:t>
      </w:r>
      <w:r w:rsidR="00CC190F" w:rsidRPr="00CC190F">
        <w:t>oskytovatele terénních sociálních služeb, vozidel přepravujících osobu těžce zdravotně postiženou).</w:t>
      </w:r>
    </w:p>
    <w:p w14:paraId="09AEAA13" w14:textId="77777777" w:rsidR="00CC190F" w:rsidRDefault="00CC190F" w:rsidP="00CC190F">
      <w:pPr>
        <w:pStyle w:val="Odstavecseseznamem"/>
        <w:spacing w:after="0" w:line="240" w:lineRule="auto"/>
        <w:jc w:val="both"/>
      </w:pPr>
    </w:p>
    <w:p w14:paraId="56251B4F" w14:textId="5CD2A207" w:rsidR="000641F4" w:rsidRDefault="00B15DF8" w:rsidP="000641F4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>
        <w:t xml:space="preserve">na řidiče </w:t>
      </w:r>
      <w:r w:rsidRPr="00B15DF8">
        <w:t xml:space="preserve">vozidel označených vlastníkem </w:t>
      </w:r>
      <w:r w:rsidR="000641F4">
        <w:t>zpoplatněn</w:t>
      </w:r>
      <w:r w:rsidR="00DC4FF4">
        <w:t xml:space="preserve">ých </w:t>
      </w:r>
      <w:r w:rsidR="00D0032C">
        <w:t>místních komunikací</w:t>
      </w:r>
    </w:p>
    <w:p w14:paraId="52C7686F" w14:textId="77777777" w:rsidR="00323A29" w:rsidRPr="00323A29" w:rsidRDefault="00323A29" w:rsidP="00323A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16"/>
          <w:szCs w:val="16"/>
        </w:rPr>
      </w:pPr>
      <w:r w:rsidRPr="00323A29">
        <w:rPr>
          <w:rFonts w:ascii="Calibri" w:hAnsi="Calibri" w:cs="Calibri"/>
          <w:b/>
          <w:bCs/>
          <w:color w:val="000000"/>
          <w:kern w:val="0"/>
          <w:sz w:val="16"/>
          <w:szCs w:val="16"/>
        </w:rPr>
        <w:t>____________________________________________</w:t>
      </w:r>
    </w:p>
    <w:p w14:paraId="68597562" w14:textId="77777777" w:rsidR="00323A29" w:rsidRPr="00440B59" w:rsidRDefault="00323A29" w:rsidP="00323A29">
      <w:pPr>
        <w:spacing w:after="0" w:line="240" w:lineRule="auto"/>
        <w:rPr>
          <w:sz w:val="16"/>
          <w:szCs w:val="16"/>
        </w:rPr>
      </w:pPr>
      <w:r w:rsidRPr="00440B59">
        <w:rPr>
          <w:sz w:val="16"/>
          <w:szCs w:val="16"/>
        </w:rPr>
        <w:t>4 § 2 písm. d) zákona č. 361/2000 Sb., o provozu na pozemních komunikacích, ve znění pozdějších předpisů</w:t>
      </w:r>
    </w:p>
    <w:p w14:paraId="4AF91096" w14:textId="709210A6" w:rsidR="00323A29" w:rsidRPr="00323A29" w:rsidRDefault="00323A29" w:rsidP="00323A29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sz w:val="16"/>
          <w:szCs w:val="16"/>
        </w:rPr>
      </w:pPr>
      <w:r w:rsidRPr="00323A29">
        <w:rPr>
          <w:sz w:val="16"/>
          <w:szCs w:val="16"/>
        </w:rPr>
        <w:t>Vyhláška 294/2015 Sb., kterou se provádějí pravidla provozu na pozemních komunikacích, ve znění pozdějších předpisů</w:t>
      </w:r>
    </w:p>
    <w:p w14:paraId="4FFE181E" w14:textId="77777777" w:rsidR="00323A29" w:rsidRDefault="00323A29" w:rsidP="00323A29">
      <w:pPr>
        <w:spacing w:after="0" w:line="240" w:lineRule="auto"/>
      </w:pPr>
    </w:p>
    <w:p w14:paraId="064243FA" w14:textId="77777777" w:rsidR="00EE68EC" w:rsidRDefault="00EE68EC" w:rsidP="00EE68EC">
      <w:pPr>
        <w:pStyle w:val="Odstavecseseznamem"/>
      </w:pPr>
    </w:p>
    <w:p w14:paraId="039ABB53" w14:textId="035C0364" w:rsidR="002B5D24" w:rsidRDefault="00B15DF8" w:rsidP="00323A29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>
        <w:t xml:space="preserve">na řidiče </w:t>
      </w:r>
      <w:r w:rsidR="002B5D24">
        <w:t>autobus</w:t>
      </w:r>
      <w:r>
        <w:t>ů</w:t>
      </w:r>
      <w:r w:rsidR="002B5D24">
        <w:t xml:space="preserve"> </w:t>
      </w:r>
      <w:r w:rsidR="002B5D24" w:rsidRPr="002B5D24">
        <w:t>veřejné hromadné dopravy integrovaného dopravního systému Olomouckého kraje</w:t>
      </w:r>
      <w:r w:rsidR="002B5D24">
        <w:t xml:space="preserve"> zajišťující dopravní obslužnost </w:t>
      </w:r>
      <w:r w:rsidR="00642EAC">
        <w:t xml:space="preserve">území </w:t>
      </w:r>
    </w:p>
    <w:p w14:paraId="76402E7E" w14:textId="77777777" w:rsidR="00013735" w:rsidRDefault="00013735" w:rsidP="000641F4">
      <w:pPr>
        <w:spacing w:after="0" w:line="240" w:lineRule="auto"/>
      </w:pPr>
    </w:p>
    <w:p w14:paraId="3A3B797D" w14:textId="6BA121E0" w:rsidR="00013735" w:rsidRDefault="00D0032C" w:rsidP="00323A29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Na zpoplatněných místních komunikacích</w:t>
      </w:r>
      <w:r w:rsidDel="004C4DF8">
        <w:t xml:space="preserve"> </w:t>
      </w:r>
      <w:r>
        <w:t xml:space="preserve">vyznačených v příloze č. 2 </w:t>
      </w:r>
      <w:r w:rsidRPr="00323A29">
        <w:rPr>
          <w:caps/>
        </w:rPr>
        <w:t>zeleně</w:t>
      </w:r>
      <w:r>
        <w:t xml:space="preserve"> </w:t>
      </w:r>
      <w:r w:rsidR="00320117">
        <w:t xml:space="preserve">lze </w:t>
      </w:r>
      <w:r w:rsidR="00B54778" w:rsidRPr="00B54778">
        <w:t xml:space="preserve">v době zpoplatnění </w:t>
      </w:r>
      <w:r w:rsidR="00DC4FF4">
        <w:t xml:space="preserve"> </w:t>
      </w:r>
      <w:r w:rsidR="00320117">
        <w:t xml:space="preserve">parkovat bez příslušného </w:t>
      </w:r>
      <w:r w:rsidR="00EC5850">
        <w:t>platného parkovacího</w:t>
      </w:r>
      <w:r w:rsidR="00CC190F">
        <w:t xml:space="preserve"> lístku </w:t>
      </w:r>
      <w:r w:rsidR="00B54778">
        <w:t xml:space="preserve">v době </w:t>
      </w:r>
      <w:r w:rsidR="00320117">
        <w:t>konání obřadů v kostele sv. Prokopa (mše, pohřb</w:t>
      </w:r>
      <w:r w:rsidR="00B54778">
        <w:t>y</w:t>
      </w:r>
      <w:r w:rsidR="00320117">
        <w:t>, svatb</w:t>
      </w:r>
      <w:r w:rsidR="00B54778">
        <w:t>y</w:t>
      </w:r>
      <w:r w:rsidR="00320117">
        <w:t>)</w:t>
      </w:r>
      <w:r w:rsidR="001B5D30">
        <w:t>,</w:t>
      </w:r>
      <w:r w:rsidR="00320117">
        <w:t xml:space="preserve"> a to 30 min. před zahájením obřadu, v průběhu konání obřadu a 30 min. po ukončení obřadu</w:t>
      </w:r>
      <w:r w:rsidR="00E575DA">
        <w:t>.</w:t>
      </w:r>
    </w:p>
    <w:p w14:paraId="68957B0A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17940B7B" w14:textId="5182E60F" w:rsidR="00FD1BF6" w:rsidRDefault="00FD1BF6" w:rsidP="001B5709">
      <w:pPr>
        <w:spacing w:after="0" w:line="240" w:lineRule="auto"/>
        <w:rPr>
          <w:b/>
          <w:bCs/>
        </w:rPr>
      </w:pPr>
    </w:p>
    <w:p w14:paraId="72F05A16" w14:textId="77777777" w:rsidR="00F853C3" w:rsidRPr="007B40AC" w:rsidRDefault="00F853C3" w:rsidP="00F853C3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>
        <w:rPr>
          <w:b/>
          <w:bCs/>
        </w:rPr>
        <w:t>9</w:t>
      </w:r>
    </w:p>
    <w:p w14:paraId="09BCFE93" w14:textId="77777777" w:rsidR="00F853C3" w:rsidRDefault="00F853C3" w:rsidP="00F853C3">
      <w:pPr>
        <w:spacing w:after="0" w:line="240" w:lineRule="auto"/>
        <w:jc w:val="center"/>
        <w:rPr>
          <w:b/>
          <w:bCs/>
        </w:rPr>
      </w:pPr>
      <w:r w:rsidRPr="00DC4FF4">
        <w:rPr>
          <w:b/>
          <w:bCs/>
        </w:rPr>
        <w:t>Kontrola a sankce</w:t>
      </w:r>
    </w:p>
    <w:p w14:paraId="327EF531" w14:textId="77777777" w:rsidR="00F853C3" w:rsidRPr="00DC4FF4" w:rsidRDefault="00F853C3" w:rsidP="00F853C3">
      <w:pPr>
        <w:spacing w:after="0" w:line="240" w:lineRule="auto"/>
        <w:jc w:val="center"/>
        <w:rPr>
          <w:b/>
          <w:bCs/>
        </w:rPr>
      </w:pPr>
    </w:p>
    <w:p w14:paraId="4B911D96" w14:textId="77777777" w:rsidR="00F853C3" w:rsidRDefault="00F853C3" w:rsidP="00F853C3">
      <w:pPr>
        <w:spacing w:after="0" w:line="240" w:lineRule="auto"/>
      </w:pPr>
      <w:r w:rsidRPr="00DC4FF4">
        <w:t>Kontrola dodržování ustanovení tohoto nařízení se provádí v souladu s platnými právními</w:t>
      </w:r>
      <w:r>
        <w:t xml:space="preserve"> </w:t>
      </w:r>
      <w:r w:rsidRPr="00DC4FF4">
        <w:t>předpisy.</w:t>
      </w:r>
    </w:p>
    <w:p w14:paraId="67DE383B" w14:textId="77777777" w:rsidR="00FD1BF6" w:rsidRDefault="00FD1BF6" w:rsidP="007B40AC">
      <w:pPr>
        <w:spacing w:after="0" w:line="240" w:lineRule="auto"/>
        <w:jc w:val="center"/>
        <w:rPr>
          <w:b/>
          <w:bCs/>
        </w:rPr>
      </w:pPr>
    </w:p>
    <w:p w14:paraId="1394201E" w14:textId="77777777" w:rsidR="00FD1BF6" w:rsidRDefault="00FD1BF6" w:rsidP="007B40AC">
      <w:pPr>
        <w:spacing w:after="0" w:line="240" w:lineRule="auto"/>
        <w:jc w:val="center"/>
        <w:rPr>
          <w:b/>
          <w:bCs/>
        </w:rPr>
      </w:pPr>
    </w:p>
    <w:p w14:paraId="5369D435" w14:textId="53202765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 xml:space="preserve">Článek </w:t>
      </w:r>
      <w:r w:rsidR="00223DB8">
        <w:rPr>
          <w:b/>
          <w:bCs/>
        </w:rPr>
        <w:t>10</w:t>
      </w:r>
    </w:p>
    <w:p w14:paraId="1DFEDC48" w14:textId="5CD578FD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  <w:r w:rsidRPr="007B40AC">
        <w:rPr>
          <w:b/>
          <w:bCs/>
        </w:rPr>
        <w:t>Účinnost</w:t>
      </w:r>
    </w:p>
    <w:p w14:paraId="555586A1" w14:textId="77777777" w:rsidR="000641F4" w:rsidRPr="007B40AC" w:rsidRDefault="000641F4" w:rsidP="007B40AC">
      <w:pPr>
        <w:spacing w:after="0" w:line="240" w:lineRule="auto"/>
        <w:jc w:val="center"/>
        <w:rPr>
          <w:b/>
          <w:bCs/>
        </w:rPr>
      </w:pPr>
    </w:p>
    <w:p w14:paraId="13312AC2" w14:textId="278AF7CA" w:rsidR="000641F4" w:rsidRDefault="000641F4" w:rsidP="000641F4">
      <w:pPr>
        <w:spacing w:after="0" w:line="240" w:lineRule="auto"/>
      </w:pPr>
      <w:r>
        <w:t xml:space="preserve"> </w:t>
      </w:r>
    </w:p>
    <w:p w14:paraId="60421A3C" w14:textId="0E26C701" w:rsidR="000641F4" w:rsidRDefault="00740DA7" w:rsidP="00740DA7">
      <w:pPr>
        <w:spacing w:after="0" w:line="240" w:lineRule="auto"/>
      </w:pPr>
      <w:r>
        <w:t xml:space="preserve">Toto nařízení nabývá účinnosti </w:t>
      </w:r>
      <w:r w:rsidR="0011429C">
        <w:t>dnem 01.01.2025</w:t>
      </w:r>
      <w:r>
        <w:t>.</w:t>
      </w:r>
      <w:r w:rsidR="000641F4">
        <w:t xml:space="preserve"> </w:t>
      </w:r>
    </w:p>
    <w:p w14:paraId="3AF4DCA6" w14:textId="78EEA90E" w:rsidR="00014A86" w:rsidRPr="00440B59" w:rsidRDefault="00014A86" w:rsidP="00014A86">
      <w:pPr>
        <w:spacing w:after="0" w:line="240" w:lineRule="auto"/>
        <w:jc w:val="both"/>
        <w:rPr>
          <w:sz w:val="16"/>
          <w:szCs w:val="16"/>
        </w:rPr>
      </w:pPr>
    </w:p>
    <w:p w14:paraId="4E4A285D" w14:textId="77777777" w:rsidR="00F853C3" w:rsidRDefault="00F853C3" w:rsidP="000641F4">
      <w:pPr>
        <w:spacing w:after="0" w:line="240" w:lineRule="auto"/>
      </w:pPr>
    </w:p>
    <w:p w14:paraId="7D323BE6" w14:textId="77777777" w:rsidR="00F853C3" w:rsidRDefault="00F853C3" w:rsidP="000641F4">
      <w:pPr>
        <w:spacing w:after="0" w:line="240" w:lineRule="auto"/>
      </w:pPr>
    </w:p>
    <w:p w14:paraId="6B934EEE" w14:textId="77777777" w:rsidR="00F853C3" w:rsidRDefault="00F853C3" w:rsidP="000641F4">
      <w:pPr>
        <w:spacing w:after="0" w:line="240" w:lineRule="auto"/>
      </w:pPr>
    </w:p>
    <w:p w14:paraId="1E682A45" w14:textId="77777777" w:rsidR="00F853C3" w:rsidRDefault="00F853C3" w:rsidP="000641F4">
      <w:pPr>
        <w:spacing w:after="0" w:line="240" w:lineRule="auto"/>
      </w:pPr>
    </w:p>
    <w:p w14:paraId="60D89239" w14:textId="0D480157" w:rsidR="000641F4" w:rsidRDefault="000641F4" w:rsidP="000641F4">
      <w:pPr>
        <w:spacing w:after="0" w:line="240" w:lineRule="auto"/>
      </w:pPr>
      <w:r>
        <w:t xml:space="preserve"> </w:t>
      </w:r>
    </w:p>
    <w:p w14:paraId="6F6E6ED8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5FC13939" w14:textId="18B6E930" w:rsidR="007B40AC" w:rsidRDefault="007B40AC" w:rsidP="000641F4">
      <w:pPr>
        <w:spacing w:after="0" w:line="240" w:lineRule="auto"/>
      </w:pPr>
      <w:r>
        <w:t>Bc. Šárka Havelková Seifertová</w:t>
      </w:r>
      <w:r>
        <w:tab/>
      </w:r>
      <w:r>
        <w:tab/>
      </w:r>
      <w:r>
        <w:tab/>
      </w:r>
      <w:r>
        <w:tab/>
      </w:r>
      <w:r>
        <w:tab/>
      </w:r>
      <w:r>
        <w:tab/>
        <w:t>Jan Konečný</w:t>
      </w:r>
    </w:p>
    <w:p w14:paraId="314D805E" w14:textId="088CE72E" w:rsidR="007B40AC" w:rsidRDefault="007B40AC" w:rsidP="000641F4">
      <w:pPr>
        <w:spacing w:after="0" w:line="240" w:lineRule="auto"/>
      </w:pPr>
      <w:r>
        <w:t xml:space="preserve">            starostka města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místostarosta města</w:t>
      </w:r>
    </w:p>
    <w:p w14:paraId="65A47DF2" w14:textId="67905A35" w:rsidR="007B40AC" w:rsidRDefault="000641F4" w:rsidP="000641F4">
      <w:pPr>
        <w:spacing w:after="0" w:line="240" w:lineRule="auto"/>
      </w:pPr>
      <w:r>
        <w:t xml:space="preserve"> </w:t>
      </w:r>
    </w:p>
    <w:p w14:paraId="63AE977F" w14:textId="77777777" w:rsidR="00650C8C" w:rsidRDefault="00650C8C" w:rsidP="000641F4">
      <w:pPr>
        <w:spacing w:after="0" w:line="240" w:lineRule="auto"/>
      </w:pPr>
    </w:p>
    <w:p w14:paraId="24768628" w14:textId="77777777" w:rsidR="003C19C6" w:rsidRDefault="003C19C6" w:rsidP="000641F4">
      <w:pPr>
        <w:spacing w:after="0" w:line="240" w:lineRule="auto"/>
      </w:pPr>
    </w:p>
    <w:p w14:paraId="2099A0DE" w14:textId="77777777" w:rsidR="003C19C6" w:rsidRDefault="003C19C6" w:rsidP="000641F4">
      <w:pPr>
        <w:spacing w:after="0" w:line="240" w:lineRule="auto"/>
      </w:pPr>
    </w:p>
    <w:p w14:paraId="17220985" w14:textId="77777777" w:rsidR="003C19C6" w:rsidRDefault="003C19C6" w:rsidP="000641F4">
      <w:pPr>
        <w:spacing w:after="0" w:line="240" w:lineRule="auto"/>
      </w:pPr>
    </w:p>
    <w:p w14:paraId="1D697BCD" w14:textId="77777777" w:rsidR="0072301A" w:rsidRDefault="0072301A" w:rsidP="000641F4">
      <w:pPr>
        <w:spacing w:after="0" w:line="240" w:lineRule="auto"/>
      </w:pPr>
    </w:p>
    <w:p w14:paraId="49954AD7" w14:textId="77777777" w:rsidR="0072301A" w:rsidRDefault="0072301A" w:rsidP="000641F4">
      <w:pPr>
        <w:spacing w:after="0" w:line="240" w:lineRule="auto"/>
      </w:pPr>
    </w:p>
    <w:p w14:paraId="068C4969" w14:textId="77777777" w:rsidR="0072301A" w:rsidRDefault="0072301A" w:rsidP="000641F4">
      <w:pPr>
        <w:spacing w:after="0" w:line="240" w:lineRule="auto"/>
      </w:pPr>
    </w:p>
    <w:p w14:paraId="1A5CB2EB" w14:textId="77777777" w:rsidR="003C19C6" w:rsidRDefault="003C19C6" w:rsidP="000641F4">
      <w:pPr>
        <w:spacing w:after="0" w:line="240" w:lineRule="auto"/>
      </w:pPr>
    </w:p>
    <w:p w14:paraId="4044C866" w14:textId="77777777" w:rsidR="003C19C6" w:rsidRDefault="003C19C6" w:rsidP="000641F4">
      <w:pPr>
        <w:spacing w:after="0" w:line="240" w:lineRule="auto"/>
      </w:pPr>
    </w:p>
    <w:p w14:paraId="74D92DD6" w14:textId="77777777" w:rsidR="0072301A" w:rsidRDefault="0072301A" w:rsidP="000641F4">
      <w:pPr>
        <w:spacing w:after="0" w:line="240" w:lineRule="auto"/>
      </w:pPr>
    </w:p>
    <w:p w14:paraId="65B58CF3" w14:textId="77777777" w:rsidR="0072301A" w:rsidRDefault="0072301A" w:rsidP="000641F4">
      <w:pPr>
        <w:spacing w:after="0" w:line="240" w:lineRule="auto"/>
      </w:pPr>
    </w:p>
    <w:p w14:paraId="26D0BD03" w14:textId="77777777" w:rsidR="0072301A" w:rsidRDefault="0072301A" w:rsidP="000641F4">
      <w:pPr>
        <w:spacing w:after="0" w:line="240" w:lineRule="auto"/>
      </w:pPr>
    </w:p>
    <w:p w14:paraId="6C401703" w14:textId="77777777" w:rsidR="0072301A" w:rsidRDefault="0072301A" w:rsidP="000641F4">
      <w:pPr>
        <w:spacing w:after="0" w:line="240" w:lineRule="auto"/>
      </w:pPr>
    </w:p>
    <w:p w14:paraId="4A849946" w14:textId="77777777" w:rsidR="0072301A" w:rsidRDefault="0072301A" w:rsidP="000641F4">
      <w:pPr>
        <w:spacing w:after="0" w:line="240" w:lineRule="auto"/>
      </w:pPr>
    </w:p>
    <w:p w14:paraId="67DD27DD" w14:textId="77777777" w:rsidR="0072301A" w:rsidRDefault="0072301A" w:rsidP="000641F4">
      <w:pPr>
        <w:spacing w:after="0" w:line="240" w:lineRule="auto"/>
      </w:pPr>
    </w:p>
    <w:p w14:paraId="404B59F9" w14:textId="77777777" w:rsidR="00F853C3" w:rsidRDefault="00F853C3" w:rsidP="000641F4">
      <w:pPr>
        <w:spacing w:after="0" w:line="240" w:lineRule="auto"/>
      </w:pPr>
    </w:p>
    <w:p w14:paraId="71B3350C" w14:textId="77777777" w:rsidR="00F853C3" w:rsidRDefault="00F853C3" w:rsidP="000641F4">
      <w:pPr>
        <w:spacing w:after="0" w:line="240" w:lineRule="auto"/>
      </w:pPr>
    </w:p>
    <w:p w14:paraId="1A0D2FB9" w14:textId="77777777" w:rsidR="0054716F" w:rsidRDefault="0054716F" w:rsidP="00586334">
      <w:pPr>
        <w:spacing w:after="0" w:line="240" w:lineRule="auto"/>
        <w:jc w:val="right"/>
      </w:pPr>
    </w:p>
    <w:p w14:paraId="5251526B" w14:textId="77777777" w:rsidR="0054716F" w:rsidRDefault="0054716F" w:rsidP="00586334">
      <w:pPr>
        <w:spacing w:after="0" w:line="240" w:lineRule="auto"/>
        <w:jc w:val="right"/>
      </w:pPr>
    </w:p>
    <w:p w14:paraId="4FD6DE77" w14:textId="77777777" w:rsidR="0054716F" w:rsidRDefault="0054716F" w:rsidP="00586334">
      <w:pPr>
        <w:spacing w:after="0" w:line="240" w:lineRule="auto"/>
        <w:jc w:val="right"/>
      </w:pPr>
    </w:p>
    <w:p w14:paraId="6BBFBBD1" w14:textId="77777777" w:rsidR="0054716F" w:rsidRDefault="0054716F" w:rsidP="00586334">
      <w:pPr>
        <w:spacing w:after="0" w:line="240" w:lineRule="auto"/>
        <w:jc w:val="right"/>
      </w:pPr>
    </w:p>
    <w:p w14:paraId="41FAA3AD" w14:textId="77777777" w:rsidR="0054716F" w:rsidRDefault="0054716F" w:rsidP="00586334">
      <w:pPr>
        <w:spacing w:after="0" w:line="240" w:lineRule="auto"/>
        <w:jc w:val="right"/>
      </w:pPr>
    </w:p>
    <w:p w14:paraId="5D85E93D" w14:textId="77777777" w:rsidR="0054716F" w:rsidRDefault="0054716F" w:rsidP="00586334">
      <w:pPr>
        <w:spacing w:after="0" w:line="240" w:lineRule="auto"/>
        <w:jc w:val="right"/>
      </w:pPr>
    </w:p>
    <w:p w14:paraId="45E62FE2" w14:textId="77777777" w:rsidR="0054716F" w:rsidRDefault="0054716F" w:rsidP="00586334">
      <w:pPr>
        <w:spacing w:after="0" w:line="240" w:lineRule="auto"/>
        <w:jc w:val="right"/>
      </w:pPr>
    </w:p>
    <w:p w14:paraId="5E9F359A" w14:textId="24BEC707" w:rsidR="000641F4" w:rsidRDefault="000641F4" w:rsidP="00586334">
      <w:pPr>
        <w:spacing w:after="0" w:line="240" w:lineRule="auto"/>
        <w:jc w:val="right"/>
      </w:pPr>
      <w:r>
        <w:lastRenderedPageBreak/>
        <w:t xml:space="preserve">Příloha č. 1 </w:t>
      </w:r>
    </w:p>
    <w:p w14:paraId="1CD83AB3" w14:textId="05B40987" w:rsidR="000641F4" w:rsidRPr="00586334" w:rsidRDefault="000641F4" w:rsidP="00586334">
      <w:pPr>
        <w:spacing w:before="120" w:after="0" w:line="240" w:lineRule="auto"/>
        <w:jc w:val="center"/>
        <w:rPr>
          <w:b/>
          <w:bCs/>
        </w:rPr>
      </w:pPr>
      <w:r w:rsidRPr="00586334">
        <w:rPr>
          <w:b/>
          <w:bCs/>
        </w:rPr>
        <w:t>CENÍK</w:t>
      </w:r>
    </w:p>
    <w:p w14:paraId="19F31AF4" w14:textId="77777777" w:rsidR="00D0032C" w:rsidRDefault="000641F4" w:rsidP="00D0032C">
      <w:pPr>
        <w:spacing w:after="0" w:line="240" w:lineRule="auto"/>
        <w:jc w:val="center"/>
      </w:pPr>
      <w:r w:rsidRPr="00586334">
        <w:rPr>
          <w:b/>
          <w:bCs/>
        </w:rPr>
        <w:t xml:space="preserve">za stání silničních motorových vozidel </w:t>
      </w:r>
    </w:p>
    <w:p w14:paraId="67017A39" w14:textId="77777777" w:rsidR="00D0032C" w:rsidRPr="00586334" w:rsidRDefault="00D0032C" w:rsidP="00D0032C">
      <w:pPr>
        <w:spacing w:after="0" w:line="240" w:lineRule="auto"/>
        <w:jc w:val="center"/>
        <w:rPr>
          <w:b/>
          <w:bCs/>
        </w:rPr>
      </w:pPr>
      <w:r>
        <w:t>na zpoplatněných místních komunikacích</w:t>
      </w:r>
    </w:p>
    <w:p w14:paraId="3EBAD498" w14:textId="77777777" w:rsidR="00D0032C" w:rsidRDefault="00D0032C" w:rsidP="00D0032C">
      <w:pPr>
        <w:spacing w:after="0" w:line="240" w:lineRule="auto"/>
      </w:pPr>
    </w:p>
    <w:p w14:paraId="68CE724E" w14:textId="6E83185D" w:rsidR="000641F4" w:rsidRPr="00586334" w:rsidRDefault="000641F4" w:rsidP="00586334">
      <w:pPr>
        <w:spacing w:after="0" w:line="240" w:lineRule="auto"/>
        <w:jc w:val="center"/>
        <w:rPr>
          <w:b/>
          <w:bCs/>
        </w:rPr>
      </w:pPr>
    </w:p>
    <w:p w14:paraId="5303FDC4" w14:textId="77777777" w:rsidR="000641F4" w:rsidRDefault="000641F4" w:rsidP="000641F4">
      <w:pPr>
        <w:spacing w:after="0" w:line="240" w:lineRule="auto"/>
      </w:pPr>
    </w:p>
    <w:p w14:paraId="225871AB" w14:textId="4A4A482C" w:rsidR="000641F4" w:rsidRPr="00F853C3" w:rsidRDefault="000641F4" w:rsidP="000641F4">
      <w:pPr>
        <w:spacing w:after="0" w:line="240" w:lineRule="auto"/>
        <w:rPr>
          <w:b/>
          <w:bCs/>
        </w:rPr>
      </w:pPr>
      <w:r w:rsidRPr="00F853C3">
        <w:rPr>
          <w:b/>
          <w:bCs/>
        </w:rPr>
        <w:t xml:space="preserve"> I. Stanovení cen za parkovací </w:t>
      </w:r>
      <w:r w:rsidR="00F853C3" w:rsidRPr="00F853C3">
        <w:rPr>
          <w:b/>
          <w:bCs/>
        </w:rPr>
        <w:t>karty</w:t>
      </w:r>
      <w:r w:rsidRPr="00F853C3">
        <w:rPr>
          <w:b/>
          <w:bCs/>
        </w:rPr>
        <w:t xml:space="preserve"> </w:t>
      </w:r>
    </w:p>
    <w:p w14:paraId="360D82B1" w14:textId="77777777" w:rsidR="000641F4" w:rsidRDefault="000641F4" w:rsidP="000641F4">
      <w:pPr>
        <w:spacing w:after="0" w:line="240" w:lineRule="auto"/>
      </w:pPr>
      <w:r>
        <w:t xml:space="preserve"> </w:t>
      </w:r>
    </w:p>
    <w:p w14:paraId="34F38E41" w14:textId="0F69C3B2" w:rsidR="000641F4" w:rsidRPr="008B3062" w:rsidRDefault="000641F4" w:rsidP="00B67B6F">
      <w:pPr>
        <w:spacing w:after="0" w:line="240" w:lineRule="auto"/>
        <w:jc w:val="both"/>
        <w:rPr>
          <w:u w:val="single"/>
        </w:rPr>
      </w:pPr>
      <w:r w:rsidRPr="008B3062">
        <w:rPr>
          <w:u w:val="single"/>
        </w:rPr>
        <w:t xml:space="preserve">a) Parkovací </w:t>
      </w:r>
      <w:r w:rsidR="00762417" w:rsidRPr="008B3062">
        <w:rPr>
          <w:u w:val="single"/>
        </w:rPr>
        <w:t xml:space="preserve">karty </w:t>
      </w:r>
      <w:r w:rsidRPr="008B3062">
        <w:rPr>
          <w:u w:val="single"/>
        </w:rPr>
        <w:t xml:space="preserve">pro rezidenty </w:t>
      </w:r>
    </w:p>
    <w:p w14:paraId="2D9C21A2" w14:textId="77777777" w:rsidR="006B234D" w:rsidRPr="004A5D91" w:rsidRDefault="000641F4" w:rsidP="000641F4">
      <w:pPr>
        <w:spacing w:after="0" w:line="240" w:lineRule="auto"/>
        <w:rPr>
          <w:color w:val="FF0000"/>
        </w:rPr>
      </w:pPr>
      <w:r w:rsidRPr="004A5D91">
        <w:rPr>
          <w:color w:val="FF000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8"/>
        <w:gridCol w:w="3267"/>
        <w:gridCol w:w="2895"/>
      </w:tblGrid>
      <w:tr w:rsidR="006B234D" w14:paraId="18A6EDF1" w14:textId="10A05CEC" w:rsidTr="006B234D">
        <w:tc>
          <w:tcPr>
            <w:tcW w:w="2898" w:type="dxa"/>
          </w:tcPr>
          <w:p w14:paraId="59C31825" w14:textId="77777777" w:rsidR="006B234D" w:rsidRDefault="006B234D" w:rsidP="00873F65">
            <w:pPr>
              <w:jc w:val="center"/>
            </w:pPr>
          </w:p>
        </w:tc>
        <w:tc>
          <w:tcPr>
            <w:tcW w:w="3267" w:type="dxa"/>
          </w:tcPr>
          <w:p w14:paraId="2C822A8B" w14:textId="550688BE" w:rsidR="006B234D" w:rsidRDefault="006B234D" w:rsidP="006B234D">
            <w:pPr>
              <w:pStyle w:val="Odstavecseseznamem"/>
              <w:numPr>
                <w:ilvl w:val="0"/>
                <w:numId w:val="15"/>
              </w:numPr>
              <w:jc w:val="center"/>
            </w:pPr>
            <w:r>
              <w:t xml:space="preserve">rezidentní karta </w:t>
            </w:r>
          </w:p>
        </w:tc>
        <w:tc>
          <w:tcPr>
            <w:tcW w:w="2895" w:type="dxa"/>
          </w:tcPr>
          <w:p w14:paraId="7319805B" w14:textId="21B9AFBE" w:rsidR="006B234D" w:rsidRDefault="003F32AF" w:rsidP="003F32AF">
            <w:pPr>
              <w:pStyle w:val="Odstavecseseznamem"/>
              <w:numPr>
                <w:ilvl w:val="0"/>
                <w:numId w:val="15"/>
              </w:numPr>
              <w:jc w:val="center"/>
            </w:pPr>
            <w:r>
              <w:t xml:space="preserve">rezidentní karta </w:t>
            </w:r>
          </w:p>
        </w:tc>
      </w:tr>
      <w:tr w:rsidR="006B234D" w14:paraId="728B16CA" w14:textId="345E0CDC" w:rsidTr="006B234D">
        <w:tc>
          <w:tcPr>
            <w:tcW w:w="2898" w:type="dxa"/>
            <w:vMerge w:val="restart"/>
            <w:vAlign w:val="center"/>
          </w:tcPr>
          <w:p w14:paraId="5702E90D" w14:textId="016C3FDE" w:rsidR="006B234D" w:rsidRDefault="006B234D" w:rsidP="00873F65">
            <w:pPr>
              <w:jc w:val="center"/>
            </w:pPr>
          </w:p>
        </w:tc>
        <w:tc>
          <w:tcPr>
            <w:tcW w:w="3267" w:type="dxa"/>
          </w:tcPr>
          <w:p w14:paraId="25B381E6" w14:textId="7947574B" w:rsidR="006B234D" w:rsidRDefault="006B234D" w:rsidP="003F32AF">
            <w:pPr>
              <w:jc w:val="right"/>
            </w:pPr>
            <w:r>
              <w:t>1.200,00 Kč/12 měsíců</w:t>
            </w:r>
          </w:p>
        </w:tc>
        <w:tc>
          <w:tcPr>
            <w:tcW w:w="2895" w:type="dxa"/>
          </w:tcPr>
          <w:p w14:paraId="172019AF" w14:textId="13615C9C" w:rsidR="006B234D" w:rsidRDefault="003F32AF" w:rsidP="003F32AF">
            <w:pPr>
              <w:jc w:val="right"/>
            </w:pPr>
            <w:r>
              <w:t>6.000,00 Kč/12 měsíců</w:t>
            </w:r>
          </w:p>
        </w:tc>
      </w:tr>
      <w:tr w:rsidR="006B234D" w14:paraId="397F3B93" w14:textId="4586062C" w:rsidTr="006B234D">
        <w:tc>
          <w:tcPr>
            <w:tcW w:w="2898" w:type="dxa"/>
            <w:vMerge/>
          </w:tcPr>
          <w:p w14:paraId="5CF63319" w14:textId="77777777" w:rsidR="006B234D" w:rsidRDefault="006B234D" w:rsidP="00873F65">
            <w:pPr>
              <w:jc w:val="center"/>
            </w:pPr>
          </w:p>
        </w:tc>
        <w:tc>
          <w:tcPr>
            <w:tcW w:w="3267" w:type="dxa"/>
          </w:tcPr>
          <w:p w14:paraId="6C133FB0" w14:textId="15E261E5" w:rsidR="006B234D" w:rsidRDefault="006B234D" w:rsidP="003F32AF">
            <w:pPr>
              <w:jc w:val="right"/>
            </w:pPr>
            <w:r>
              <w:t xml:space="preserve">   600,00 Kč/6 měsíců</w:t>
            </w:r>
          </w:p>
        </w:tc>
        <w:tc>
          <w:tcPr>
            <w:tcW w:w="2895" w:type="dxa"/>
          </w:tcPr>
          <w:p w14:paraId="41A79748" w14:textId="434C7110" w:rsidR="006B234D" w:rsidRDefault="003F32AF" w:rsidP="003F32AF">
            <w:pPr>
              <w:jc w:val="right"/>
            </w:pPr>
            <w:r>
              <w:t>3.000,00 Kč/6 měsíců</w:t>
            </w:r>
          </w:p>
        </w:tc>
      </w:tr>
    </w:tbl>
    <w:p w14:paraId="7EA532D8" w14:textId="2D40E4F4" w:rsidR="000641F4" w:rsidRPr="004A5D91" w:rsidRDefault="000641F4" w:rsidP="000641F4">
      <w:pPr>
        <w:spacing w:after="0" w:line="240" w:lineRule="auto"/>
        <w:rPr>
          <w:color w:val="FF0000"/>
        </w:rPr>
      </w:pPr>
    </w:p>
    <w:p w14:paraId="45188D9C" w14:textId="22536BF4" w:rsidR="00223DB8" w:rsidRDefault="008B3062" w:rsidP="008B3062">
      <w:pPr>
        <w:spacing w:after="0" w:line="240" w:lineRule="auto"/>
      </w:pPr>
      <w:r w:rsidRPr="008B3062">
        <w:t xml:space="preserve"> </w:t>
      </w:r>
    </w:p>
    <w:p w14:paraId="07CD8F17" w14:textId="77777777" w:rsidR="008B3062" w:rsidRDefault="008B3062" w:rsidP="008B3062">
      <w:pPr>
        <w:spacing w:after="0" w:line="240" w:lineRule="auto"/>
      </w:pPr>
    </w:p>
    <w:p w14:paraId="683274BC" w14:textId="306F1F4B" w:rsidR="00223DB8" w:rsidRDefault="00650C8C" w:rsidP="000641F4">
      <w:pPr>
        <w:spacing w:after="0" w:line="240" w:lineRule="auto"/>
        <w:rPr>
          <w:u w:val="single"/>
        </w:rPr>
      </w:pPr>
      <w:r w:rsidRPr="00650C8C">
        <w:rPr>
          <w:u w:val="single"/>
        </w:rPr>
        <w:t xml:space="preserve">b) Parkovací </w:t>
      </w:r>
      <w:r w:rsidR="009623F5">
        <w:rPr>
          <w:u w:val="single"/>
        </w:rPr>
        <w:t>karty</w:t>
      </w:r>
      <w:r w:rsidRPr="00650C8C">
        <w:rPr>
          <w:u w:val="single"/>
        </w:rPr>
        <w:t xml:space="preserve"> pro abonenty</w:t>
      </w:r>
      <w:r>
        <w:rPr>
          <w:u w:val="single"/>
        </w:rPr>
        <w:t xml:space="preserve"> </w:t>
      </w:r>
    </w:p>
    <w:p w14:paraId="5AD29496" w14:textId="77777777" w:rsidR="006B234D" w:rsidRPr="00650C8C" w:rsidRDefault="006B234D" w:rsidP="000641F4">
      <w:pPr>
        <w:spacing w:after="0" w:line="240" w:lineRule="auto"/>
        <w:rPr>
          <w:u w:val="single"/>
        </w:rPr>
      </w:pPr>
    </w:p>
    <w:p w14:paraId="1D6E9B30" w14:textId="77777777" w:rsidR="00650C8C" w:rsidRDefault="00650C8C" w:rsidP="000641F4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89"/>
        <w:gridCol w:w="4671"/>
      </w:tblGrid>
      <w:tr w:rsidR="00CB76A2" w14:paraId="1392D332" w14:textId="77777777" w:rsidTr="00D70348">
        <w:tc>
          <w:tcPr>
            <w:tcW w:w="4389" w:type="dxa"/>
          </w:tcPr>
          <w:p w14:paraId="103D25C9" w14:textId="4B00D8FE" w:rsidR="00CB76A2" w:rsidRDefault="00CB76A2" w:rsidP="00CB76A2">
            <w:pPr>
              <w:jc w:val="center"/>
            </w:pPr>
          </w:p>
        </w:tc>
        <w:tc>
          <w:tcPr>
            <w:tcW w:w="4671" w:type="dxa"/>
          </w:tcPr>
          <w:p w14:paraId="56945522" w14:textId="63DB207F" w:rsidR="00CB76A2" w:rsidRDefault="00CB76A2" w:rsidP="00CB76A2">
            <w:pPr>
              <w:jc w:val="center"/>
            </w:pPr>
            <w:r>
              <w:t>Abonentní ka</w:t>
            </w:r>
            <w:r w:rsidR="006B234D">
              <w:t>r</w:t>
            </w:r>
            <w:r>
              <w:t>ta</w:t>
            </w:r>
            <w:r w:rsidR="00642EAC">
              <w:t xml:space="preserve"> cena </w:t>
            </w:r>
          </w:p>
        </w:tc>
      </w:tr>
      <w:tr w:rsidR="00D70348" w14:paraId="44CB87B4" w14:textId="77777777" w:rsidTr="00D70348">
        <w:tc>
          <w:tcPr>
            <w:tcW w:w="4389" w:type="dxa"/>
            <w:vMerge w:val="restart"/>
            <w:vAlign w:val="center"/>
          </w:tcPr>
          <w:p w14:paraId="02BCD07A" w14:textId="43CC3C4F" w:rsidR="00D70348" w:rsidRDefault="00D70348" w:rsidP="00CB76A2">
            <w:pPr>
              <w:jc w:val="center"/>
            </w:pPr>
          </w:p>
        </w:tc>
        <w:tc>
          <w:tcPr>
            <w:tcW w:w="4671" w:type="dxa"/>
          </w:tcPr>
          <w:p w14:paraId="4A6CA38F" w14:textId="6605A558" w:rsidR="00D70348" w:rsidRDefault="00D70348" w:rsidP="008B3062">
            <w:pPr>
              <w:jc w:val="right"/>
            </w:pPr>
            <w:r>
              <w:t>3.600,00 Kč/12 měsíců</w:t>
            </w:r>
          </w:p>
        </w:tc>
      </w:tr>
      <w:tr w:rsidR="00D70348" w14:paraId="147AC61B" w14:textId="77777777" w:rsidTr="00D70348">
        <w:tc>
          <w:tcPr>
            <w:tcW w:w="4389" w:type="dxa"/>
            <w:vMerge/>
          </w:tcPr>
          <w:p w14:paraId="61D16A0A" w14:textId="77777777" w:rsidR="00D70348" w:rsidRDefault="00D70348" w:rsidP="00CB76A2">
            <w:pPr>
              <w:jc w:val="center"/>
            </w:pPr>
          </w:p>
        </w:tc>
        <w:tc>
          <w:tcPr>
            <w:tcW w:w="4671" w:type="dxa"/>
          </w:tcPr>
          <w:p w14:paraId="39DDFE8A" w14:textId="1D1D503E" w:rsidR="00D70348" w:rsidRDefault="00D70348" w:rsidP="008B3062">
            <w:pPr>
              <w:jc w:val="right"/>
            </w:pPr>
            <w:r>
              <w:t>1.800,00 Kč/6 měsíců</w:t>
            </w:r>
          </w:p>
        </w:tc>
      </w:tr>
    </w:tbl>
    <w:p w14:paraId="4F51A0A0" w14:textId="77777777" w:rsidR="00650C8C" w:rsidRDefault="00650C8C" w:rsidP="000641F4">
      <w:pPr>
        <w:spacing w:after="0" w:line="240" w:lineRule="auto"/>
      </w:pPr>
    </w:p>
    <w:p w14:paraId="2B85CDBC" w14:textId="77777777" w:rsidR="00223DB8" w:rsidRDefault="00223DB8" w:rsidP="000641F4">
      <w:pPr>
        <w:spacing w:after="0" w:line="240" w:lineRule="auto"/>
      </w:pPr>
    </w:p>
    <w:p w14:paraId="5F2FF899" w14:textId="4F8ECB40" w:rsidR="000641F4" w:rsidRPr="00F853C3" w:rsidRDefault="000641F4" w:rsidP="000641F4">
      <w:pPr>
        <w:spacing w:after="0" w:line="240" w:lineRule="auto"/>
        <w:rPr>
          <w:b/>
          <w:bCs/>
        </w:rPr>
      </w:pPr>
      <w:r w:rsidRPr="00F853C3">
        <w:rPr>
          <w:b/>
          <w:bCs/>
        </w:rPr>
        <w:t xml:space="preserve">II. Stanovení cen za </w:t>
      </w:r>
      <w:r w:rsidR="00F853C3" w:rsidRPr="00F853C3">
        <w:rPr>
          <w:b/>
          <w:bCs/>
        </w:rPr>
        <w:t>parkování v </w:t>
      </w:r>
      <w:r w:rsidR="009623F5">
        <w:rPr>
          <w:b/>
          <w:bCs/>
        </w:rPr>
        <w:t>oblasti</w:t>
      </w:r>
      <w:r w:rsidR="00F853C3" w:rsidRPr="00F853C3">
        <w:rPr>
          <w:b/>
          <w:bCs/>
        </w:rPr>
        <w:t xml:space="preserve"> placeného parkování </w:t>
      </w:r>
      <w:r w:rsidRPr="00F853C3">
        <w:rPr>
          <w:b/>
          <w:bCs/>
        </w:rPr>
        <w:t>pro parkování návštěvníka</w:t>
      </w:r>
      <w:r w:rsidR="00F853C3">
        <w:rPr>
          <w:b/>
          <w:bCs/>
        </w:rPr>
        <w:t xml:space="preserve"> </w:t>
      </w:r>
    </w:p>
    <w:p w14:paraId="4E60E664" w14:textId="77777777" w:rsidR="000641F4" w:rsidRDefault="000641F4" w:rsidP="000641F4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CB76A2" w14:paraId="208497DF" w14:textId="77777777" w:rsidTr="00CB0610">
        <w:tc>
          <w:tcPr>
            <w:tcW w:w="3539" w:type="dxa"/>
          </w:tcPr>
          <w:p w14:paraId="7A869AEC" w14:textId="60047CAB" w:rsidR="00CB76A2" w:rsidRDefault="00CB76A2" w:rsidP="000641F4"/>
        </w:tc>
        <w:tc>
          <w:tcPr>
            <w:tcW w:w="5521" w:type="dxa"/>
          </w:tcPr>
          <w:p w14:paraId="18F23FC1" w14:textId="73F72B9F" w:rsidR="00CB76A2" w:rsidRDefault="00642EAC" w:rsidP="00CB76A2">
            <w:pPr>
              <w:jc w:val="center"/>
            </w:pPr>
            <w:r w:rsidRPr="00642EAC">
              <w:rPr>
                <w:b/>
                <w:bCs/>
              </w:rPr>
              <w:t>cena za stání silničního motorového vozidla</w:t>
            </w:r>
          </w:p>
        </w:tc>
      </w:tr>
      <w:tr w:rsidR="00CB76A2" w14:paraId="5DE7BA22" w14:textId="77777777" w:rsidTr="00CB0610">
        <w:tc>
          <w:tcPr>
            <w:tcW w:w="3539" w:type="dxa"/>
          </w:tcPr>
          <w:p w14:paraId="19C307CD" w14:textId="60AF1C04" w:rsidR="00CB76A2" w:rsidRDefault="00CB76A2" w:rsidP="000641F4">
            <w:r>
              <w:t>Jednostopá vozidla a osobní vozidla</w:t>
            </w:r>
          </w:p>
        </w:tc>
        <w:tc>
          <w:tcPr>
            <w:tcW w:w="5521" w:type="dxa"/>
          </w:tcPr>
          <w:p w14:paraId="1BE0F093" w14:textId="27C50580" w:rsidR="00642EAC" w:rsidRDefault="00D31644" w:rsidP="000641F4">
            <w:r>
              <w:t xml:space="preserve">první </w:t>
            </w:r>
            <w:r w:rsidR="00642EAC">
              <w:t xml:space="preserve">½ hodiny zdarma </w:t>
            </w:r>
            <w:r>
              <w:t xml:space="preserve">státní </w:t>
            </w:r>
            <w:r w:rsidR="00D0032C">
              <w:t>na zpoplatněných místních komunikacích</w:t>
            </w:r>
            <w:r w:rsidR="00327C83">
              <w:t xml:space="preserve"> </w:t>
            </w:r>
            <w:r>
              <w:t>pro SPZ</w:t>
            </w:r>
            <w:r w:rsidR="004A5D91">
              <w:t xml:space="preserve"> zaregistrovanou v</w:t>
            </w:r>
            <w:r w:rsidR="008B3062">
              <w:t> parkovacím automatu</w:t>
            </w:r>
            <w:r w:rsidR="00CB0610">
              <w:t xml:space="preserve"> nebo webové aplikaci</w:t>
            </w:r>
            <w:r>
              <w:t xml:space="preserve"> v jednom kalendářním dni</w:t>
            </w:r>
            <w:r w:rsidR="00D0032C">
              <w:t>,</w:t>
            </w:r>
          </w:p>
          <w:p w14:paraId="6A0F0961" w14:textId="55275FCE" w:rsidR="00CB76A2" w:rsidRDefault="00D31644" w:rsidP="000641F4">
            <w:r>
              <w:t xml:space="preserve">poté </w:t>
            </w:r>
            <w:r w:rsidR="00CB76A2">
              <w:t>20,00 Kč za každou započatou hodinu parkování</w:t>
            </w:r>
          </w:p>
        </w:tc>
      </w:tr>
      <w:tr w:rsidR="00CB76A2" w14:paraId="30EF976D" w14:textId="77777777" w:rsidTr="00CB0610">
        <w:tc>
          <w:tcPr>
            <w:tcW w:w="3539" w:type="dxa"/>
          </w:tcPr>
          <w:p w14:paraId="28FF52F5" w14:textId="02D4303E" w:rsidR="00CB76A2" w:rsidRPr="004948CC" w:rsidRDefault="002B5D24" w:rsidP="000641F4">
            <w:pPr>
              <w:rPr>
                <w:color w:val="000000" w:themeColor="text1"/>
              </w:rPr>
            </w:pPr>
            <w:r w:rsidRPr="004948CC">
              <w:t>A</w:t>
            </w:r>
            <w:r w:rsidR="007B1652" w:rsidRPr="004948CC">
              <w:t>utobusy</w:t>
            </w:r>
            <w:r w:rsidR="00D174FB" w:rsidRPr="004948CC">
              <w:t>, obytné vozy a karavany</w:t>
            </w:r>
          </w:p>
        </w:tc>
        <w:tc>
          <w:tcPr>
            <w:tcW w:w="5521" w:type="dxa"/>
          </w:tcPr>
          <w:p w14:paraId="661E3BF8" w14:textId="00D3CE49" w:rsidR="00CB76A2" w:rsidRPr="004948CC" w:rsidRDefault="007B1652" w:rsidP="000641F4">
            <w:pPr>
              <w:rPr>
                <w:color w:val="000000" w:themeColor="text1"/>
              </w:rPr>
            </w:pPr>
            <w:r w:rsidRPr="004948CC">
              <w:rPr>
                <w:color w:val="000000" w:themeColor="text1"/>
              </w:rPr>
              <w:t>100,00 Kč za každou započatou hodinu parkování</w:t>
            </w:r>
          </w:p>
        </w:tc>
      </w:tr>
    </w:tbl>
    <w:p w14:paraId="689D09CF" w14:textId="77777777" w:rsidR="000641F4" w:rsidRDefault="000641F4" w:rsidP="000641F4">
      <w:pPr>
        <w:spacing w:after="0" w:line="240" w:lineRule="auto"/>
      </w:pPr>
    </w:p>
    <w:p w14:paraId="094C1833" w14:textId="77777777" w:rsidR="001B5709" w:rsidRDefault="001B5709" w:rsidP="000641F4">
      <w:pPr>
        <w:spacing w:after="0" w:line="240" w:lineRule="auto"/>
      </w:pPr>
    </w:p>
    <w:p w14:paraId="5BB2489C" w14:textId="77777777" w:rsidR="001B5709" w:rsidRDefault="001B5709" w:rsidP="000641F4">
      <w:pPr>
        <w:spacing w:after="0" w:line="240" w:lineRule="auto"/>
      </w:pPr>
    </w:p>
    <w:p w14:paraId="2D5E74E5" w14:textId="77777777" w:rsidR="001B5709" w:rsidRDefault="001B5709" w:rsidP="000641F4">
      <w:pPr>
        <w:spacing w:after="0" w:line="240" w:lineRule="auto"/>
      </w:pPr>
    </w:p>
    <w:p w14:paraId="5E800432" w14:textId="77777777" w:rsidR="001B5709" w:rsidRDefault="001B5709" w:rsidP="000641F4">
      <w:pPr>
        <w:spacing w:after="0" w:line="240" w:lineRule="auto"/>
      </w:pPr>
    </w:p>
    <w:p w14:paraId="608974F7" w14:textId="77777777" w:rsidR="0073692F" w:rsidRDefault="0073692F" w:rsidP="000641F4">
      <w:pPr>
        <w:spacing w:after="0" w:line="240" w:lineRule="auto"/>
      </w:pPr>
    </w:p>
    <w:bookmarkEnd w:id="0"/>
    <w:p w14:paraId="6394F16B" w14:textId="77777777" w:rsidR="00DF599F" w:rsidRDefault="00DF599F" w:rsidP="000641F4">
      <w:pPr>
        <w:spacing w:after="0" w:line="240" w:lineRule="auto"/>
        <w:sectPr w:rsidR="00DF599F" w:rsidSect="00937595"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14:paraId="2AC66C35" w14:textId="77777777" w:rsidR="00E15D92" w:rsidRDefault="00AA4841" w:rsidP="00526A01">
      <w:pPr>
        <w:spacing w:after="0" w:line="240" w:lineRule="auto"/>
      </w:pPr>
      <w:r>
        <w:lastRenderedPageBreak/>
        <w:t xml:space="preserve"> Příloha č. 2 – vymezení zpoplatněných místních komunikací</w:t>
      </w:r>
      <w:bookmarkEnd w:id="1"/>
    </w:p>
    <w:p w14:paraId="2F0D77FA" w14:textId="77777777" w:rsidR="00E15D92" w:rsidRDefault="00E15D92" w:rsidP="00526A01">
      <w:pPr>
        <w:spacing w:after="0" w:line="240" w:lineRule="auto"/>
      </w:pPr>
    </w:p>
    <w:p w14:paraId="53B2E755" w14:textId="19320599" w:rsidR="004948CC" w:rsidRDefault="00E15D92" w:rsidP="00526A01">
      <w:pPr>
        <w:spacing w:after="0" w:line="240" w:lineRule="auto"/>
      </w:pPr>
      <w:r>
        <w:rPr>
          <w:noProof/>
        </w:rPr>
        <w:drawing>
          <wp:inline distT="0" distB="0" distL="0" distR="0" wp14:anchorId="61336722" wp14:editId="05004282">
            <wp:extent cx="7696200" cy="5314044"/>
            <wp:effectExtent l="0" t="0" r="0" b="1270"/>
            <wp:docPr id="2448246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24662" name="Obrázek 2448246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160" cy="531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8CC" w:rsidSect="00DF599F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5BBC9" w14:textId="77777777" w:rsidR="00320980" w:rsidRDefault="00320980" w:rsidP="000641F4">
      <w:pPr>
        <w:spacing w:after="0" w:line="240" w:lineRule="auto"/>
      </w:pPr>
      <w:r>
        <w:separator/>
      </w:r>
    </w:p>
  </w:endnote>
  <w:endnote w:type="continuationSeparator" w:id="0">
    <w:p w14:paraId="73E92784" w14:textId="77777777" w:rsidR="00320980" w:rsidRDefault="00320980" w:rsidP="0006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AB7FC" w14:textId="77777777" w:rsidR="00320980" w:rsidRDefault="00320980" w:rsidP="000641F4">
      <w:pPr>
        <w:spacing w:after="0" w:line="240" w:lineRule="auto"/>
      </w:pPr>
      <w:r>
        <w:separator/>
      </w:r>
    </w:p>
  </w:footnote>
  <w:footnote w:type="continuationSeparator" w:id="0">
    <w:p w14:paraId="321A30E9" w14:textId="77777777" w:rsidR="00320980" w:rsidRDefault="00320980" w:rsidP="0006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FA7"/>
    <w:multiLevelType w:val="hybridMultilevel"/>
    <w:tmpl w:val="385A4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328E"/>
    <w:multiLevelType w:val="hybridMultilevel"/>
    <w:tmpl w:val="D2548B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97243"/>
    <w:multiLevelType w:val="hybridMultilevel"/>
    <w:tmpl w:val="4A0C10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E0F1B"/>
    <w:multiLevelType w:val="hybridMultilevel"/>
    <w:tmpl w:val="59D46C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3000"/>
    <w:multiLevelType w:val="hybridMultilevel"/>
    <w:tmpl w:val="EA8242E0"/>
    <w:lvl w:ilvl="0" w:tplc="7DD0FF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048B3"/>
    <w:multiLevelType w:val="hybridMultilevel"/>
    <w:tmpl w:val="385A4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F5062"/>
    <w:multiLevelType w:val="hybridMultilevel"/>
    <w:tmpl w:val="02B658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21945"/>
    <w:multiLevelType w:val="hybridMultilevel"/>
    <w:tmpl w:val="001A47D6"/>
    <w:lvl w:ilvl="0" w:tplc="B260C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D1F18"/>
    <w:multiLevelType w:val="hybridMultilevel"/>
    <w:tmpl w:val="16088C92"/>
    <w:lvl w:ilvl="0" w:tplc="39D29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57BC6"/>
    <w:multiLevelType w:val="hybridMultilevel"/>
    <w:tmpl w:val="02B658B8"/>
    <w:lvl w:ilvl="0" w:tplc="826A9E0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1053156"/>
    <w:multiLevelType w:val="hybridMultilevel"/>
    <w:tmpl w:val="EEB2BEB8"/>
    <w:lvl w:ilvl="0" w:tplc="35988C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F124F"/>
    <w:multiLevelType w:val="hybridMultilevel"/>
    <w:tmpl w:val="6A103F94"/>
    <w:lvl w:ilvl="0" w:tplc="E3105A24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4F44245A"/>
    <w:multiLevelType w:val="hybridMultilevel"/>
    <w:tmpl w:val="8B1E9D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65D74"/>
    <w:multiLevelType w:val="hybridMultilevel"/>
    <w:tmpl w:val="2FAC3C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C4DA6"/>
    <w:multiLevelType w:val="hybridMultilevel"/>
    <w:tmpl w:val="409AB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A446B"/>
    <w:multiLevelType w:val="hybridMultilevel"/>
    <w:tmpl w:val="2D50A8B4"/>
    <w:lvl w:ilvl="0" w:tplc="999460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76740"/>
    <w:multiLevelType w:val="hybridMultilevel"/>
    <w:tmpl w:val="7C7897A4"/>
    <w:lvl w:ilvl="0" w:tplc="39D29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8789B"/>
    <w:multiLevelType w:val="hybridMultilevel"/>
    <w:tmpl w:val="CE726D6E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3633">
    <w:abstractNumId w:val="0"/>
  </w:num>
  <w:num w:numId="2" w16cid:durableId="1294479097">
    <w:abstractNumId w:val="5"/>
  </w:num>
  <w:num w:numId="3" w16cid:durableId="1763791394">
    <w:abstractNumId w:val="10"/>
  </w:num>
  <w:num w:numId="4" w16cid:durableId="1517034125">
    <w:abstractNumId w:val="15"/>
  </w:num>
  <w:num w:numId="5" w16cid:durableId="125513576">
    <w:abstractNumId w:val="7"/>
  </w:num>
  <w:num w:numId="6" w16cid:durableId="1016660681">
    <w:abstractNumId w:val="1"/>
  </w:num>
  <w:num w:numId="7" w16cid:durableId="1494486477">
    <w:abstractNumId w:val="14"/>
  </w:num>
  <w:num w:numId="8" w16cid:durableId="1720396780">
    <w:abstractNumId w:val="9"/>
  </w:num>
  <w:num w:numId="9" w16cid:durableId="416632200">
    <w:abstractNumId w:val="6"/>
  </w:num>
  <w:num w:numId="10" w16cid:durableId="1744447577">
    <w:abstractNumId w:val="2"/>
  </w:num>
  <w:num w:numId="11" w16cid:durableId="2048605528">
    <w:abstractNumId w:val="3"/>
  </w:num>
  <w:num w:numId="12" w16cid:durableId="386611936">
    <w:abstractNumId w:val="11"/>
  </w:num>
  <w:num w:numId="13" w16cid:durableId="888030878">
    <w:abstractNumId w:val="12"/>
  </w:num>
  <w:num w:numId="14" w16cid:durableId="1636984191">
    <w:abstractNumId w:val="13"/>
  </w:num>
  <w:num w:numId="15" w16cid:durableId="809596059">
    <w:abstractNumId w:val="16"/>
  </w:num>
  <w:num w:numId="16" w16cid:durableId="1572815203">
    <w:abstractNumId w:val="8"/>
  </w:num>
  <w:num w:numId="17" w16cid:durableId="520434386">
    <w:abstractNumId w:val="17"/>
  </w:num>
  <w:num w:numId="18" w16cid:durableId="224265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7534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F4"/>
    <w:rsid w:val="00000E12"/>
    <w:rsid w:val="00013735"/>
    <w:rsid w:val="00014A86"/>
    <w:rsid w:val="000308C7"/>
    <w:rsid w:val="000506B5"/>
    <w:rsid w:val="000620CD"/>
    <w:rsid w:val="000641F4"/>
    <w:rsid w:val="000B4897"/>
    <w:rsid w:val="000B4AB6"/>
    <w:rsid w:val="000C2C94"/>
    <w:rsid w:val="000F38EB"/>
    <w:rsid w:val="0011429C"/>
    <w:rsid w:val="00125A0C"/>
    <w:rsid w:val="00135396"/>
    <w:rsid w:val="001403B6"/>
    <w:rsid w:val="00140718"/>
    <w:rsid w:val="00174164"/>
    <w:rsid w:val="001770EB"/>
    <w:rsid w:val="00187252"/>
    <w:rsid w:val="0019210C"/>
    <w:rsid w:val="001B5709"/>
    <w:rsid w:val="001B5D30"/>
    <w:rsid w:val="001E7012"/>
    <w:rsid w:val="00217645"/>
    <w:rsid w:val="00221BCB"/>
    <w:rsid w:val="00223DB8"/>
    <w:rsid w:val="0022546A"/>
    <w:rsid w:val="00237700"/>
    <w:rsid w:val="002576EC"/>
    <w:rsid w:val="0026339B"/>
    <w:rsid w:val="00266A57"/>
    <w:rsid w:val="0028018A"/>
    <w:rsid w:val="002912B5"/>
    <w:rsid w:val="002920E5"/>
    <w:rsid w:val="002B5D24"/>
    <w:rsid w:val="002D5439"/>
    <w:rsid w:val="002E02CC"/>
    <w:rsid w:val="002F389D"/>
    <w:rsid w:val="00301217"/>
    <w:rsid w:val="00320117"/>
    <w:rsid w:val="00320980"/>
    <w:rsid w:val="00323A29"/>
    <w:rsid w:val="00326091"/>
    <w:rsid w:val="00327C83"/>
    <w:rsid w:val="00334F57"/>
    <w:rsid w:val="0034184A"/>
    <w:rsid w:val="0036061E"/>
    <w:rsid w:val="00392A76"/>
    <w:rsid w:val="003B28A1"/>
    <w:rsid w:val="003C19C6"/>
    <w:rsid w:val="003F1682"/>
    <w:rsid w:val="003F32AF"/>
    <w:rsid w:val="003F4654"/>
    <w:rsid w:val="003F75A6"/>
    <w:rsid w:val="0040728D"/>
    <w:rsid w:val="00407A06"/>
    <w:rsid w:val="00415CD1"/>
    <w:rsid w:val="004406AB"/>
    <w:rsid w:val="00440B59"/>
    <w:rsid w:val="004671DD"/>
    <w:rsid w:val="004736E2"/>
    <w:rsid w:val="004768BE"/>
    <w:rsid w:val="004948CC"/>
    <w:rsid w:val="004A5D91"/>
    <w:rsid w:val="004D6AF7"/>
    <w:rsid w:val="004E3A94"/>
    <w:rsid w:val="00522879"/>
    <w:rsid w:val="00526621"/>
    <w:rsid w:val="00526A01"/>
    <w:rsid w:val="0054716F"/>
    <w:rsid w:val="00560AA2"/>
    <w:rsid w:val="00563ED4"/>
    <w:rsid w:val="005713F3"/>
    <w:rsid w:val="00586334"/>
    <w:rsid w:val="005A25C7"/>
    <w:rsid w:val="005A25DD"/>
    <w:rsid w:val="005D0BB7"/>
    <w:rsid w:val="005D5960"/>
    <w:rsid w:val="005D60C1"/>
    <w:rsid w:val="005F668B"/>
    <w:rsid w:val="00601068"/>
    <w:rsid w:val="00616645"/>
    <w:rsid w:val="006423C5"/>
    <w:rsid w:val="00642EAC"/>
    <w:rsid w:val="00643E59"/>
    <w:rsid w:val="00650C8C"/>
    <w:rsid w:val="00651CBD"/>
    <w:rsid w:val="00653BD6"/>
    <w:rsid w:val="006710F3"/>
    <w:rsid w:val="00677EB8"/>
    <w:rsid w:val="006B234D"/>
    <w:rsid w:val="006D066B"/>
    <w:rsid w:val="006E7AAA"/>
    <w:rsid w:val="0072301A"/>
    <w:rsid w:val="00730572"/>
    <w:rsid w:val="0073692F"/>
    <w:rsid w:val="00740DA7"/>
    <w:rsid w:val="00756430"/>
    <w:rsid w:val="00762417"/>
    <w:rsid w:val="007B1652"/>
    <w:rsid w:val="007B40AC"/>
    <w:rsid w:val="007C2427"/>
    <w:rsid w:val="007D5293"/>
    <w:rsid w:val="007F372D"/>
    <w:rsid w:val="00817CF2"/>
    <w:rsid w:val="008438C8"/>
    <w:rsid w:val="00893026"/>
    <w:rsid w:val="00895302"/>
    <w:rsid w:val="008A783A"/>
    <w:rsid w:val="008B3062"/>
    <w:rsid w:val="008B4B49"/>
    <w:rsid w:val="008C7C03"/>
    <w:rsid w:val="008E0E96"/>
    <w:rsid w:val="00937595"/>
    <w:rsid w:val="00937A81"/>
    <w:rsid w:val="00947DDA"/>
    <w:rsid w:val="009500FC"/>
    <w:rsid w:val="009623F5"/>
    <w:rsid w:val="00966944"/>
    <w:rsid w:val="00984D90"/>
    <w:rsid w:val="00985550"/>
    <w:rsid w:val="00986A08"/>
    <w:rsid w:val="0099358A"/>
    <w:rsid w:val="009C4773"/>
    <w:rsid w:val="009E5B87"/>
    <w:rsid w:val="009E6253"/>
    <w:rsid w:val="00A129C5"/>
    <w:rsid w:val="00A15470"/>
    <w:rsid w:val="00A6203A"/>
    <w:rsid w:val="00A925F7"/>
    <w:rsid w:val="00AA4841"/>
    <w:rsid w:val="00AA5047"/>
    <w:rsid w:val="00AD1175"/>
    <w:rsid w:val="00B11D8D"/>
    <w:rsid w:val="00B15DF8"/>
    <w:rsid w:val="00B342A0"/>
    <w:rsid w:val="00B54778"/>
    <w:rsid w:val="00B61742"/>
    <w:rsid w:val="00B67B6F"/>
    <w:rsid w:val="00B86111"/>
    <w:rsid w:val="00B86B58"/>
    <w:rsid w:val="00B9508F"/>
    <w:rsid w:val="00C65E02"/>
    <w:rsid w:val="00C67A93"/>
    <w:rsid w:val="00C823DD"/>
    <w:rsid w:val="00CA43E3"/>
    <w:rsid w:val="00CB0610"/>
    <w:rsid w:val="00CB76A2"/>
    <w:rsid w:val="00CC190F"/>
    <w:rsid w:val="00CD4950"/>
    <w:rsid w:val="00D0032C"/>
    <w:rsid w:val="00D0776E"/>
    <w:rsid w:val="00D116BD"/>
    <w:rsid w:val="00D174FB"/>
    <w:rsid w:val="00D22C98"/>
    <w:rsid w:val="00D31644"/>
    <w:rsid w:val="00D45805"/>
    <w:rsid w:val="00D556DF"/>
    <w:rsid w:val="00D70348"/>
    <w:rsid w:val="00DC4FF4"/>
    <w:rsid w:val="00DD603E"/>
    <w:rsid w:val="00DD7B69"/>
    <w:rsid w:val="00DE4658"/>
    <w:rsid w:val="00DF599F"/>
    <w:rsid w:val="00E07EDE"/>
    <w:rsid w:val="00E15D92"/>
    <w:rsid w:val="00E17FD0"/>
    <w:rsid w:val="00E575DA"/>
    <w:rsid w:val="00E81F03"/>
    <w:rsid w:val="00EB3009"/>
    <w:rsid w:val="00EC5850"/>
    <w:rsid w:val="00ED5357"/>
    <w:rsid w:val="00EE68EC"/>
    <w:rsid w:val="00EF21E7"/>
    <w:rsid w:val="00EF2402"/>
    <w:rsid w:val="00F0560A"/>
    <w:rsid w:val="00F22987"/>
    <w:rsid w:val="00F853C3"/>
    <w:rsid w:val="00FD1BF6"/>
    <w:rsid w:val="00F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D3F2A"/>
  <w15:chartTrackingRefBased/>
  <w15:docId w15:val="{E4F59CCD-8410-41A5-B385-88B598F9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41F4"/>
  </w:style>
  <w:style w:type="paragraph" w:styleId="Zpat">
    <w:name w:val="footer"/>
    <w:basedOn w:val="Normln"/>
    <w:link w:val="ZpatChar"/>
    <w:uiPriority w:val="99"/>
    <w:unhideWhenUsed/>
    <w:rsid w:val="0006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41F4"/>
  </w:style>
  <w:style w:type="table" w:styleId="Mkatabulky">
    <w:name w:val="Table Grid"/>
    <w:basedOn w:val="Normlntabulka"/>
    <w:uiPriority w:val="39"/>
    <w:rsid w:val="00223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F21E7"/>
    <w:pPr>
      <w:ind w:left="720"/>
      <w:contextualSpacing/>
    </w:pPr>
  </w:style>
  <w:style w:type="paragraph" w:styleId="Revize">
    <w:name w:val="Revision"/>
    <w:hidden/>
    <w:uiPriority w:val="99"/>
    <w:semiHidden/>
    <w:rsid w:val="00D55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4BB2F-9ED0-4DFC-8F48-3CD015E8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6</Pages>
  <Words>1478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Havelková Seifertová</dc:creator>
  <cp:keywords/>
  <dc:description/>
  <cp:lastModifiedBy>Jolana Slavíková</cp:lastModifiedBy>
  <cp:revision>14</cp:revision>
  <cp:lastPrinted>2024-09-17T09:14:00Z</cp:lastPrinted>
  <dcterms:created xsi:type="dcterms:W3CDTF">2024-09-09T06:00:00Z</dcterms:created>
  <dcterms:modified xsi:type="dcterms:W3CDTF">2024-11-06T12:04:00Z</dcterms:modified>
</cp:coreProperties>
</file>