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1875C" w14:textId="77777777" w:rsidR="00787C24" w:rsidRPr="00A37777" w:rsidRDefault="00787C24" w:rsidP="00787C24">
      <w:pPr>
        <w:pStyle w:val="Zkladntext"/>
        <w:tabs>
          <w:tab w:val="left" w:pos="6538"/>
        </w:tabs>
        <w:jc w:val="center"/>
        <w:rPr>
          <w:b/>
          <w:bCs/>
        </w:rPr>
      </w:pPr>
      <w:r w:rsidRPr="00A37777">
        <w:rPr>
          <w:b/>
          <w:bCs/>
        </w:rPr>
        <w:t>MĚSTO</w:t>
      </w:r>
    </w:p>
    <w:p w14:paraId="1E02B575" w14:textId="77777777" w:rsidR="00787C24" w:rsidRPr="00A37777" w:rsidRDefault="00787C24" w:rsidP="00787C24">
      <w:pPr>
        <w:pStyle w:val="Zkladntext"/>
        <w:tabs>
          <w:tab w:val="left" w:pos="6538"/>
        </w:tabs>
        <w:jc w:val="center"/>
        <w:rPr>
          <w:b/>
          <w:bCs/>
        </w:rPr>
      </w:pPr>
      <w:r w:rsidRPr="00A37777">
        <w:rPr>
          <w:b/>
          <w:bCs/>
        </w:rPr>
        <w:t>ČERVENÝ KOSTELEC</w:t>
      </w:r>
    </w:p>
    <w:p w14:paraId="68F80598" w14:textId="77777777" w:rsidR="00787C24" w:rsidRPr="00A37777" w:rsidRDefault="00787C24" w:rsidP="00787C24">
      <w:pPr>
        <w:pStyle w:val="Zkladntext"/>
        <w:tabs>
          <w:tab w:val="left" w:pos="6538"/>
        </w:tabs>
        <w:jc w:val="center"/>
        <w:rPr>
          <w:b/>
          <w:bCs/>
        </w:rPr>
      </w:pPr>
      <w:r w:rsidRPr="00A37777">
        <w:rPr>
          <w:b/>
          <w:bCs/>
        </w:rPr>
        <w:t>Zastupitelstvo města</w:t>
      </w:r>
    </w:p>
    <w:p w14:paraId="0DFB8BFD" w14:textId="77777777" w:rsidR="00787C24" w:rsidRPr="00A37777" w:rsidRDefault="00787C24" w:rsidP="00787C24">
      <w:pPr>
        <w:pStyle w:val="Zkladntext"/>
        <w:tabs>
          <w:tab w:val="left" w:pos="6538"/>
        </w:tabs>
        <w:jc w:val="center"/>
        <w:rPr>
          <w:b/>
          <w:bCs/>
        </w:rPr>
      </w:pPr>
    </w:p>
    <w:p w14:paraId="06360E61" w14:textId="77777777" w:rsidR="006151EE" w:rsidRPr="00A37777" w:rsidRDefault="006151EE" w:rsidP="00787C24">
      <w:pPr>
        <w:pStyle w:val="Zkladntext"/>
        <w:tabs>
          <w:tab w:val="left" w:pos="6538"/>
        </w:tabs>
        <w:rPr>
          <w:b/>
          <w:bCs/>
        </w:rPr>
      </w:pPr>
    </w:p>
    <w:p w14:paraId="62D24BD2" w14:textId="77777777" w:rsidR="006151EE" w:rsidRPr="00A37777" w:rsidRDefault="006151EE" w:rsidP="006151EE">
      <w:pPr>
        <w:pStyle w:val="Zkladntext"/>
        <w:jc w:val="center"/>
        <w:rPr>
          <w:b/>
          <w:bCs/>
          <w:sz w:val="36"/>
          <w:szCs w:val="36"/>
        </w:rPr>
      </w:pPr>
      <w:r w:rsidRPr="00A37777">
        <w:rPr>
          <w:b/>
          <w:bCs/>
          <w:sz w:val="36"/>
          <w:szCs w:val="36"/>
        </w:rPr>
        <w:t>O B E C N Ě  Z Á V A Z N Á  V Y H L Á Š K A</w:t>
      </w:r>
    </w:p>
    <w:p w14:paraId="38B3940D" w14:textId="78FFF1CB" w:rsidR="00C6526E" w:rsidRPr="00A37777" w:rsidRDefault="006151EE" w:rsidP="006151EE">
      <w:pPr>
        <w:pStyle w:val="Zkladntext"/>
        <w:jc w:val="center"/>
        <w:rPr>
          <w:b/>
          <w:sz w:val="28"/>
          <w:szCs w:val="28"/>
        </w:rPr>
      </w:pPr>
      <w:r w:rsidRPr="00A37777">
        <w:rPr>
          <w:b/>
          <w:bCs/>
          <w:sz w:val="28"/>
          <w:szCs w:val="28"/>
        </w:rPr>
        <w:t xml:space="preserve">o </w:t>
      </w:r>
      <w:r w:rsidR="000F2A81" w:rsidRPr="00A37777">
        <w:rPr>
          <w:b/>
          <w:bCs/>
          <w:sz w:val="28"/>
          <w:szCs w:val="28"/>
        </w:rPr>
        <w:t>stanovení obecního systému odpadového hospodářství</w:t>
      </w:r>
    </w:p>
    <w:p w14:paraId="5C438B9D" w14:textId="77777777" w:rsidR="0001073C" w:rsidRPr="00A37777" w:rsidRDefault="0001073C" w:rsidP="0001073C">
      <w:pPr>
        <w:pStyle w:val="Zkladntext"/>
        <w:pBdr>
          <w:bottom w:val="single" w:sz="12" w:space="1" w:color="auto"/>
        </w:pBdr>
        <w:jc w:val="center"/>
      </w:pPr>
    </w:p>
    <w:p w14:paraId="264FFE86" w14:textId="77777777" w:rsidR="00785D55" w:rsidRPr="00A37777" w:rsidRDefault="00785D55" w:rsidP="0001073C">
      <w:pPr>
        <w:pStyle w:val="Zkladntext"/>
        <w:rPr>
          <w:sz w:val="16"/>
          <w:szCs w:val="16"/>
        </w:rPr>
      </w:pPr>
    </w:p>
    <w:p w14:paraId="65E41127" w14:textId="29AE490E" w:rsidR="0001073C" w:rsidRPr="00A37777" w:rsidRDefault="0001073C" w:rsidP="00C7355C">
      <w:pPr>
        <w:pStyle w:val="Zkladntext"/>
        <w:spacing w:after="60"/>
        <w:rPr>
          <w:szCs w:val="24"/>
        </w:rPr>
      </w:pPr>
      <w:r w:rsidRPr="00A37777">
        <w:t>Zastupitelstvo města Červeného Kos</w:t>
      </w:r>
      <w:r w:rsidR="00F73AA4" w:rsidRPr="00A37777">
        <w:t xml:space="preserve">telce se na svém zasedání dne </w:t>
      </w:r>
      <w:r w:rsidR="000F2A81" w:rsidRPr="00A37777">
        <w:t>20</w:t>
      </w:r>
      <w:r w:rsidRPr="00A37777">
        <w:t>.</w:t>
      </w:r>
      <w:r w:rsidR="00A60339" w:rsidRPr="00A37777">
        <w:t xml:space="preserve"> </w:t>
      </w:r>
      <w:r w:rsidR="000F2A81" w:rsidRPr="00A37777">
        <w:t>6</w:t>
      </w:r>
      <w:r w:rsidRPr="00A37777">
        <w:t>.</w:t>
      </w:r>
      <w:r w:rsidR="00A60339" w:rsidRPr="00A37777">
        <w:t xml:space="preserve"> </w:t>
      </w:r>
      <w:r w:rsidRPr="00A37777">
        <w:t>20</w:t>
      </w:r>
      <w:r w:rsidR="008B39D9" w:rsidRPr="00A37777">
        <w:t>2</w:t>
      </w:r>
      <w:r w:rsidR="000F2A81" w:rsidRPr="00A37777">
        <w:t>4</w:t>
      </w:r>
      <w:r w:rsidRPr="00A37777">
        <w:t xml:space="preserve"> usnesením</w:t>
      </w:r>
      <w:r w:rsidR="00572EE6" w:rsidRPr="00A37777">
        <w:t xml:space="preserve"> </w:t>
      </w:r>
      <w:r w:rsidR="00641BE8" w:rsidRPr="00A37777">
        <w:t xml:space="preserve">                        </w:t>
      </w:r>
      <w:r w:rsidR="00E45099" w:rsidRPr="00A37777">
        <w:t xml:space="preserve">            </w:t>
      </w:r>
      <w:r w:rsidR="00641BE8" w:rsidRPr="00A37777">
        <w:t xml:space="preserve">č. </w:t>
      </w:r>
      <w:r w:rsidR="008B39D9" w:rsidRPr="00A37777">
        <w:t>Z</w:t>
      </w:r>
      <w:r w:rsidR="00641BE8" w:rsidRPr="00A37777">
        <w:t>M</w:t>
      </w:r>
      <w:r w:rsidR="008B39D9" w:rsidRPr="00A37777">
        <w:t>-202</w:t>
      </w:r>
      <w:r w:rsidR="000F2A81" w:rsidRPr="00A37777">
        <w:t>4</w:t>
      </w:r>
      <w:r w:rsidR="00F73AA4" w:rsidRPr="00A37777">
        <w:t>/</w:t>
      </w:r>
      <w:r w:rsidR="000F2A81" w:rsidRPr="00A37777">
        <w:t>3</w:t>
      </w:r>
      <w:r w:rsidR="00F73AA4" w:rsidRPr="00A034A8">
        <w:t>/</w:t>
      </w:r>
      <w:r w:rsidR="00A034A8" w:rsidRPr="00A034A8">
        <w:t>10</w:t>
      </w:r>
      <w:r w:rsidRPr="00A034A8">
        <w:t xml:space="preserve"> u</w:t>
      </w:r>
      <w:r w:rsidRPr="00A37777">
        <w:t xml:space="preserve">sneslo vydat na základě § </w:t>
      </w:r>
      <w:r w:rsidR="000F2A81" w:rsidRPr="00A37777">
        <w:t>59 odst. 4</w:t>
      </w:r>
      <w:r w:rsidRPr="00A37777">
        <w:t xml:space="preserve"> zákona č. </w:t>
      </w:r>
      <w:r w:rsidR="000F2A81" w:rsidRPr="00A37777">
        <w:t>541</w:t>
      </w:r>
      <w:r w:rsidRPr="00A37777">
        <w:t>/</w:t>
      </w:r>
      <w:r w:rsidR="000F2A81" w:rsidRPr="00A37777">
        <w:t>2020</w:t>
      </w:r>
      <w:r w:rsidRPr="00A37777">
        <w:t xml:space="preserve"> Sb., </w:t>
      </w:r>
      <w:r w:rsidR="006D38CD" w:rsidRPr="00A37777">
        <w:t xml:space="preserve">o </w:t>
      </w:r>
      <w:r w:rsidR="000F2A81" w:rsidRPr="00A37777">
        <w:t>odpadech</w:t>
      </w:r>
      <w:r w:rsidR="006D38CD" w:rsidRPr="00A37777">
        <w:t xml:space="preserve">, ve znění pozdějších předpisů (dále jen „zákon o </w:t>
      </w:r>
      <w:r w:rsidR="000F2A81" w:rsidRPr="00A37777">
        <w:t>odpadech</w:t>
      </w:r>
      <w:r w:rsidR="006D38CD" w:rsidRPr="00A37777">
        <w:t xml:space="preserve">“), </w:t>
      </w:r>
      <w:r w:rsidR="007474D0" w:rsidRPr="00A37777">
        <w:t>a v souladu s § 10 písm</w:t>
      </w:r>
      <w:r w:rsidR="00572EE6" w:rsidRPr="00A37777">
        <w:t>.</w:t>
      </w:r>
      <w:r w:rsidR="007474D0" w:rsidRPr="00A37777">
        <w:t xml:space="preserve"> d) a § 84 odst. 2 písm</w:t>
      </w:r>
      <w:r w:rsidR="00572EE6" w:rsidRPr="00A37777">
        <w:t>.</w:t>
      </w:r>
      <w:r w:rsidR="00A60339" w:rsidRPr="00A37777">
        <w:t xml:space="preserve"> h) zákona č. </w:t>
      </w:r>
      <w:r w:rsidRPr="00A37777">
        <w:t>128/2000 Sb., o obcích (obecní zřízení), ve znění pozdějších předpisů, tuto obecně závaznou vy</w:t>
      </w:r>
      <w:r w:rsidR="00B75825" w:rsidRPr="00A37777">
        <w:t>hlášku (dále jen „</w:t>
      </w:r>
      <w:r w:rsidR="00B75825" w:rsidRPr="00A37777">
        <w:rPr>
          <w:szCs w:val="24"/>
        </w:rPr>
        <w:t>vyhláška“):</w:t>
      </w:r>
    </w:p>
    <w:p w14:paraId="7972E107" w14:textId="77777777" w:rsidR="0001073C" w:rsidRPr="00A37777" w:rsidRDefault="0001073C" w:rsidP="0075550E">
      <w:pPr>
        <w:pStyle w:val="Nadpis1"/>
        <w:jc w:val="left"/>
        <w:rPr>
          <w:sz w:val="24"/>
          <w:szCs w:val="24"/>
        </w:rPr>
      </w:pPr>
    </w:p>
    <w:p w14:paraId="707FC247" w14:textId="77777777" w:rsidR="00886DDA" w:rsidRPr="00A37777" w:rsidRDefault="00886DDA" w:rsidP="00886DDA">
      <w:pPr>
        <w:pStyle w:val="Nadpis2"/>
      </w:pPr>
      <w:r w:rsidRPr="00A37777">
        <w:t>Článek 1</w:t>
      </w:r>
    </w:p>
    <w:p w14:paraId="704D23D6" w14:textId="77777777" w:rsidR="00886DDA" w:rsidRPr="00A37777" w:rsidRDefault="00886DDA" w:rsidP="00886DDA">
      <w:pPr>
        <w:pStyle w:val="Nadpis2"/>
      </w:pPr>
      <w:r w:rsidRPr="00A37777">
        <w:t>Úvodní ustanovení</w:t>
      </w:r>
    </w:p>
    <w:p w14:paraId="5A64C74B" w14:textId="77777777" w:rsidR="00886DDA" w:rsidRPr="00A37777" w:rsidRDefault="00886DDA" w:rsidP="00886DDA">
      <w:pPr>
        <w:pStyle w:val="Zkladntext"/>
        <w:rPr>
          <w:szCs w:val="24"/>
        </w:rPr>
      </w:pPr>
    </w:p>
    <w:p w14:paraId="673E8081" w14:textId="77777777" w:rsidR="00886DDA" w:rsidRPr="00A37777" w:rsidRDefault="00886DDA" w:rsidP="00886DDA">
      <w:pPr>
        <w:pStyle w:val="Zkladntext"/>
        <w:tabs>
          <w:tab w:val="left" w:pos="426"/>
        </w:tabs>
        <w:ind w:left="426" w:hanging="426"/>
        <w:rPr>
          <w:szCs w:val="24"/>
        </w:rPr>
      </w:pPr>
      <w:r w:rsidRPr="00A37777">
        <w:rPr>
          <w:szCs w:val="24"/>
        </w:rPr>
        <w:t>1)  </w:t>
      </w:r>
      <w:r w:rsidRPr="00A37777">
        <w:rPr>
          <w:szCs w:val="24"/>
        </w:rPr>
        <w:tab/>
        <w:t>Tato vyhláška stanovuje obecní systém odpadového hospodářství na území města Červený Kostelec. Zároveň tato vyhláška určuje místa, ve kterých se v rámci obecního systému odpadového hospodářství přebírají:</w:t>
      </w:r>
    </w:p>
    <w:p w14:paraId="63D4C328" w14:textId="77777777" w:rsidR="00886DDA" w:rsidRPr="00A37777" w:rsidRDefault="00886DDA" w:rsidP="00886DDA">
      <w:pPr>
        <w:pStyle w:val="Zkladntext"/>
        <w:tabs>
          <w:tab w:val="left" w:pos="851"/>
        </w:tabs>
        <w:ind w:left="851" w:hanging="425"/>
        <w:rPr>
          <w:szCs w:val="24"/>
        </w:rPr>
      </w:pPr>
      <w:r w:rsidRPr="00A37777">
        <w:rPr>
          <w:szCs w:val="24"/>
        </w:rPr>
        <w:t xml:space="preserve">a) </w:t>
      </w:r>
      <w:r w:rsidRPr="00A37777">
        <w:rPr>
          <w:szCs w:val="24"/>
        </w:rPr>
        <w:tab/>
        <w:t>stavební a demoliční odpady vznikající na území města při činnosti nepodnikajících fyzických osob,</w:t>
      </w:r>
    </w:p>
    <w:p w14:paraId="744FBDC1" w14:textId="77777777" w:rsidR="00886DDA" w:rsidRPr="00A37777" w:rsidRDefault="00886DDA" w:rsidP="00886DDA">
      <w:pPr>
        <w:pStyle w:val="Zkladntext"/>
        <w:tabs>
          <w:tab w:val="left" w:pos="851"/>
        </w:tabs>
        <w:ind w:left="851" w:hanging="425"/>
        <w:rPr>
          <w:szCs w:val="24"/>
        </w:rPr>
      </w:pPr>
      <w:r w:rsidRPr="00A37777">
        <w:rPr>
          <w:szCs w:val="24"/>
        </w:rPr>
        <w:t xml:space="preserve">b) </w:t>
      </w:r>
      <w:r w:rsidRPr="00A37777">
        <w:rPr>
          <w:szCs w:val="24"/>
        </w:rPr>
        <w:tab/>
        <w:t>movité věci v rámci předcházení vzniku odpadů,</w:t>
      </w:r>
    </w:p>
    <w:p w14:paraId="322F885B" w14:textId="48E67D6A" w:rsidR="00886DDA" w:rsidRPr="00A37777" w:rsidRDefault="00886DDA" w:rsidP="00886DDA">
      <w:pPr>
        <w:pStyle w:val="Zkladntext"/>
        <w:tabs>
          <w:tab w:val="left" w:pos="851"/>
        </w:tabs>
        <w:ind w:left="851" w:hanging="425"/>
        <w:rPr>
          <w:szCs w:val="24"/>
        </w:rPr>
      </w:pPr>
      <w:r w:rsidRPr="00A37777">
        <w:rPr>
          <w:szCs w:val="24"/>
        </w:rPr>
        <w:t xml:space="preserve">c) </w:t>
      </w:r>
      <w:r w:rsidRPr="00A37777">
        <w:rPr>
          <w:szCs w:val="24"/>
        </w:rPr>
        <w:tab/>
        <w:t>výrobky s ukončenou životností v rámci služby pro výrobce (zpětný odběr) podle zákona o výrobcích s ukončenou životností</w:t>
      </w:r>
      <w:r w:rsidRPr="00A37777">
        <w:t>.</w:t>
      </w:r>
    </w:p>
    <w:p w14:paraId="648ECC9E" w14:textId="77777777" w:rsidR="00886DDA" w:rsidRPr="00A37777" w:rsidRDefault="00886DDA" w:rsidP="00886DDA">
      <w:pPr>
        <w:pStyle w:val="Zkladntext"/>
        <w:rPr>
          <w:b/>
          <w:bCs/>
        </w:rPr>
      </w:pPr>
    </w:p>
    <w:p w14:paraId="554CC721" w14:textId="0221D816" w:rsidR="00886DDA" w:rsidRPr="00A37777" w:rsidRDefault="00886DDA" w:rsidP="00886DDA">
      <w:pPr>
        <w:tabs>
          <w:tab w:val="num" w:pos="426"/>
        </w:tabs>
        <w:ind w:left="426" w:hanging="426"/>
        <w:jc w:val="both"/>
        <w:rPr>
          <w:sz w:val="24"/>
          <w:szCs w:val="24"/>
        </w:rPr>
      </w:pPr>
      <w:r w:rsidRPr="00A37777">
        <w:rPr>
          <w:bCs/>
          <w:sz w:val="24"/>
          <w:szCs w:val="24"/>
        </w:rPr>
        <w:t>2)</w:t>
      </w:r>
      <w:r w:rsidRPr="00A37777">
        <w:rPr>
          <w:bCs/>
          <w:sz w:val="24"/>
          <w:szCs w:val="24"/>
        </w:rPr>
        <w:tab/>
        <w:t>Každý je povinen odpad nebo movitou věc, které předává do obecního systému, odkládat na místa určená městem v souladu s povinnostmi stanovenými pro daný druh, kategorii nebo materiál odpadu nebo movitých věcí zákonem o odpadech a touto vyhláškou.</w:t>
      </w:r>
    </w:p>
    <w:p w14:paraId="7D800EE2" w14:textId="77777777" w:rsidR="00886DDA" w:rsidRPr="00A37777" w:rsidRDefault="00886DDA" w:rsidP="00886DDA">
      <w:pPr>
        <w:pStyle w:val="Zkladntext"/>
        <w:tabs>
          <w:tab w:val="num" w:pos="426"/>
        </w:tabs>
        <w:ind w:left="426" w:hanging="426"/>
        <w:rPr>
          <w:bCs/>
          <w:szCs w:val="24"/>
        </w:rPr>
      </w:pPr>
    </w:p>
    <w:p w14:paraId="34C7E266" w14:textId="676B8840" w:rsidR="00886DDA" w:rsidRPr="00A37777" w:rsidRDefault="00886DDA" w:rsidP="00886DDA">
      <w:pPr>
        <w:pStyle w:val="Zkladntext"/>
        <w:tabs>
          <w:tab w:val="num" w:pos="426"/>
        </w:tabs>
        <w:ind w:left="426" w:hanging="426"/>
        <w:rPr>
          <w:bCs/>
        </w:rPr>
      </w:pPr>
      <w:r w:rsidRPr="00A37777">
        <w:rPr>
          <w:bCs/>
        </w:rPr>
        <w:t xml:space="preserve">3) </w:t>
      </w:r>
      <w:r w:rsidRPr="00A37777">
        <w:rPr>
          <w:bCs/>
        </w:rPr>
        <w:tab/>
        <w:t>V okamžiku, kdy osoba zapojená do obecního systému odloží odpad nebo movitou věc, s výjimkou výrobků s ukončenou životností, na místě městem k tomuto účelu určeném, stává se město vlastníkem tohoto odpadu nebo movité věci.</w:t>
      </w:r>
    </w:p>
    <w:p w14:paraId="734524EA" w14:textId="77777777" w:rsidR="00886DDA" w:rsidRPr="00A37777" w:rsidRDefault="00886DDA" w:rsidP="00886DDA">
      <w:pPr>
        <w:pStyle w:val="Zkladntext"/>
        <w:tabs>
          <w:tab w:val="num" w:pos="426"/>
        </w:tabs>
        <w:ind w:left="426" w:hanging="426"/>
        <w:rPr>
          <w:bCs/>
        </w:rPr>
      </w:pPr>
    </w:p>
    <w:p w14:paraId="77639F80" w14:textId="29B97135" w:rsidR="00886DDA" w:rsidRPr="00A37777" w:rsidRDefault="00886DDA" w:rsidP="003E6F74">
      <w:pPr>
        <w:pStyle w:val="Zkladntext"/>
        <w:tabs>
          <w:tab w:val="num" w:pos="426"/>
        </w:tabs>
        <w:ind w:left="426" w:hanging="426"/>
        <w:rPr>
          <w:bCs/>
        </w:rPr>
      </w:pPr>
      <w:r w:rsidRPr="00A37777">
        <w:rPr>
          <w:bCs/>
        </w:rPr>
        <w:t>4)</w:t>
      </w:r>
      <w:r w:rsidRPr="00A37777">
        <w:rPr>
          <w:bCs/>
        </w:rPr>
        <w:tab/>
        <w:t>Stanoviště sběrných nádob je místo, kde jsou sběrné nádoby trvale nebo přechodně umístěny za účelem dalšího nakládání s odpadem nebo movitou věcí. Stanoviště sběrných nádob jsou individuální nebo společná pro více uživatelů. Pro speciální sběrné plastové pytle toto platí obdobně.</w:t>
      </w:r>
    </w:p>
    <w:p w14:paraId="43EAD9A7" w14:textId="77777777" w:rsidR="00886DDA" w:rsidRPr="00A37777" w:rsidRDefault="00886DDA" w:rsidP="00886DDA">
      <w:pPr>
        <w:pStyle w:val="Zkladntext"/>
        <w:tabs>
          <w:tab w:val="left" w:pos="426"/>
        </w:tabs>
        <w:ind w:left="426" w:hanging="426"/>
        <w:rPr>
          <w:szCs w:val="24"/>
        </w:rPr>
      </w:pPr>
    </w:p>
    <w:p w14:paraId="23ACAD1E" w14:textId="77777777" w:rsidR="00886DDA" w:rsidRPr="00A37777" w:rsidRDefault="00886DDA" w:rsidP="00886DDA">
      <w:pPr>
        <w:pStyle w:val="Nadpis2"/>
        <w:rPr>
          <w:sz w:val="16"/>
          <w:szCs w:val="16"/>
        </w:rPr>
      </w:pPr>
      <w:r w:rsidRPr="00A37777">
        <w:t>Článek 2</w:t>
      </w:r>
    </w:p>
    <w:p w14:paraId="327A1C62" w14:textId="77777777" w:rsidR="00886DDA" w:rsidRPr="00A37777" w:rsidRDefault="00886DDA" w:rsidP="00886DDA">
      <w:pPr>
        <w:pStyle w:val="Zkladntext"/>
        <w:jc w:val="center"/>
        <w:rPr>
          <w:b/>
          <w:sz w:val="16"/>
          <w:szCs w:val="16"/>
        </w:rPr>
      </w:pPr>
      <w:r w:rsidRPr="00A37777">
        <w:rPr>
          <w:b/>
        </w:rPr>
        <w:t>Oddělené soustřeďování komunálního odpadu</w:t>
      </w:r>
    </w:p>
    <w:p w14:paraId="119FB631" w14:textId="77777777" w:rsidR="00886DDA" w:rsidRPr="00A37777" w:rsidRDefault="00886DDA" w:rsidP="00886DDA">
      <w:pPr>
        <w:pStyle w:val="Zkladntext"/>
        <w:tabs>
          <w:tab w:val="left" w:pos="426"/>
        </w:tabs>
        <w:ind w:left="426" w:hanging="426"/>
        <w:rPr>
          <w:szCs w:val="24"/>
        </w:rPr>
      </w:pPr>
    </w:p>
    <w:p w14:paraId="371D406E" w14:textId="77777777" w:rsidR="00886DDA" w:rsidRPr="00A37777" w:rsidRDefault="00886DDA" w:rsidP="00886DDA">
      <w:pPr>
        <w:pStyle w:val="Zkladntext"/>
        <w:tabs>
          <w:tab w:val="left" w:pos="426"/>
        </w:tabs>
        <w:ind w:left="426" w:hanging="426"/>
        <w:rPr>
          <w:szCs w:val="24"/>
        </w:rPr>
      </w:pPr>
      <w:r w:rsidRPr="00A37777">
        <w:rPr>
          <w:szCs w:val="24"/>
        </w:rPr>
        <w:t>1)  </w:t>
      </w:r>
      <w:r w:rsidRPr="00A37777">
        <w:rPr>
          <w:szCs w:val="24"/>
        </w:rPr>
        <w:tab/>
        <w:t>Osoby zapojené do obecního systému předávající komunální odpad na místa určená městem jsou povinny odděleně soustřeďovat následující složky:</w:t>
      </w:r>
    </w:p>
    <w:p w14:paraId="783D9280" w14:textId="77777777" w:rsidR="00886DDA" w:rsidRPr="00A37777" w:rsidRDefault="00886DDA" w:rsidP="00886DDA">
      <w:pPr>
        <w:pStyle w:val="Zkladntext"/>
        <w:tabs>
          <w:tab w:val="left" w:pos="851"/>
        </w:tabs>
        <w:ind w:left="851" w:hanging="425"/>
        <w:rPr>
          <w:szCs w:val="24"/>
        </w:rPr>
      </w:pPr>
      <w:r w:rsidRPr="00A37777">
        <w:rPr>
          <w:szCs w:val="24"/>
        </w:rPr>
        <w:t xml:space="preserve">a) </w:t>
      </w:r>
      <w:r w:rsidRPr="00A37777">
        <w:rPr>
          <w:szCs w:val="24"/>
        </w:rPr>
        <w:tab/>
        <w:t>papír,</w:t>
      </w:r>
    </w:p>
    <w:p w14:paraId="6D2A30D5" w14:textId="77777777" w:rsidR="00886DDA" w:rsidRPr="00A37777" w:rsidRDefault="00886DDA" w:rsidP="00886DDA">
      <w:pPr>
        <w:pStyle w:val="Zkladntext"/>
        <w:tabs>
          <w:tab w:val="left" w:pos="851"/>
        </w:tabs>
        <w:ind w:left="851" w:hanging="425"/>
        <w:rPr>
          <w:szCs w:val="24"/>
        </w:rPr>
      </w:pPr>
      <w:r w:rsidRPr="00A37777">
        <w:rPr>
          <w:szCs w:val="24"/>
        </w:rPr>
        <w:t xml:space="preserve">b) </w:t>
      </w:r>
      <w:r w:rsidRPr="00A37777">
        <w:rPr>
          <w:szCs w:val="24"/>
        </w:rPr>
        <w:tab/>
        <w:t>plasty včetně PET lahví (dále jen „plasty“),</w:t>
      </w:r>
    </w:p>
    <w:p w14:paraId="06A050CC" w14:textId="77777777" w:rsidR="00886DDA" w:rsidRPr="00A37777" w:rsidRDefault="00886DDA" w:rsidP="00886DDA">
      <w:pPr>
        <w:pStyle w:val="Zkladntext"/>
        <w:tabs>
          <w:tab w:val="left" w:pos="851"/>
        </w:tabs>
        <w:ind w:left="851" w:hanging="425"/>
        <w:rPr>
          <w:szCs w:val="24"/>
        </w:rPr>
      </w:pPr>
      <w:r w:rsidRPr="00A37777">
        <w:rPr>
          <w:szCs w:val="24"/>
        </w:rPr>
        <w:t xml:space="preserve">c) </w:t>
      </w:r>
      <w:r w:rsidRPr="00A37777">
        <w:rPr>
          <w:szCs w:val="24"/>
        </w:rPr>
        <w:tab/>
        <w:t>nápojový karton,</w:t>
      </w:r>
    </w:p>
    <w:p w14:paraId="4F48477F" w14:textId="77777777" w:rsidR="00886DDA" w:rsidRPr="00A37777" w:rsidRDefault="00886DDA" w:rsidP="00886DDA">
      <w:pPr>
        <w:pStyle w:val="Zkladntext"/>
        <w:tabs>
          <w:tab w:val="left" w:pos="851"/>
        </w:tabs>
        <w:ind w:left="851" w:hanging="425"/>
        <w:rPr>
          <w:szCs w:val="24"/>
        </w:rPr>
      </w:pPr>
      <w:r w:rsidRPr="00A37777">
        <w:rPr>
          <w:szCs w:val="24"/>
        </w:rPr>
        <w:t xml:space="preserve">d) </w:t>
      </w:r>
      <w:r w:rsidRPr="00A37777">
        <w:rPr>
          <w:szCs w:val="24"/>
        </w:rPr>
        <w:tab/>
        <w:t>sklo,</w:t>
      </w:r>
    </w:p>
    <w:p w14:paraId="22EBC57B" w14:textId="77777777" w:rsidR="00886DDA" w:rsidRPr="00A37777" w:rsidRDefault="00886DDA" w:rsidP="00886DDA">
      <w:pPr>
        <w:pStyle w:val="Zkladntext"/>
        <w:tabs>
          <w:tab w:val="left" w:pos="851"/>
        </w:tabs>
        <w:ind w:left="851" w:hanging="425"/>
        <w:rPr>
          <w:szCs w:val="24"/>
        </w:rPr>
      </w:pPr>
      <w:r w:rsidRPr="00A37777">
        <w:rPr>
          <w:szCs w:val="24"/>
        </w:rPr>
        <w:t xml:space="preserve">e) </w:t>
      </w:r>
      <w:r w:rsidRPr="00A37777">
        <w:rPr>
          <w:szCs w:val="24"/>
        </w:rPr>
        <w:tab/>
        <w:t>kovy,</w:t>
      </w:r>
    </w:p>
    <w:p w14:paraId="4A03BA34" w14:textId="77777777" w:rsidR="00886DDA" w:rsidRPr="00A37777" w:rsidRDefault="00886DDA" w:rsidP="00886DDA">
      <w:pPr>
        <w:pStyle w:val="Zkladntext"/>
        <w:tabs>
          <w:tab w:val="left" w:pos="851"/>
        </w:tabs>
        <w:ind w:left="851" w:hanging="425"/>
        <w:rPr>
          <w:szCs w:val="24"/>
        </w:rPr>
      </w:pPr>
      <w:r w:rsidRPr="00A37777">
        <w:rPr>
          <w:szCs w:val="24"/>
        </w:rPr>
        <w:t xml:space="preserve">f) </w:t>
      </w:r>
      <w:r w:rsidRPr="00A37777">
        <w:rPr>
          <w:szCs w:val="24"/>
        </w:rPr>
        <w:tab/>
        <w:t>nebezpečné odpady,</w:t>
      </w:r>
    </w:p>
    <w:p w14:paraId="0C0B316A" w14:textId="77777777" w:rsidR="00886DDA" w:rsidRPr="00A37777" w:rsidRDefault="00886DDA" w:rsidP="00886DDA">
      <w:pPr>
        <w:pStyle w:val="Zkladntext"/>
        <w:tabs>
          <w:tab w:val="left" w:pos="851"/>
        </w:tabs>
        <w:ind w:left="851" w:hanging="425"/>
        <w:rPr>
          <w:szCs w:val="24"/>
        </w:rPr>
      </w:pPr>
      <w:r w:rsidRPr="00A37777">
        <w:rPr>
          <w:szCs w:val="24"/>
        </w:rPr>
        <w:lastRenderedPageBreak/>
        <w:t xml:space="preserve">g) </w:t>
      </w:r>
      <w:r w:rsidRPr="00A37777">
        <w:rPr>
          <w:szCs w:val="24"/>
        </w:rPr>
        <w:tab/>
        <w:t>biologický odpad rostlinného původu,</w:t>
      </w:r>
    </w:p>
    <w:p w14:paraId="24735ECA" w14:textId="77777777" w:rsidR="00886DDA" w:rsidRPr="00A37777" w:rsidRDefault="00886DDA" w:rsidP="00886DDA">
      <w:pPr>
        <w:pStyle w:val="Zkladntext"/>
        <w:tabs>
          <w:tab w:val="left" w:pos="851"/>
        </w:tabs>
        <w:ind w:left="851" w:hanging="425"/>
        <w:rPr>
          <w:szCs w:val="24"/>
        </w:rPr>
      </w:pPr>
      <w:r w:rsidRPr="00A37777">
        <w:rPr>
          <w:szCs w:val="24"/>
        </w:rPr>
        <w:t xml:space="preserve">h) </w:t>
      </w:r>
      <w:r w:rsidRPr="00A37777">
        <w:rPr>
          <w:szCs w:val="24"/>
        </w:rPr>
        <w:tab/>
        <w:t>objemný odpad,</w:t>
      </w:r>
    </w:p>
    <w:p w14:paraId="79083675" w14:textId="77777777" w:rsidR="00886DDA" w:rsidRPr="00A37777" w:rsidRDefault="00886DDA" w:rsidP="00886DDA">
      <w:pPr>
        <w:pStyle w:val="Zkladntext"/>
        <w:tabs>
          <w:tab w:val="left" w:pos="851"/>
        </w:tabs>
        <w:ind w:left="851" w:hanging="425"/>
        <w:rPr>
          <w:szCs w:val="24"/>
        </w:rPr>
      </w:pPr>
      <w:r w:rsidRPr="00A37777">
        <w:rPr>
          <w:szCs w:val="24"/>
        </w:rPr>
        <w:t>i)     jedlý olej a tuk (v PET lahvích uzavřených a zašroubovaných víčkem),</w:t>
      </w:r>
    </w:p>
    <w:p w14:paraId="4B1E26DB" w14:textId="77777777" w:rsidR="00886DDA" w:rsidRPr="00A37777" w:rsidRDefault="00886DDA" w:rsidP="00886DDA">
      <w:pPr>
        <w:pStyle w:val="Zkladntext"/>
        <w:tabs>
          <w:tab w:val="left" w:pos="851"/>
        </w:tabs>
        <w:ind w:left="851" w:hanging="425"/>
        <w:rPr>
          <w:szCs w:val="24"/>
        </w:rPr>
      </w:pPr>
      <w:r w:rsidRPr="00A37777">
        <w:rPr>
          <w:szCs w:val="24"/>
        </w:rPr>
        <w:t xml:space="preserve">j)     dřevo, </w:t>
      </w:r>
    </w:p>
    <w:p w14:paraId="255804E1" w14:textId="29951F20" w:rsidR="00973298" w:rsidRPr="00A37777" w:rsidRDefault="00973298" w:rsidP="00886DDA">
      <w:pPr>
        <w:pStyle w:val="Zkladntext"/>
        <w:tabs>
          <w:tab w:val="left" w:pos="851"/>
        </w:tabs>
        <w:ind w:left="851" w:hanging="425"/>
        <w:rPr>
          <w:szCs w:val="24"/>
        </w:rPr>
      </w:pPr>
      <w:r w:rsidRPr="00A37777">
        <w:rPr>
          <w:szCs w:val="24"/>
        </w:rPr>
        <w:t xml:space="preserve">k)    textil,  </w:t>
      </w:r>
    </w:p>
    <w:p w14:paraId="5EC57F3E" w14:textId="68ADDF2B" w:rsidR="00886DDA" w:rsidRPr="00A37777" w:rsidRDefault="00D74CBA" w:rsidP="00886DDA">
      <w:pPr>
        <w:pStyle w:val="Zkladntext"/>
        <w:tabs>
          <w:tab w:val="left" w:pos="851"/>
        </w:tabs>
        <w:ind w:left="851" w:hanging="425"/>
        <w:rPr>
          <w:szCs w:val="24"/>
        </w:rPr>
      </w:pPr>
      <w:r w:rsidRPr="00A37777">
        <w:rPr>
          <w:szCs w:val="24"/>
        </w:rPr>
        <w:t>l</w:t>
      </w:r>
      <w:r w:rsidR="00886DDA" w:rsidRPr="00A37777">
        <w:rPr>
          <w:szCs w:val="24"/>
        </w:rPr>
        <w:t xml:space="preserve">)  </w:t>
      </w:r>
      <w:r w:rsidRPr="00A37777">
        <w:rPr>
          <w:szCs w:val="24"/>
        </w:rPr>
        <w:t xml:space="preserve"> </w:t>
      </w:r>
      <w:r w:rsidR="00886DDA" w:rsidRPr="00A37777">
        <w:rPr>
          <w:szCs w:val="24"/>
        </w:rPr>
        <w:t xml:space="preserve">  popel z domácností (po vychlazení), </w:t>
      </w:r>
    </w:p>
    <w:p w14:paraId="59AF45A3" w14:textId="52036E5E" w:rsidR="00886DDA" w:rsidRPr="00A37777" w:rsidRDefault="00D74CBA" w:rsidP="00886DDA">
      <w:pPr>
        <w:pStyle w:val="Zkladntext"/>
        <w:tabs>
          <w:tab w:val="left" w:pos="851"/>
        </w:tabs>
        <w:ind w:left="851" w:hanging="425"/>
        <w:rPr>
          <w:szCs w:val="24"/>
        </w:rPr>
      </w:pPr>
      <w:r w:rsidRPr="00A37777">
        <w:rPr>
          <w:szCs w:val="24"/>
        </w:rPr>
        <w:t>m</w:t>
      </w:r>
      <w:r w:rsidR="00886DDA" w:rsidRPr="00A37777">
        <w:rPr>
          <w:szCs w:val="24"/>
        </w:rPr>
        <w:t xml:space="preserve">) </w:t>
      </w:r>
      <w:r w:rsidR="00886DDA" w:rsidRPr="00A37777">
        <w:rPr>
          <w:szCs w:val="24"/>
        </w:rPr>
        <w:tab/>
        <w:t>směsný komunální odpad.</w:t>
      </w:r>
    </w:p>
    <w:p w14:paraId="340F6F6F" w14:textId="77777777" w:rsidR="00886DDA" w:rsidRPr="00A37777" w:rsidRDefault="00886DDA" w:rsidP="00886DDA">
      <w:pPr>
        <w:pStyle w:val="Zkladntext"/>
        <w:rPr>
          <w:b/>
          <w:bCs/>
        </w:rPr>
      </w:pPr>
    </w:p>
    <w:p w14:paraId="4F32BA68" w14:textId="77777777" w:rsidR="00886DDA" w:rsidRPr="00A37777" w:rsidRDefault="00886DDA" w:rsidP="00886DDA">
      <w:pPr>
        <w:tabs>
          <w:tab w:val="num" w:pos="426"/>
        </w:tabs>
        <w:ind w:left="426" w:hanging="426"/>
        <w:jc w:val="both"/>
        <w:rPr>
          <w:sz w:val="24"/>
          <w:szCs w:val="24"/>
        </w:rPr>
      </w:pPr>
      <w:r w:rsidRPr="00A37777">
        <w:rPr>
          <w:bCs/>
          <w:sz w:val="24"/>
          <w:szCs w:val="24"/>
        </w:rPr>
        <w:t>2)</w:t>
      </w:r>
      <w:r w:rsidRPr="00A37777">
        <w:rPr>
          <w:bCs/>
          <w:sz w:val="24"/>
          <w:szCs w:val="24"/>
        </w:rPr>
        <w:tab/>
      </w:r>
      <w:r w:rsidRPr="00A37777">
        <w:rPr>
          <w:sz w:val="24"/>
          <w:szCs w:val="24"/>
        </w:rPr>
        <w:t>Objemný odpad je takový odpad, který vzhledem ke svým rozměrům nemůže být umístěn do sběrných nádob (</w:t>
      </w:r>
      <w:r w:rsidRPr="00A37777">
        <w:rPr>
          <w:iCs/>
          <w:sz w:val="24"/>
          <w:szCs w:val="24"/>
        </w:rPr>
        <w:t>např. koberce, matrace, nábytek, podlahové krytiny z PVC atp.</w:t>
      </w:r>
      <w:r w:rsidRPr="00A37777">
        <w:rPr>
          <w:sz w:val="24"/>
          <w:szCs w:val="24"/>
        </w:rPr>
        <w:t>).</w:t>
      </w:r>
    </w:p>
    <w:p w14:paraId="682613C0" w14:textId="77777777" w:rsidR="00886DDA" w:rsidRPr="00A37777" w:rsidRDefault="00886DDA" w:rsidP="00886DDA">
      <w:pPr>
        <w:pStyle w:val="Zkladntext"/>
        <w:tabs>
          <w:tab w:val="num" w:pos="426"/>
        </w:tabs>
        <w:ind w:left="426" w:hanging="426"/>
        <w:rPr>
          <w:bCs/>
          <w:szCs w:val="24"/>
        </w:rPr>
      </w:pPr>
    </w:p>
    <w:p w14:paraId="17D0A324" w14:textId="77777777" w:rsidR="00886DDA" w:rsidRPr="00A37777" w:rsidRDefault="00886DDA" w:rsidP="00886DDA">
      <w:pPr>
        <w:pStyle w:val="Zkladntext"/>
        <w:rPr>
          <w:bCs/>
        </w:rPr>
      </w:pPr>
      <w:r w:rsidRPr="00A37777">
        <w:rPr>
          <w:bCs/>
        </w:rPr>
        <w:t xml:space="preserve">3)    Popel z domácností může být soustřeďován společně se směsným komunálním odpadem, pokud není  </w:t>
      </w:r>
    </w:p>
    <w:p w14:paraId="3A0F4F41" w14:textId="77777777" w:rsidR="00886DDA" w:rsidRPr="00A37777" w:rsidRDefault="00886DDA" w:rsidP="00886DDA">
      <w:pPr>
        <w:pStyle w:val="Zkladntext"/>
        <w:rPr>
          <w:bCs/>
        </w:rPr>
      </w:pPr>
      <w:r w:rsidRPr="00A37777">
        <w:rPr>
          <w:bCs/>
        </w:rPr>
        <w:t xml:space="preserve">       oddělené soustřeďování popela z domácností v místě obvyklé a technicky i ekonomicky účelné.</w:t>
      </w:r>
    </w:p>
    <w:p w14:paraId="78604CC6" w14:textId="77777777" w:rsidR="00886DDA" w:rsidRPr="00A37777" w:rsidRDefault="00886DDA" w:rsidP="00886DDA">
      <w:pPr>
        <w:pStyle w:val="Zkladntext"/>
        <w:tabs>
          <w:tab w:val="num" w:pos="426"/>
        </w:tabs>
        <w:ind w:left="426" w:hanging="426"/>
        <w:rPr>
          <w:bCs/>
        </w:rPr>
      </w:pPr>
    </w:p>
    <w:p w14:paraId="216E31CE" w14:textId="2CF4F40A" w:rsidR="00886DDA" w:rsidRPr="00A37777" w:rsidRDefault="00886DDA" w:rsidP="00886DDA">
      <w:pPr>
        <w:pStyle w:val="Zkladntext"/>
        <w:tabs>
          <w:tab w:val="num" w:pos="426"/>
        </w:tabs>
        <w:ind w:left="426" w:hanging="426"/>
        <w:rPr>
          <w:bCs/>
        </w:rPr>
      </w:pPr>
      <w:r w:rsidRPr="00A37777">
        <w:rPr>
          <w:bCs/>
        </w:rPr>
        <w:t xml:space="preserve">4) </w:t>
      </w:r>
      <w:r w:rsidRPr="00A37777">
        <w:rPr>
          <w:bCs/>
        </w:rPr>
        <w:tab/>
        <w:t>Směsným komunálním odpadem se rozumí zbylý komunální odpad po stanoveném vytřídění podle odst. 1 písm</w:t>
      </w:r>
      <w:r w:rsidR="002371A8">
        <w:rPr>
          <w:bCs/>
        </w:rPr>
        <w:t>.</w:t>
      </w:r>
      <w:r w:rsidRPr="00A37777">
        <w:rPr>
          <w:bCs/>
        </w:rPr>
        <w:t xml:space="preserve"> a) až </w:t>
      </w:r>
      <w:r w:rsidR="007C589A" w:rsidRPr="00A37777">
        <w:rPr>
          <w:bCs/>
        </w:rPr>
        <w:t>l</w:t>
      </w:r>
      <w:r w:rsidRPr="00A37777">
        <w:rPr>
          <w:bCs/>
        </w:rPr>
        <w:t>).</w:t>
      </w:r>
    </w:p>
    <w:p w14:paraId="1B7978A4" w14:textId="77777777" w:rsidR="00886DDA" w:rsidRPr="00A37777" w:rsidRDefault="00886DDA" w:rsidP="00886DDA">
      <w:pPr>
        <w:rPr>
          <w:sz w:val="24"/>
          <w:szCs w:val="24"/>
        </w:rPr>
      </w:pPr>
    </w:p>
    <w:p w14:paraId="1E15E606" w14:textId="77777777" w:rsidR="00886DDA" w:rsidRPr="00A37777" w:rsidRDefault="00886DDA" w:rsidP="00886DDA">
      <w:pPr>
        <w:pStyle w:val="Nadpis2"/>
        <w:rPr>
          <w:sz w:val="16"/>
          <w:szCs w:val="16"/>
        </w:rPr>
      </w:pPr>
      <w:r w:rsidRPr="00A37777">
        <w:t>Článek 3</w:t>
      </w:r>
    </w:p>
    <w:p w14:paraId="492641BB" w14:textId="77777777" w:rsidR="00886DDA" w:rsidRPr="00A37777" w:rsidRDefault="00886DDA" w:rsidP="00886DDA">
      <w:pPr>
        <w:pStyle w:val="Zkladntext"/>
        <w:jc w:val="center"/>
        <w:rPr>
          <w:b/>
          <w:sz w:val="16"/>
          <w:szCs w:val="16"/>
        </w:rPr>
      </w:pPr>
      <w:r w:rsidRPr="00A37777">
        <w:rPr>
          <w:b/>
        </w:rPr>
        <w:t>Soustřeďování oddělených složek komunálního odpadu</w:t>
      </w:r>
    </w:p>
    <w:p w14:paraId="5BB47CB2" w14:textId="77777777" w:rsidR="00886DDA" w:rsidRPr="00A37777" w:rsidRDefault="00886DDA" w:rsidP="00886DDA">
      <w:pPr>
        <w:pStyle w:val="Zkladntext"/>
        <w:jc w:val="center"/>
        <w:rPr>
          <w:b/>
          <w:szCs w:val="24"/>
        </w:rPr>
      </w:pPr>
    </w:p>
    <w:p w14:paraId="3620A9BB" w14:textId="77777777" w:rsidR="00886DDA" w:rsidRPr="00A37777" w:rsidRDefault="00886DDA" w:rsidP="00886DDA">
      <w:pPr>
        <w:pStyle w:val="Zkladntext"/>
        <w:ind w:left="426" w:hanging="426"/>
        <w:rPr>
          <w:b/>
          <w:bCs/>
        </w:rPr>
      </w:pPr>
      <w:r w:rsidRPr="00A37777">
        <w:rPr>
          <w:szCs w:val="24"/>
        </w:rPr>
        <w:t xml:space="preserve">1) </w:t>
      </w:r>
      <w:r w:rsidRPr="00A37777">
        <w:rPr>
          <w:szCs w:val="24"/>
        </w:rPr>
        <w:tab/>
        <w:t>Oddělené složky komunálního odpadu se soustřeďují:</w:t>
      </w:r>
    </w:p>
    <w:p w14:paraId="1E1C4872" w14:textId="77777777" w:rsidR="00886DDA" w:rsidRPr="00A37777" w:rsidRDefault="00886DDA" w:rsidP="00886DDA">
      <w:pPr>
        <w:pStyle w:val="Zkladntext"/>
        <w:ind w:left="851" w:hanging="425"/>
        <w:rPr>
          <w:bCs/>
        </w:rPr>
      </w:pPr>
      <w:r w:rsidRPr="00A37777">
        <w:rPr>
          <w:bCs/>
        </w:rPr>
        <w:t xml:space="preserve">a) </w:t>
      </w:r>
      <w:r w:rsidRPr="00A37777">
        <w:rPr>
          <w:bCs/>
        </w:rPr>
        <w:tab/>
        <w:t>do označených typizovaných sběrných nádob včetně odpadkových košů,</w:t>
      </w:r>
    </w:p>
    <w:p w14:paraId="3E140B44" w14:textId="77777777" w:rsidR="00886DDA" w:rsidRPr="00A37777" w:rsidRDefault="00886DDA" w:rsidP="00886DDA">
      <w:pPr>
        <w:pStyle w:val="Zkladntext"/>
        <w:ind w:left="851" w:hanging="425"/>
        <w:rPr>
          <w:bCs/>
          <w:strike/>
        </w:rPr>
      </w:pPr>
      <w:r w:rsidRPr="00A37777">
        <w:rPr>
          <w:bCs/>
        </w:rPr>
        <w:t xml:space="preserve">b) </w:t>
      </w:r>
      <w:r w:rsidRPr="00A37777">
        <w:rPr>
          <w:bCs/>
        </w:rPr>
        <w:tab/>
        <w:t>do speciálních sběrných plastových pytlů,</w:t>
      </w:r>
    </w:p>
    <w:p w14:paraId="2200FEFB" w14:textId="77777777" w:rsidR="00886DDA" w:rsidRPr="00A37777" w:rsidRDefault="00886DDA" w:rsidP="00886DDA">
      <w:pPr>
        <w:pStyle w:val="Zkladntext"/>
        <w:ind w:left="851" w:hanging="425"/>
        <w:rPr>
          <w:bCs/>
        </w:rPr>
      </w:pPr>
      <w:r w:rsidRPr="00A37777">
        <w:rPr>
          <w:bCs/>
        </w:rPr>
        <w:t xml:space="preserve">c) </w:t>
      </w:r>
      <w:r w:rsidRPr="00A37777">
        <w:rPr>
          <w:bCs/>
        </w:rPr>
        <w:tab/>
        <w:t>ve sběrném dvoře odpadů na adrese Řehákova 1300, Červený Kostelec,</w:t>
      </w:r>
    </w:p>
    <w:p w14:paraId="0A42394F" w14:textId="77777777" w:rsidR="00946FE6" w:rsidRPr="00A37777" w:rsidRDefault="00886DDA" w:rsidP="00946FE6">
      <w:pPr>
        <w:pStyle w:val="Zkladntext"/>
        <w:ind w:left="851" w:hanging="425"/>
        <w:rPr>
          <w:bCs/>
        </w:rPr>
      </w:pPr>
      <w:r w:rsidRPr="00A37777">
        <w:rPr>
          <w:bCs/>
        </w:rPr>
        <w:t xml:space="preserve">d) </w:t>
      </w:r>
      <w:r w:rsidRPr="00A37777">
        <w:rPr>
          <w:bCs/>
        </w:rPr>
        <w:tab/>
        <w:t>do velkoobjemových kontejnerů</w:t>
      </w:r>
      <w:r w:rsidR="00946FE6" w:rsidRPr="00A37777">
        <w:rPr>
          <w:bCs/>
        </w:rPr>
        <w:t>,</w:t>
      </w:r>
    </w:p>
    <w:p w14:paraId="1B429D68" w14:textId="1D4D0FDE" w:rsidR="00886DDA" w:rsidRPr="00A37777" w:rsidRDefault="00946FE6" w:rsidP="00946FE6">
      <w:pPr>
        <w:pStyle w:val="Zkladntext"/>
        <w:ind w:left="851" w:hanging="425"/>
        <w:rPr>
          <w:bCs/>
        </w:rPr>
      </w:pPr>
      <w:r w:rsidRPr="00A37777">
        <w:rPr>
          <w:bCs/>
        </w:rPr>
        <w:t xml:space="preserve">e) </w:t>
      </w:r>
      <w:r w:rsidRPr="00A37777">
        <w:rPr>
          <w:bCs/>
        </w:rPr>
        <w:tab/>
      </w:r>
      <w:r w:rsidR="00D2247B" w:rsidRPr="00A37777">
        <w:rPr>
          <w:bCs/>
        </w:rPr>
        <w:t xml:space="preserve">do zařízení určeného pro nakládání s odpady </w:t>
      </w:r>
      <w:r w:rsidR="00A25E44" w:rsidRPr="00A37777">
        <w:rPr>
          <w:bCs/>
        </w:rPr>
        <w:t xml:space="preserve">– </w:t>
      </w:r>
      <w:r w:rsidR="00A25E44" w:rsidRPr="00A37777">
        <w:t>výkupny a sběrny odpadů na adrese 17. listopadu, Lhota za Červeným Kostelcem, Červený Kostelec</w:t>
      </w:r>
      <w:r w:rsidR="00886DDA" w:rsidRPr="00A37777">
        <w:rPr>
          <w:bCs/>
        </w:rPr>
        <w:t>.</w:t>
      </w:r>
    </w:p>
    <w:p w14:paraId="659D576D" w14:textId="77777777" w:rsidR="00886DDA" w:rsidRPr="00A37777" w:rsidRDefault="00886DDA" w:rsidP="00886DDA">
      <w:pPr>
        <w:pStyle w:val="Zkladntext"/>
        <w:rPr>
          <w:bCs/>
        </w:rPr>
      </w:pPr>
    </w:p>
    <w:p w14:paraId="602FD6B9" w14:textId="4352EAD3" w:rsidR="00886DDA" w:rsidRPr="00A37777" w:rsidRDefault="00886DDA" w:rsidP="00886DDA">
      <w:pPr>
        <w:pStyle w:val="Zkladntext"/>
        <w:tabs>
          <w:tab w:val="left" w:pos="426"/>
        </w:tabs>
        <w:ind w:left="426" w:hanging="426"/>
        <w:rPr>
          <w:bCs/>
        </w:rPr>
      </w:pPr>
      <w:r w:rsidRPr="00A37777">
        <w:rPr>
          <w:bCs/>
        </w:rPr>
        <w:t xml:space="preserve">2) </w:t>
      </w:r>
      <w:r w:rsidRPr="00A37777">
        <w:rPr>
          <w:bCs/>
        </w:rPr>
        <w:tab/>
      </w:r>
      <w:r w:rsidRPr="00A37777">
        <w:rPr>
          <w:b/>
          <w:bCs/>
        </w:rPr>
        <w:t xml:space="preserve">Místa pro </w:t>
      </w:r>
      <w:r w:rsidR="00E61B19">
        <w:rPr>
          <w:b/>
          <w:bCs/>
        </w:rPr>
        <w:t xml:space="preserve">oddělené </w:t>
      </w:r>
      <w:r w:rsidRPr="00A37777">
        <w:rPr>
          <w:b/>
          <w:bCs/>
        </w:rPr>
        <w:t>soustřeďování papíru jsou</w:t>
      </w:r>
    </w:p>
    <w:p w14:paraId="264D6727" w14:textId="77777777" w:rsidR="00886DDA" w:rsidRPr="00A37777" w:rsidRDefault="00886DDA" w:rsidP="00886DDA">
      <w:pPr>
        <w:pStyle w:val="Zkladntext"/>
        <w:ind w:left="851" w:hanging="425"/>
        <w:rPr>
          <w:szCs w:val="24"/>
        </w:rPr>
      </w:pPr>
      <w:r w:rsidRPr="00A37777">
        <w:rPr>
          <w:bCs/>
        </w:rPr>
        <w:t>a) </w:t>
      </w:r>
      <w:r w:rsidRPr="00A37777">
        <w:rPr>
          <w:bCs/>
        </w:rPr>
        <w:tab/>
        <w:t xml:space="preserve">označené </w:t>
      </w:r>
      <w:r w:rsidRPr="00A37777">
        <w:rPr>
          <w:szCs w:val="24"/>
        </w:rPr>
        <w:t xml:space="preserve">typizované sběrné nádoby </w:t>
      </w:r>
      <w:r w:rsidRPr="00A37777">
        <w:rPr>
          <w:bCs/>
        </w:rPr>
        <w:t xml:space="preserve">v modrém barevném provedení </w:t>
      </w:r>
      <w:r w:rsidRPr="00A37777">
        <w:rPr>
          <w:szCs w:val="24"/>
        </w:rPr>
        <w:t>– popelnice o objemu 120 l nebo 240 l a kontejnery o objemu 1100 l – umístěné na stanovištích sběrných nádob u domácností.</w:t>
      </w:r>
    </w:p>
    <w:p w14:paraId="027B04E2" w14:textId="77777777" w:rsidR="00886DDA" w:rsidRPr="00A37777" w:rsidRDefault="00886DDA" w:rsidP="00886DDA">
      <w:pPr>
        <w:pStyle w:val="Zkladntext"/>
        <w:ind w:left="851" w:hanging="425"/>
        <w:rPr>
          <w:strike/>
          <w:szCs w:val="24"/>
          <w:highlight w:val="magenta"/>
        </w:rPr>
      </w:pPr>
      <w:r w:rsidRPr="00A37777">
        <w:rPr>
          <w:szCs w:val="24"/>
        </w:rPr>
        <w:t xml:space="preserve">       Stanovuje se povinnost umístit sběrné nádoby určené ke sběru papíru v den svozu nejpozději do 6 hodin na stanoviště sběrných nádob, odkud je prováděn svoz. Sběrné nádoby musí být uzavřeny víkem a zabrzděné, pokud to sběrné nádoby umožňují.</w:t>
      </w:r>
    </w:p>
    <w:p w14:paraId="4477110B" w14:textId="77777777" w:rsidR="00886DDA" w:rsidRPr="00A37777" w:rsidRDefault="00886DDA" w:rsidP="00886DDA">
      <w:pPr>
        <w:pStyle w:val="Zkladntext"/>
        <w:ind w:left="851" w:hanging="425"/>
        <w:rPr>
          <w:bCs/>
        </w:rPr>
      </w:pPr>
      <w:r w:rsidRPr="00A37777">
        <w:rPr>
          <w:bCs/>
        </w:rPr>
        <w:t>b)</w:t>
      </w:r>
      <w:r w:rsidRPr="00A37777">
        <w:rPr>
          <w:bCs/>
        </w:rPr>
        <w:tab/>
        <w:t>označené typizované sběrné nádoby v modrém barevném provedení – kontejnery o objemu 1100 l – umístěné celoročně na veřejně přístupných stanovištích (tato stanoviště jsou uvedena v příloze),</w:t>
      </w:r>
    </w:p>
    <w:p w14:paraId="26D59CA8" w14:textId="77777777" w:rsidR="00886DDA" w:rsidRPr="00A37777" w:rsidRDefault="00886DDA" w:rsidP="00886DDA">
      <w:pPr>
        <w:pStyle w:val="Zkladntext"/>
        <w:ind w:left="851" w:hanging="425"/>
        <w:rPr>
          <w:bCs/>
        </w:rPr>
      </w:pPr>
      <w:r w:rsidRPr="00A37777">
        <w:rPr>
          <w:bCs/>
        </w:rPr>
        <w:t>c)</w:t>
      </w:r>
      <w:r w:rsidRPr="00A37777">
        <w:rPr>
          <w:bCs/>
        </w:rPr>
        <w:tab/>
        <w:t>sběrný dvůr na adrese Řehákova 1300, Červený Kostelec,</w:t>
      </w:r>
    </w:p>
    <w:p w14:paraId="6BE79259" w14:textId="77777777" w:rsidR="00886DDA" w:rsidRPr="00A37777" w:rsidRDefault="00886DDA" w:rsidP="00886DDA">
      <w:pPr>
        <w:pStyle w:val="Zkladntext"/>
        <w:ind w:left="851" w:hanging="425"/>
        <w:rPr>
          <w:bCs/>
        </w:rPr>
      </w:pPr>
      <w:r w:rsidRPr="00A37777">
        <w:rPr>
          <w:szCs w:val="24"/>
        </w:rPr>
        <w:t>d)</w:t>
      </w:r>
      <w:r w:rsidRPr="00A37777">
        <w:rPr>
          <w:szCs w:val="24"/>
        </w:rPr>
        <w:tab/>
        <w:t>odpadkové koše sloužící pro odkládání drobného papíru, které jsou umístěny na veřejných prostranstvích.</w:t>
      </w:r>
    </w:p>
    <w:p w14:paraId="2DE65ED0" w14:textId="0577AEF9" w:rsidR="00886DDA" w:rsidRPr="00A37777" w:rsidRDefault="00886DDA" w:rsidP="00886DDA">
      <w:pPr>
        <w:pStyle w:val="Zkladntext"/>
        <w:ind w:left="851" w:hanging="425"/>
      </w:pPr>
      <w:r w:rsidRPr="00A37777">
        <w:rPr>
          <w:bCs/>
        </w:rPr>
        <w:t>e)</w:t>
      </w:r>
      <w:r w:rsidRPr="00A37777">
        <w:rPr>
          <w:bCs/>
        </w:rPr>
        <w:tab/>
      </w:r>
      <w:r w:rsidR="00426AE3" w:rsidRPr="00A37777">
        <w:rPr>
          <w:bCs/>
        </w:rPr>
        <w:t>v</w:t>
      </w:r>
      <w:r w:rsidRPr="00A37777">
        <w:t>ýkupn</w:t>
      </w:r>
      <w:r w:rsidR="00426AE3" w:rsidRPr="00A37777">
        <w:t>a</w:t>
      </w:r>
      <w:r w:rsidRPr="00A37777">
        <w:t xml:space="preserve"> a sběrn</w:t>
      </w:r>
      <w:r w:rsidR="00426AE3" w:rsidRPr="00A37777">
        <w:t>a</w:t>
      </w:r>
      <w:r w:rsidRPr="00A37777">
        <w:t xml:space="preserve"> odpadů na adrese 17. listopadu, Lhota za Červeným Kostelcem, Červený Kostelec.</w:t>
      </w:r>
    </w:p>
    <w:p w14:paraId="78015B97" w14:textId="77777777" w:rsidR="00426AE3" w:rsidRPr="00A37777" w:rsidRDefault="00426AE3" w:rsidP="00886DDA">
      <w:pPr>
        <w:pStyle w:val="Zkladntext"/>
        <w:ind w:left="426" w:hanging="426"/>
        <w:rPr>
          <w:bCs/>
        </w:rPr>
      </w:pPr>
    </w:p>
    <w:p w14:paraId="6827F1C3" w14:textId="5F077505" w:rsidR="00886DDA" w:rsidRPr="00A37777" w:rsidRDefault="00886DDA" w:rsidP="00886DDA">
      <w:pPr>
        <w:pStyle w:val="Zkladntext"/>
        <w:ind w:left="426" w:hanging="426"/>
        <w:rPr>
          <w:b/>
          <w:bCs/>
        </w:rPr>
      </w:pPr>
      <w:r w:rsidRPr="00A37777">
        <w:rPr>
          <w:bCs/>
        </w:rPr>
        <w:t xml:space="preserve">3) </w:t>
      </w:r>
      <w:r w:rsidRPr="00A37777">
        <w:rPr>
          <w:bCs/>
        </w:rPr>
        <w:tab/>
      </w:r>
      <w:r w:rsidRPr="00A37777">
        <w:rPr>
          <w:b/>
          <w:bCs/>
        </w:rPr>
        <w:t xml:space="preserve">Místa pro </w:t>
      </w:r>
      <w:r w:rsidR="00E61B19">
        <w:rPr>
          <w:b/>
          <w:bCs/>
        </w:rPr>
        <w:t xml:space="preserve">oddělené </w:t>
      </w:r>
      <w:r w:rsidRPr="00A37777">
        <w:rPr>
          <w:b/>
          <w:bCs/>
        </w:rPr>
        <w:t>soustřeďování plastů jsou</w:t>
      </w:r>
    </w:p>
    <w:p w14:paraId="5F72A3CC" w14:textId="77777777" w:rsidR="00886DDA" w:rsidRPr="00A37777" w:rsidRDefault="00886DDA" w:rsidP="00886DDA">
      <w:pPr>
        <w:pStyle w:val="Zkladntext"/>
        <w:ind w:left="851" w:hanging="425"/>
        <w:rPr>
          <w:szCs w:val="24"/>
        </w:rPr>
      </w:pPr>
      <w:r w:rsidRPr="00A37777">
        <w:rPr>
          <w:bCs/>
        </w:rPr>
        <w:t>a)</w:t>
      </w:r>
      <w:r w:rsidRPr="00A37777">
        <w:rPr>
          <w:bCs/>
        </w:rPr>
        <w:tab/>
        <w:t xml:space="preserve">označené </w:t>
      </w:r>
      <w:r w:rsidRPr="00A37777">
        <w:rPr>
          <w:szCs w:val="24"/>
        </w:rPr>
        <w:t xml:space="preserve">typizované sběrné nádoby </w:t>
      </w:r>
      <w:r w:rsidRPr="00A37777">
        <w:rPr>
          <w:bCs/>
        </w:rPr>
        <w:t xml:space="preserve">ve žlutém barevném provedení </w:t>
      </w:r>
      <w:r w:rsidRPr="00A37777">
        <w:rPr>
          <w:szCs w:val="24"/>
        </w:rPr>
        <w:t>– popelnice o objemu 120 l nebo 240 l a kontejnery o objemu 1100 l – umístěné na stanovištích sběrných nádob u domácností.</w:t>
      </w:r>
    </w:p>
    <w:p w14:paraId="4C02C0C5" w14:textId="77777777" w:rsidR="00886DDA" w:rsidRPr="00A37777" w:rsidRDefault="00886DDA" w:rsidP="00886DDA">
      <w:pPr>
        <w:pStyle w:val="Zkladntext"/>
        <w:ind w:left="851" w:hanging="425"/>
        <w:rPr>
          <w:strike/>
          <w:szCs w:val="24"/>
          <w:highlight w:val="magenta"/>
        </w:rPr>
      </w:pPr>
      <w:r w:rsidRPr="00A37777">
        <w:rPr>
          <w:szCs w:val="24"/>
        </w:rPr>
        <w:lastRenderedPageBreak/>
        <w:t xml:space="preserve">       Stanovuje se povinnost umístit sběrné nádoby určené ke sběru plastů v den svozu nejpozději do 6 hodin na stanoviště sběrných nádob, odkud je prováděn svoz</w:t>
      </w:r>
      <w:r w:rsidRPr="00A37777">
        <w:rPr>
          <w:bCs/>
        </w:rPr>
        <w:t xml:space="preserve">. </w:t>
      </w:r>
      <w:r w:rsidRPr="00A37777">
        <w:rPr>
          <w:szCs w:val="24"/>
        </w:rPr>
        <w:t>Sběrné nádoby musí být uzavřeny víkem a zabrzděné, pokud to sběrné nádoby umožňují.</w:t>
      </w:r>
    </w:p>
    <w:p w14:paraId="20AA227B" w14:textId="77777777" w:rsidR="00886DDA" w:rsidRPr="00A37777" w:rsidRDefault="00886DDA" w:rsidP="00886DDA">
      <w:pPr>
        <w:pStyle w:val="Zkladntext"/>
        <w:ind w:left="851" w:hanging="425"/>
        <w:rPr>
          <w:bCs/>
        </w:rPr>
      </w:pPr>
      <w:r w:rsidRPr="00A37777">
        <w:rPr>
          <w:bCs/>
        </w:rPr>
        <w:t>b)</w:t>
      </w:r>
      <w:r w:rsidRPr="00A37777">
        <w:rPr>
          <w:bCs/>
        </w:rPr>
        <w:tab/>
        <w:t>označené typizované sběrné nádoby ve žlutém barevném provedení – kontejnery 1100 l – umístěné celoročně na veřejně přístupných stanovištích (tato stanoviště jsou uvedena v příloze),</w:t>
      </w:r>
    </w:p>
    <w:p w14:paraId="39F98527" w14:textId="77777777" w:rsidR="00886DDA" w:rsidRPr="00A37777" w:rsidRDefault="00886DDA" w:rsidP="00886DDA">
      <w:pPr>
        <w:pStyle w:val="Zkladntext"/>
        <w:ind w:left="851" w:hanging="425"/>
        <w:rPr>
          <w:bCs/>
        </w:rPr>
      </w:pPr>
      <w:r w:rsidRPr="00A37777">
        <w:t xml:space="preserve">c) </w:t>
      </w:r>
      <w:r w:rsidRPr="00A37777">
        <w:tab/>
      </w:r>
      <w:r w:rsidRPr="00A37777">
        <w:rPr>
          <w:bCs/>
        </w:rPr>
        <w:t>sběrný dvůr na adrese Řehákova 1300, Červený Kostelec,</w:t>
      </w:r>
    </w:p>
    <w:p w14:paraId="3475F30C" w14:textId="77777777" w:rsidR="00886DDA" w:rsidRPr="00A37777" w:rsidRDefault="00886DDA" w:rsidP="00886DDA">
      <w:pPr>
        <w:pStyle w:val="Zkladntext"/>
        <w:ind w:left="851" w:hanging="425"/>
        <w:rPr>
          <w:bCs/>
        </w:rPr>
      </w:pPr>
      <w:r w:rsidRPr="00A37777">
        <w:rPr>
          <w:szCs w:val="24"/>
        </w:rPr>
        <w:t>d)</w:t>
      </w:r>
      <w:r w:rsidRPr="00A37777">
        <w:rPr>
          <w:szCs w:val="24"/>
        </w:rPr>
        <w:tab/>
        <w:t>odpadkové koše sloužící pro odkládání drobných plastových odpadů, které jsou umístěny na veřejných prostranstvích.</w:t>
      </w:r>
    </w:p>
    <w:p w14:paraId="2BF9F0F2" w14:textId="77777777" w:rsidR="00886DDA" w:rsidRPr="00A37777" w:rsidRDefault="00886DDA" w:rsidP="00886DDA">
      <w:pPr>
        <w:pStyle w:val="Zkladntext"/>
        <w:ind w:left="426" w:hanging="426"/>
        <w:rPr>
          <w:bCs/>
        </w:rPr>
      </w:pPr>
    </w:p>
    <w:p w14:paraId="2E9D48BC" w14:textId="3C212EE3" w:rsidR="00886DDA" w:rsidRPr="00A37777" w:rsidRDefault="00886DDA" w:rsidP="00886DDA">
      <w:pPr>
        <w:pStyle w:val="Zkladntext"/>
        <w:ind w:left="426" w:hanging="426"/>
        <w:rPr>
          <w:bCs/>
        </w:rPr>
      </w:pPr>
      <w:r w:rsidRPr="00A37777">
        <w:rPr>
          <w:bCs/>
        </w:rPr>
        <w:t xml:space="preserve">4) </w:t>
      </w:r>
      <w:r w:rsidRPr="00A37777">
        <w:rPr>
          <w:bCs/>
        </w:rPr>
        <w:tab/>
      </w:r>
      <w:r w:rsidRPr="00A37777">
        <w:rPr>
          <w:b/>
          <w:bCs/>
        </w:rPr>
        <w:t xml:space="preserve">Místa pro </w:t>
      </w:r>
      <w:r w:rsidR="00E61B19">
        <w:rPr>
          <w:b/>
          <w:bCs/>
        </w:rPr>
        <w:t xml:space="preserve">oddělené </w:t>
      </w:r>
      <w:r w:rsidRPr="00A37777">
        <w:rPr>
          <w:b/>
          <w:bCs/>
        </w:rPr>
        <w:t>soustřeďování nápojového kartonu jsou</w:t>
      </w:r>
    </w:p>
    <w:p w14:paraId="62FC1F73" w14:textId="77777777" w:rsidR="00886DDA" w:rsidRPr="00A37777" w:rsidRDefault="00886DDA" w:rsidP="00886DDA">
      <w:pPr>
        <w:pStyle w:val="Zkladntext"/>
        <w:numPr>
          <w:ilvl w:val="0"/>
          <w:numId w:val="35"/>
        </w:numPr>
        <w:ind w:left="851" w:hanging="425"/>
        <w:rPr>
          <w:szCs w:val="24"/>
        </w:rPr>
      </w:pPr>
      <w:r w:rsidRPr="00A37777">
        <w:rPr>
          <w:bCs/>
        </w:rPr>
        <w:t xml:space="preserve">označené </w:t>
      </w:r>
      <w:r w:rsidRPr="00A37777">
        <w:rPr>
          <w:szCs w:val="24"/>
        </w:rPr>
        <w:t xml:space="preserve">typizované sběrné nádoby </w:t>
      </w:r>
      <w:r w:rsidRPr="00A37777">
        <w:rPr>
          <w:bCs/>
        </w:rPr>
        <w:t xml:space="preserve">ve žlutém barevném provedení </w:t>
      </w:r>
      <w:r w:rsidRPr="00A37777">
        <w:rPr>
          <w:szCs w:val="24"/>
        </w:rPr>
        <w:t>– popelnice o objemu 120 l nebo 240 l a kontejnery o objemu 1100 l – umístěné na stanovištích sběrných nádob u domácností. Uvedené nádoby mohou být zároveň určené ke sběru plastu.</w:t>
      </w:r>
    </w:p>
    <w:p w14:paraId="7D4F5FBB" w14:textId="77777777" w:rsidR="00886DDA" w:rsidRPr="00A37777" w:rsidRDefault="00886DDA" w:rsidP="00886DDA">
      <w:pPr>
        <w:pStyle w:val="Zkladntext"/>
        <w:ind w:left="851"/>
        <w:rPr>
          <w:szCs w:val="24"/>
        </w:rPr>
      </w:pPr>
      <w:r w:rsidRPr="00A37777">
        <w:rPr>
          <w:szCs w:val="24"/>
        </w:rPr>
        <w:t>Stanovuje se povinnost umístit sběrné nádoby určené ke sběru nápojového kartonu, případně zároveň určené ke sběru plastu, v den svozu nejpozději do 6 hodin na stanoviště sběrných nádob, odkud je prováděn svoz</w:t>
      </w:r>
      <w:r w:rsidRPr="00A37777">
        <w:rPr>
          <w:bCs/>
        </w:rPr>
        <w:t xml:space="preserve">. </w:t>
      </w:r>
      <w:r w:rsidRPr="00A37777">
        <w:rPr>
          <w:szCs w:val="24"/>
        </w:rPr>
        <w:t>Sběrné nádoby musí být uzavřeny víkem a zabrzděné, pokud to sběrné nádoby umožňují.</w:t>
      </w:r>
    </w:p>
    <w:p w14:paraId="69188AC8" w14:textId="77777777" w:rsidR="00886DDA" w:rsidRPr="00A37777" w:rsidRDefault="00886DDA" w:rsidP="00886DDA">
      <w:pPr>
        <w:pStyle w:val="Zkladntext"/>
        <w:ind w:left="851" w:hanging="425"/>
        <w:rPr>
          <w:bCs/>
        </w:rPr>
      </w:pPr>
      <w:r w:rsidRPr="00A37777">
        <w:rPr>
          <w:bCs/>
        </w:rPr>
        <w:t>b) </w:t>
      </w:r>
      <w:r w:rsidRPr="00A37777">
        <w:rPr>
          <w:bCs/>
        </w:rPr>
        <w:tab/>
        <w:t>speciální sběrné plastové pytle oranžové barvy. Naplněné sběrné pytle se odkládají do označených typizovaných sběrných nádob ve žlutém barevném provedení – kontejnerů 1100 l – umístěné celoročně na veřejně přístupných stanovištích (tato stanoviště jsou uvedena v příloze),</w:t>
      </w:r>
    </w:p>
    <w:p w14:paraId="6D91129D" w14:textId="77777777" w:rsidR="00886DDA" w:rsidRPr="00A37777" w:rsidRDefault="00886DDA" w:rsidP="00886DDA">
      <w:pPr>
        <w:pStyle w:val="Zkladntext"/>
        <w:ind w:left="851" w:hanging="425"/>
        <w:rPr>
          <w:bCs/>
        </w:rPr>
      </w:pPr>
      <w:r w:rsidRPr="00A37777">
        <w:t xml:space="preserve">c) </w:t>
      </w:r>
      <w:r w:rsidRPr="00A37777">
        <w:tab/>
      </w:r>
      <w:r w:rsidRPr="00A37777">
        <w:rPr>
          <w:bCs/>
        </w:rPr>
        <w:t>sběrný dvůr na adrese Řehákova 1300, Červený Kostelec.</w:t>
      </w:r>
    </w:p>
    <w:p w14:paraId="718409D1" w14:textId="77777777" w:rsidR="00886DDA" w:rsidRPr="00A37777" w:rsidRDefault="00886DDA" w:rsidP="00886DDA">
      <w:pPr>
        <w:pStyle w:val="Zkladntext"/>
        <w:rPr>
          <w:bCs/>
        </w:rPr>
      </w:pPr>
    </w:p>
    <w:p w14:paraId="71798FA2" w14:textId="60108DC9" w:rsidR="00886DDA" w:rsidRPr="00A37777" w:rsidRDefault="00886DDA" w:rsidP="00886DDA">
      <w:pPr>
        <w:pStyle w:val="Zkladntext"/>
        <w:ind w:left="426" w:hanging="426"/>
        <w:rPr>
          <w:b/>
          <w:bCs/>
        </w:rPr>
      </w:pPr>
      <w:r w:rsidRPr="00A37777">
        <w:rPr>
          <w:bCs/>
        </w:rPr>
        <w:t xml:space="preserve">5) </w:t>
      </w:r>
      <w:r w:rsidRPr="00A37777">
        <w:rPr>
          <w:bCs/>
        </w:rPr>
        <w:tab/>
      </w:r>
      <w:r w:rsidRPr="00A37777">
        <w:rPr>
          <w:b/>
          <w:bCs/>
        </w:rPr>
        <w:t xml:space="preserve">Místa pro </w:t>
      </w:r>
      <w:r w:rsidR="00E61B19">
        <w:rPr>
          <w:b/>
          <w:bCs/>
        </w:rPr>
        <w:t xml:space="preserve">oddělené </w:t>
      </w:r>
      <w:r w:rsidRPr="00A37777">
        <w:rPr>
          <w:b/>
          <w:bCs/>
        </w:rPr>
        <w:t>soustřeďování skla jsou</w:t>
      </w:r>
    </w:p>
    <w:p w14:paraId="5F882BAB" w14:textId="77777777" w:rsidR="00886DDA" w:rsidRPr="00A37777" w:rsidRDefault="00886DDA" w:rsidP="00886DDA">
      <w:pPr>
        <w:pStyle w:val="Zkladntext"/>
        <w:tabs>
          <w:tab w:val="left" w:pos="851"/>
        </w:tabs>
        <w:ind w:left="851" w:hanging="425"/>
        <w:rPr>
          <w:bCs/>
        </w:rPr>
      </w:pPr>
      <w:r w:rsidRPr="00A37777">
        <w:rPr>
          <w:bCs/>
        </w:rPr>
        <w:t>a) </w:t>
      </w:r>
      <w:r w:rsidRPr="00A37777">
        <w:rPr>
          <w:bCs/>
        </w:rPr>
        <w:tab/>
        <w:t>označené typizované sběrné nádoby v zeleném barevném provedení – zvony různého objemu –umístěné celoročně na veřejně přístupných stanovištích (tato stanoviště jsou uvedena v příloze),</w:t>
      </w:r>
    </w:p>
    <w:p w14:paraId="060015AB" w14:textId="77777777" w:rsidR="00886DDA" w:rsidRPr="00A37777" w:rsidRDefault="00886DDA" w:rsidP="00886DDA">
      <w:pPr>
        <w:pStyle w:val="Zkladntext"/>
        <w:ind w:left="851" w:hanging="425"/>
        <w:rPr>
          <w:bCs/>
        </w:rPr>
      </w:pPr>
      <w:r w:rsidRPr="00A37777">
        <w:t xml:space="preserve">b) </w:t>
      </w:r>
      <w:r w:rsidRPr="00A37777">
        <w:tab/>
      </w:r>
      <w:r w:rsidRPr="00A37777">
        <w:rPr>
          <w:szCs w:val="24"/>
        </w:rPr>
        <w:t xml:space="preserve">odpadkové koše sloužící pro odkládání drobného skleněného odpadu, které jsou umístěny na veřejných prostranstvích, </w:t>
      </w:r>
    </w:p>
    <w:p w14:paraId="4C4BECBB" w14:textId="77777777" w:rsidR="00886DDA" w:rsidRPr="00A37777" w:rsidRDefault="00886DDA" w:rsidP="00886DDA">
      <w:pPr>
        <w:pStyle w:val="Zkladntext"/>
        <w:tabs>
          <w:tab w:val="left" w:pos="851"/>
        </w:tabs>
        <w:ind w:left="851" w:hanging="425"/>
        <w:rPr>
          <w:bCs/>
        </w:rPr>
      </w:pPr>
      <w:r w:rsidRPr="00A37777">
        <w:rPr>
          <w:bCs/>
        </w:rPr>
        <w:t xml:space="preserve">c) </w:t>
      </w:r>
      <w:r w:rsidRPr="00A37777">
        <w:rPr>
          <w:bCs/>
        </w:rPr>
        <w:tab/>
        <w:t>sběrný dvůr na adrese Řehákova 1300, Červený Kostelec.</w:t>
      </w:r>
    </w:p>
    <w:p w14:paraId="17C590D6" w14:textId="77777777" w:rsidR="00886DDA" w:rsidRPr="00A37777" w:rsidRDefault="00886DDA" w:rsidP="00886DDA">
      <w:pPr>
        <w:pStyle w:val="Zkladntext"/>
        <w:ind w:left="426" w:hanging="426"/>
        <w:rPr>
          <w:bCs/>
        </w:rPr>
      </w:pPr>
    </w:p>
    <w:p w14:paraId="11521F7C" w14:textId="761C3142" w:rsidR="00886DDA" w:rsidRPr="00A37777" w:rsidRDefault="00886DDA" w:rsidP="00886DDA">
      <w:pPr>
        <w:pStyle w:val="Zkladntext"/>
        <w:ind w:left="426" w:hanging="426"/>
        <w:rPr>
          <w:b/>
          <w:bCs/>
        </w:rPr>
      </w:pPr>
      <w:r w:rsidRPr="00A37777">
        <w:rPr>
          <w:bCs/>
        </w:rPr>
        <w:t xml:space="preserve">6) </w:t>
      </w:r>
      <w:r w:rsidRPr="00A37777">
        <w:rPr>
          <w:bCs/>
        </w:rPr>
        <w:tab/>
      </w:r>
      <w:r w:rsidRPr="00A37777">
        <w:rPr>
          <w:b/>
          <w:bCs/>
        </w:rPr>
        <w:t xml:space="preserve">Místa pro </w:t>
      </w:r>
      <w:r w:rsidR="00E61B19">
        <w:rPr>
          <w:b/>
          <w:bCs/>
        </w:rPr>
        <w:t xml:space="preserve">oddělené </w:t>
      </w:r>
      <w:r w:rsidRPr="00A37777">
        <w:rPr>
          <w:b/>
          <w:bCs/>
        </w:rPr>
        <w:t>soustřeďování kovů jsou</w:t>
      </w:r>
    </w:p>
    <w:p w14:paraId="168EA54D" w14:textId="77777777" w:rsidR="00886DDA" w:rsidRPr="00A37777" w:rsidRDefault="00886DDA" w:rsidP="00886DDA">
      <w:pPr>
        <w:pStyle w:val="Zkladntext"/>
        <w:ind w:left="851" w:hanging="425"/>
        <w:rPr>
          <w:bCs/>
        </w:rPr>
      </w:pPr>
      <w:r w:rsidRPr="00A37777">
        <w:rPr>
          <w:bCs/>
        </w:rPr>
        <w:t xml:space="preserve">a) </w:t>
      </w:r>
      <w:r w:rsidRPr="00A37777">
        <w:rPr>
          <w:bCs/>
        </w:rPr>
        <w:tab/>
        <w:t>sběrný dvůr na adrese Řehákova 1300, Červený Kostelec,</w:t>
      </w:r>
    </w:p>
    <w:p w14:paraId="796838DC" w14:textId="77777777" w:rsidR="00886DDA" w:rsidRPr="00A37777" w:rsidRDefault="00886DDA" w:rsidP="00886DDA">
      <w:pPr>
        <w:pStyle w:val="Zkladntext"/>
        <w:ind w:left="851" w:hanging="425"/>
        <w:rPr>
          <w:bCs/>
        </w:rPr>
      </w:pPr>
      <w:r w:rsidRPr="00A37777">
        <w:rPr>
          <w:bCs/>
        </w:rPr>
        <w:t>b)  označené typizované sběrné nádoby v šedém nebo černém barevném provedení určené ke sběru drobných kovů – popelnice 240 l – umístěné celoročně na veřejně přístupných stanovištích (tato stanoviště jsou uvedena v příloze),</w:t>
      </w:r>
    </w:p>
    <w:p w14:paraId="59F46B0B" w14:textId="6D11C519" w:rsidR="00886DDA" w:rsidRPr="00A37777" w:rsidRDefault="004F2BB6" w:rsidP="00886DDA">
      <w:pPr>
        <w:pStyle w:val="Zkladntext"/>
        <w:ind w:left="851" w:hanging="425"/>
      </w:pPr>
      <w:r w:rsidRPr="00A37777">
        <w:rPr>
          <w:bCs/>
        </w:rPr>
        <w:t>c</w:t>
      </w:r>
      <w:r w:rsidR="00886DDA" w:rsidRPr="00A37777">
        <w:rPr>
          <w:bCs/>
        </w:rPr>
        <w:t xml:space="preserve">) </w:t>
      </w:r>
      <w:r w:rsidR="00886DDA" w:rsidRPr="00A37777">
        <w:rPr>
          <w:bCs/>
        </w:rPr>
        <w:tab/>
      </w:r>
      <w:r w:rsidR="00886DDA" w:rsidRPr="00A37777">
        <w:t>výkupn</w:t>
      </w:r>
      <w:r w:rsidR="002727C1" w:rsidRPr="00A37777">
        <w:t>a</w:t>
      </w:r>
      <w:r w:rsidR="00886DDA" w:rsidRPr="00A37777">
        <w:t xml:space="preserve"> a sběrn</w:t>
      </w:r>
      <w:r w:rsidR="002727C1" w:rsidRPr="00A37777">
        <w:t>a</w:t>
      </w:r>
      <w:r w:rsidR="00886DDA" w:rsidRPr="00A37777">
        <w:t xml:space="preserve"> odpadů na adrese 17. listopadu, Lhota za Červeným Kostelcem, Červený Kostelec.</w:t>
      </w:r>
    </w:p>
    <w:p w14:paraId="10BB67E8" w14:textId="77777777" w:rsidR="00886DDA" w:rsidRPr="00A37777" w:rsidRDefault="00886DDA" w:rsidP="00886DDA">
      <w:pPr>
        <w:pStyle w:val="Zkladntext"/>
        <w:rPr>
          <w:bCs/>
        </w:rPr>
      </w:pPr>
    </w:p>
    <w:p w14:paraId="008DD9C5" w14:textId="329A97A1" w:rsidR="00886DDA" w:rsidRPr="00A37777" w:rsidRDefault="00886DDA" w:rsidP="00886DDA">
      <w:pPr>
        <w:pStyle w:val="Zkladntext"/>
        <w:ind w:left="426" w:hanging="426"/>
        <w:rPr>
          <w:b/>
          <w:bCs/>
        </w:rPr>
      </w:pPr>
      <w:r w:rsidRPr="00A37777">
        <w:rPr>
          <w:bCs/>
        </w:rPr>
        <w:t xml:space="preserve">7) </w:t>
      </w:r>
      <w:r w:rsidRPr="00A37777">
        <w:rPr>
          <w:bCs/>
        </w:rPr>
        <w:tab/>
      </w:r>
      <w:r w:rsidRPr="00A37777">
        <w:rPr>
          <w:b/>
          <w:bCs/>
        </w:rPr>
        <w:t xml:space="preserve">Místem pro </w:t>
      </w:r>
      <w:r w:rsidR="00E61B19">
        <w:rPr>
          <w:b/>
          <w:bCs/>
        </w:rPr>
        <w:t xml:space="preserve">oddělené </w:t>
      </w:r>
      <w:r w:rsidRPr="00A37777">
        <w:rPr>
          <w:b/>
          <w:bCs/>
        </w:rPr>
        <w:t>soustřeďování nebezpečných odpadů je</w:t>
      </w:r>
    </w:p>
    <w:p w14:paraId="5CE80DAB" w14:textId="77777777" w:rsidR="00886DDA" w:rsidRPr="00A37777" w:rsidRDefault="00886DDA" w:rsidP="00886DDA">
      <w:pPr>
        <w:pStyle w:val="Zkladntext"/>
        <w:ind w:left="851" w:hanging="425"/>
        <w:rPr>
          <w:bCs/>
        </w:rPr>
      </w:pPr>
      <w:r w:rsidRPr="00A37777">
        <w:rPr>
          <w:bCs/>
        </w:rPr>
        <w:t xml:space="preserve"> </w:t>
      </w:r>
      <w:r w:rsidRPr="00A37777">
        <w:rPr>
          <w:bCs/>
        </w:rPr>
        <w:tab/>
        <w:t>sběrný dvůr na adrese Řehákova 1300, Červený Kostelec.</w:t>
      </w:r>
    </w:p>
    <w:p w14:paraId="4D612E51" w14:textId="77777777" w:rsidR="00886DDA" w:rsidRPr="00A37777" w:rsidRDefault="00886DDA" w:rsidP="00886DDA">
      <w:pPr>
        <w:pStyle w:val="Zkladntext"/>
        <w:rPr>
          <w:bCs/>
        </w:rPr>
      </w:pPr>
    </w:p>
    <w:p w14:paraId="243AAC86" w14:textId="6FB7CFA1" w:rsidR="00886DDA" w:rsidRPr="00A37777" w:rsidRDefault="00886DDA" w:rsidP="00886DDA">
      <w:pPr>
        <w:pStyle w:val="Zkladntext"/>
        <w:ind w:left="426" w:hanging="426"/>
        <w:rPr>
          <w:bCs/>
        </w:rPr>
      </w:pPr>
      <w:r w:rsidRPr="00A37777">
        <w:rPr>
          <w:bCs/>
        </w:rPr>
        <w:t xml:space="preserve">8) </w:t>
      </w:r>
      <w:r w:rsidRPr="00A37777">
        <w:rPr>
          <w:bCs/>
        </w:rPr>
        <w:tab/>
      </w:r>
      <w:r w:rsidRPr="00A37777">
        <w:rPr>
          <w:b/>
          <w:bCs/>
        </w:rPr>
        <w:t xml:space="preserve">Místa pro </w:t>
      </w:r>
      <w:r w:rsidR="00E61B19">
        <w:rPr>
          <w:b/>
          <w:bCs/>
        </w:rPr>
        <w:t xml:space="preserve">oddělené </w:t>
      </w:r>
      <w:r w:rsidRPr="00A37777">
        <w:rPr>
          <w:b/>
          <w:bCs/>
        </w:rPr>
        <w:t xml:space="preserve">soustřeďování </w:t>
      </w:r>
      <w:r w:rsidRPr="00A37777">
        <w:rPr>
          <w:b/>
          <w:szCs w:val="24"/>
        </w:rPr>
        <w:t>biologického odpadu rostlinného původu</w:t>
      </w:r>
      <w:r w:rsidRPr="00A37777">
        <w:rPr>
          <w:b/>
          <w:bCs/>
        </w:rPr>
        <w:t xml:space="preserve"> jsou</w:t>
      </w:r>
    </w:p>
    <w:p w14:paraId="79F95503" w14:textId="77777777" w:rsidR="00886DDA" w:rsidRPr="00A37777" w:rsidRDefault="00886DDA" w:rsidP="00886DDA">
      <w:pPr>
        <w:pStyle w:val="Zkladntext"/>
        <w:ind w:left="851" w:hanging="425"/>
        <w:rPr>
          <w:bCs/>
        </w:rPr>
      </w:pPr>
      <w:r w:rsidRPr="00A37777">
        <w:rPr>
          <w:bCs/>
        </w:rPr>
        <w:t xml:space="preserve">a) </w:t>
      </w:r>
      <w:r w:rsidRPr="00A37777">
        <w:rPr>
          <w:bCs/>
        </w:rPr>
        <w:tab/>
        <w:t>sběrný dvůr na adrese Řehákova 1300, Červený Kostelec,</w:t>
      </w:r>
    </w:p>
    <w:p w14:paraId="19E79F24" w14:textId="6DDF5EC3" w:rsidR="00886DDA" w:rsidRPr="00A37777" w:rsidRDefault="00886DDA" w:rsidP="004F2BB6">
      <w:pPr>
        <w:pStyle w:val="Zkladntext"/>
        <w:ind w:left="851" w:hanging="425"/>
        <w:rPr>
          <w:bCs/>
        </w:rPr>
      </w:pPr>
      <w:r w:rsidRPr="00A37777">
        <w:rPr>
          <w:bCs/>
        </w:rPr>
        <w:t xml:space="preserve">b) </w:t>
      </w:r>
      <w:r w:rsidRPr="00A37777">
        <w:rPr>
          <w:bCs/>
        </w:rPr>
        <w:tab/>
        <w:t>velkoobjemové kontejnery umístěné na adrese Olešnice 340, Červený Kostelec (v prostoru čistírny odpadních vod),</w:t>
      </w:r>
    </w:p>
    <w:p w14:paraId="65D0F614" w14:textId="77777777" w:rsidR="00886DDA" w:rsidRPr="00A37777" w:rsidRDefault="00886DDA" w:rsidP="00886DDA">
      <w:pPr>
        <w:pStyle w:val="Zkladntext"/>
        <w:ind w:left="851" w:hanging="425"/>
        <w:rPr>
          <w:bCs/>
        </w:rPr>
      </w:pPr>
      <w:r w:rsidRPr="00A37777">
        <w:rPr>
          <w:bCs/>
        </w:rPr>
        <w:t xml:space="preserve">c) </w:t>
      </w:r>
      <w:r w:rsidRPr="00A37777">
        <w:rPr>
          <w:bCs/>
        </w:rPr>
        <w:tab/>
        <w:t>velkoobjemové kontejnery umístěné na předem vyhlášených přechodných stanovištích v předem vyhlášených termínech</w:t>
      </w:r>
      <w:r w:rsidRPr="00A37777">
        <w:t>,</w:t>
      </w:r>
    </w:p>
    <w:p w14:paraId="1C7D3A7B" w14:textId="77777777" w:rsidR="00886DDA" w:rsidRPr="00A37777" w:rsidRDefault="00886DDA" w:rsidP="00886DDA">
      <w:pPr>
        <w:pStyle w:val="Zkladntext"/>
        <w:ind w:left="851" w:hanging="425"/>
        <w:rPr>
          <w:szCs w:val="24"/>
        </w:rPr>
      </w:pPr>
      <w:r w:rsidRPr="00A37777">
        <w:rPr>
          <w:szCs w:val="24"/>
        </w:rPr>
        <w:t xml:space="preserve">d) </w:t>
      </w:r>
      <w:r w:rsidRPr="00A37777">
        <w:rPr>
          <w:szCs w:val="24"/>
        </w:rPr>
        <w:tab/>
      </w:r>
      <w:r w:rsidRPr="00A37777">
        <w:rPr>
          <w:bCs/>
        </w:rPr>
        <w:t xml:space="preserve">označené </w:t>
      </w:r>
      <w:r w:rsidRPr="00A37777">
        <w:rPr>
          <w:szCs w:val="24"/>
        </w:rPr>
        <w:t>typizované sběrné nádoby určené ke sběru biologického odpadu rostlinného původu – popelnice o objemu 240 l – umístěné na stanovištích sběrných nádob u domácností.</w:t>
      </w:r>
    </w:p>
    <w:p w14:paraId="0B3932AA" w14:textId="77777777" w:rsidR="00886DDA" w:rsidRPr="00A37777" w:rsidRDefault="00886DDA" w:rsidP="00886DDA">
      <w:pPr>
        <w:pStyle w:val="Zkladntext"/>
        <w:ind w:left="851" w:hanging="425"/>
        <w:rPr>
          <w:bCs/>
        </w:rPr>
      </w:pPr>
      <w:r w:rsidRPr="00A37777">
        <w:rPr>
          <w:szCs w:val="24"/>
        </w:rPr>
        <w:lastRenderedPageBreak/>
        <w:t xml:space="preserve">       Stanovuje se povinnost umístit sběrné nádoby určené ke sběru biologického odpadu rostlinného původu v den svozu nejpozději do 6 hodin na stanoviště sběrných nádob, odkud je prováděn svoz</w:t>
      </w:r>
      <w:r w:rsidRPr="00A37777">
        <w:rPr>
          <w:bCs/>
        </w:rPr>
        <w:t>. Sběrné nádoby musí být uzavřeny víkem.</w:t>
      </w:r>
    </w:p>
    <w:p w14:paraId="2C595D28" w14:textId="77777777" w:rsidR="00886DDA" w:rsidRPr="00A37777" w:rsidRDefault="00886DDA" w:rsidP="00886DDA">
      <w:pPr>
        <w:pStyle w:val="Zkladntext"/>
        <w:ind w:left="993" w:hanging="285"/>
        <w:rPr>
          <w:bCs/>
        </w:rPr>
      </w:pPr>
    </w:p>
    <w:p w14:paraId="7B578040" w14:textId="594BCC7A" w:rsidR="00886DDA" w:rsidRPr="00A37777" w:rsidRDefault="00886DDA" w:rsidP="00886DDA">
      <w:pPr>
        <w:pStyle w:val="Zkladntext"/>
        <w:ind w:left="426" w:hanging="426"/>
        <w:rPr>
          <w:bCs/>
        </w:rPr>
      </w:pPr>
      <w:r w:rsidRPr="00A37777">
        <w:rPr>
          <w:bCs/>
        </w:rPr>
        <w:t xml:space="preserve">9) </w:t>
      </w:r>
      <w:r w:rsidRPr="00A37777">
        <w:rPr>
          <w:bCs/>
        </w:rPr>
        <w:tab/>
      </w:r>
      <w:r w:rsidRPr="00A37777">
        <w:rPr>
          <w:b/>
          <w:bCs/>
        </w:rPr>
        <w:t xml:space="preserve">Místem pro </w:t>
      </w:r>
      <w:r w:rsidR="00A37777">
        <w:rPr>
          <w:b/>
          <w:bCs/>
        </w:rPr>
        <w:t xml:space="preserve">oddělené </w:t>
      </w:r>
      <w:r w:rsidRPr="00A37777">
        <w:rPr>
          <w:b/>
          <w:bCs/>
        </w:rPr>
        <w:t>soustřeďování objemného odpadu je</w:t>
      </w:r>
    </w:p>
    <w:p w14:paraId="66E00458" w14:textId="77777777" w:rsidR="00886DDA" w:rsidRPr="00A37777" w:rsidRDefault="00886DDA" w:rsidP="00886DDA">
      <w:pPr>
        <w:pStyle w:val="Zkladntext"/>
        <w:ind w:left="426" w:firstLine="282"/>
        <w:rPr>
          <w:bCs/>
        </w:rPr>
      </w:pPr>
      <w:r w:rsidRPr="00A37777">
        <w:rPr>
          <w:bCs/>
        </w:rPr>
        <w:t xml:space="preserve">  sběrný dvůr na adrese Řehákova 1300, Červený Kostelec.</w:t>
      </w:r>
    </w:p>
    <w:p w14:paraId="3B138FCB" w14:textId="77777777" w:rsidR="00886DDA" w:rsidRPr="00A37777" w:rsidRDefault="00886DDA" w:rsidP="00886DDA">
      <w:pPr>
        <w:pStyle w:val="Zkladntext"/>
        <w:ind w:left="426" w:hanging="426"/>
        <w:rPr>
          <w:bCs/>
        </w:rPr>
      </w:pPr>
    </w:p>
    <w:p w14:paraId="788020D4" w14:textId="77777777" w:rsidR="00886DDA" w:rsidRPr="00A37777" w:rsidRDefault="00886DDA" w:rsidP="00886DDA">
      <w:pPr>
        <w:pStyle w:val="Zkladntext"/>
        <w:ind w:left="426" w:hanging="426"/>
        <w:rPr>
          <w:bCs/>
        </w:rPr>
      </w:pPr>
      <w:r w:rsidRPr="00A37777">
        <w:rPr>
          <w:bCs/>
        </w:rPr>
        <w:t xml:space="preserve">10)  </w:t>
      </w:r>
      <w:r w:rsidRPr="00A37777">
        <w:rPr>
          <w:b/>
          <w:bCs/>
        </w:rPr>
        <w:t>Místa pro oddělené soustřeďování jedlého oleje a tuku jsou</w:t>
      </w:r>
    </w:p>
    <w:p w14:paraId="66786D29" w14:textId="77777777" w:rsidR="00886DDA" w:rsidRPr="00A37777" w:rsidRDefault="00886DDA" w:rsidP="00886DDA">
      <w:pPr>
        <w:pStyle w:val="Zkladntext"/>
        <w:rPr>
          <w:bCs/>
        </w:rPr>
      </w:pPr>
      <w:r w:rsidRPr="00A37777">
        <w:rPr>
          <w:bCs/>
        </w:rPr>
        <w:t xml:space="preserve">        a)   sběrný dvůr na adrese Řehákova 1300, Červený Kostelec,</w:t>
      </w:r>
    </w:p>
    <w:p w14:paraId="35009962" w14:textId="77777777" w:rsidR="00886DDA" w:rsidRPr="00A37777" w:rsidRDefault="00886DDA" w:rsidP="00886DDA">
      <w:pPr>
        <w:pStyle w:val="Zkladntext"/>
        <w:ind w:left="851" w:hanging="425"/>
        <w:rPr>
          <w:bCs/>
        </w:rPr>
      </w:pPr>
      <w:r w:rsidRPr="00A37777">
        <w:rPr>
          <w:bCs/>
        </w:rPr>
        <w:t xml:space="preserve"> b)  označené typizované sběrné nádoby </w:t>
      </w:r>
      <w:r w:rsidRPr="00A37777">
        <w:rPr>
          <w:szCs w:val="24"/>
        </w:rPr>
        <w:t>určené ke sběru</w:t>
      </w:r>
      <w:r w:rsidRPr="00A37777">
        <w:rPr>
          <w:bCs/>
        </w:rPr>
        <w:t xml:space="preserve"> jedlého oleje a tuku – popelnice 240 l – umístěné celoročně na veřejně přístupných stanovištích (tato stanoviště jsou uvedena v příloze).</w:t>
      </w:r>
    </w:p>
    <w:p w14:paraId="7309161F" w14:textId="77777777" w:rsidR="00886DDA" w:rsidRPr="00A37777" w:rsidRDefault="00886DDA" w:rsidP="00886DDA">
      <w:pPr>
        <w:pStyle w:val="Zkladntext"/>
        <w:ind w:left="426" w:hanging="426"/>
        <w:rPr>
          <w:bCs/>
        </w:rPr>
      </w:pPr>
    </w:p>
    <w:p w14:paraId="3EA29514" w14:textId="77777777" w:rsidR="00886DDA" w:rsidRPr="00A37777" w:rsidRDefault="00886DDA" w:rsidP="00886DDA">
      <w:pPr>
        <w:pStyle w:val="Zkladntext"/>
        <w:ind w:left="426" w:hanging="426"/>
        <w:rPr>
          <w:bCs/>
        </w:rPr>
      </w:pPr>
      <w:r w:rsidRPr="00A37777">
        <w:rPr>
          <w:bCs/>
        </w:rPr>
        <w:t xml:space="preserve">11) </w:t>
      </w:r>
      <w:r w:rsidRPr="00A37777">
        <w:rPr>
          <w:bCs/>
        </w:rPr>
        <w:tab/>
      </w:r>
      <w:r w:rsidRPr="00A37777">
        <w:rPr>
          <w:b/>
          <w:bCs/>
        </w:rPr>
        <w:t>Místem pro oddělené soustřeďování dřeva je</w:t>
      </w:r>
    </w:p>
    <w:p w14:paraId="7E3DF6CE" w14:textId="77777777" w:rsidR="00886DDA" w:rsidRPr="00A37777" w:rsidRDefault="00886DDA" w:rsidP="00886DDA">
      <w:pPr>
        <w:pStyle w:val="Zkladntext"/>
        <w:ind w:left="426" w:firstLine="282"/>
        <w:rPr>
          <w:bCs/>
        </w:rPr>
      </w:pPr>
      <w:r w:rsidRPr="00A37777">
        <w:rPr>
          <w:bCs/>
        </w:rPr>
        <w:t xml:space="preserve">  sběrný dvůr na adrese Řehákova 1300, Červený Kostelec.</w:t>
      </w:r>
    </w:p>
    <w:p w14:paraId="47DEFB93" w14:textId="77777777" w:rsidR="00811D24" w:rsidRPr="00A37777" w:rsidRDefault="00811D24" w:rsidP="00811D24">
      <w:pPr>
        <w:pStyle w:val="Zkladntext"/>
        <w:ind w:left="426" w:hanging="426"/>
        <w:rPr>
          <w:bCs/>
        </w:rPr>
      </w:pPr>
    </w:p>
    <w:p w14:paraId="2D9A3817" w14:textId="4BF0510A" w:rsidR="00811D24" w:rsidRPr="00A37777" w:rsidRDefault="00811D24" w:rsidP="00811D24">
      <w:pPr>
        <w:pStyle w:val="Zkladntext"/>
        <w:ind w:left="426" w:hanging="426"/>
        <w:rPr>
          <w:bCs/>
        </w:rPr>
      </w:pPr>
      <w:r w:rsidRPr="00A37777">
        <w:rPr>
          <w:bCs/>
        </w:rPr>
        <w:t xml:space="preserve">12) </w:t>
      </w:r>
      <w:r w:rsidRPr="00A37777">
        <w:rPr>
          <w:bCs/>
        </w:rPr>
        <w:tab/>
      </w:r>
      <w:r w:rsidRPr="00A37777">
        <w:rPr>
          <w:b/>
          <w:bCs/>
        </w:rPr>
        <w:t>Míst</w:t>
      </w:r>
      <w:r w:rsidR="00B74B00" w:rsidRPr="00A37777">
        <w:rPr>
          <w:b/>
          <w:bCs/>
        </w:rPr>
        <w:t>a</w:t>
      </w:r>
      <w:r w:rsidRPr="00A37777">
        <w:rPr>
          <w:b/>
          <w:bCs/>
        </w:rPr>
        <w:t xml:space="preserve"> pro </w:t>
      </w:r>
      <w:r w:rsidR="00A37777">
        <w:rPr>
          <w:b/>
          <w:bCs/>
        </w:rPr>
        <w:t xml:space="preserve">oddělené </w:t>
      </w:r>
      <w:r w:rsidRPr="00A37777">
        <w:rPr>
          <w:b/>
          <w:bCs/>
        </w:rPr>
        <w:t>soustřeďování textilu j</w:t>
      </w:r>
      <w:r w:rsidR="00B74B00" w:rsidRPr="00A37777">
        <w:rPr>
          <w:b/>
          <w:bCs/>
        </w:rPr>
        <w:t>sou</w:t>
      </w:r>
    </w:p>
    <w:p w14:paraId="6807335B" w14:textId="77777777" w:rsidR="00527874" w:rsidRPr="00A37777" w:rsidRDefault="00527874" w:rsidP="00527874">
      <w:pPr>
        <w:pStyle w:val="Zkladntext"/>
        <w:ind w:firstLine="426"/>
        <w:rPr>
          <w:bCs/>
        </w:rPr>
      </w:pPr>
      <w:r w:rsidRPr="00A37777">
        <w:rPr>
          <w:bCs/>
        </w:rPr>
        <w:t>a)   sběrný dvůr na adrese Řehákova 1300, Červený Kostelec,</w:t>
      </w:r>
    </w:p>
    <w:p w14:paraId="70ADC249" w14:textId="55363435" w:rsidR="00527874" w:rsidRDefault="00527874" w:rsidP="00527874">
      <w:pPr>
        <w:pStyle w:val="Zkladntext"/>
        <w:ind w:left="709" w:hanging="283"/>
        <w:rPr>
          <w:bCs/>
        </w:rPr>
      </w:pPr>
      <w:r>
        <w:rPr>
          <w:bCs/>
        </w:rPr>
        <w:t xml:space="preserve">b)   </w:t>
      </w:r>
      <w:r w:rsidRPr="00A37777">
        <w:rPr>
          <w:bCs/>
        </w:rPr>
        <w:t xml:space="preserve">označené </w:t>
      </w:r>
      <w:r>
        <w:rPr>
          <w:bCs/>
        </w:rPr>
        <w:t xml:space="preserve"> </w:t>
      </w:r>
      <w:r w:rsidRPr="00A37777">
        <w:rPr>
          <w:bCs/>
        </w:rPr>
        <w:t xml:space="preserve">typizované </w:t>
      </w:r>
      <w:r>
        <w:rPr>
          <w:bCs/>
        </w:rPr>
        <w:t xml:space="preserve">  </w:t>
      </w:r>
      <w:r w:rsidRPr="00A37777">
        <w:rPr>
          <w:bCs/>
        </w:rPr>
        <w:t xml:space="preserve">sběrné </w:t>
      </w:r>
      <w:r>
        <w:rPr>
          <w:bCs/>
        </w:rPr>
        <w:t xml:space="preserve"> </w:t>
      </w:r>
      <w:r w:rsidRPr="00A37777">
        <w:rPr>
          <w:bCs/>
        </w:rPr>
        <w:t xml:space="preserve">nádoby </w:t>
      </w:r>
      <w:r>
        <w:rPr>
          <w:bCs/>
        </w:rPr>
        <w:t xml:space="preserve"> </w:t>
      </w:r>
      <w:r w:rsidRPr="00A37777">
        <w:rPr>
          <w:szCs w:val="24"/>
        </w:rPr>
        <w:t xml:space="preserve">určené </w:t>
      </w:r>
      <w:r>
        <w:rPr>
          <w:szCs w:val="24"/>
        </w:rPr>
        <w:t xml:space="preserve"> </w:t>
      </w:r>
      <w:r w:rsidRPr="00A37777">
        <w:rPr>
          <w:szCs w:val="24"/>
        </w:rPr>
        <w:t xml:space="preserve">ke </w:t>
      </w:r>
      <w:r>
        <w:rPr>
          <w:szCs w:val="24"/>
        </w:rPr>
        <w:t xml:space="preserve"> </w:t>
      </w:r>
      <w:r w:rsidRPr="00A37777">
        <w:rPr>
          <w:szCs w:val="24"/>
        </w:rPr>
        <w:t>sběru</w:t>
      </w:r>
      <w:r w:rsidRPr="00A37777">
        <w:rPr>
          <w:bCs/>
        </w:rPr>
        <w:t xml:space="preserve"> </w:t>
      </w:r>
      <w:r>
        <w:rPr>
          <w:bCs/>
        </w:rPr>
        <w:t xml:space="preserve"> textilu  umístěné  celoročně  na  veřejně   </w:t>
      </w:r>
    </w:p>
    <w:p w14:paraId="106683E7" w14:textId="167898F8" w:rsidR="00811D24" w:rsidRPr="00A37777" w:rsidRDefault="00527874" w:rsidP="00527874">
      <w:pPr>
        <w:pStyle w:val="Zkladntext"/>
        <w:ind w:left="709" w:hanging="283"/>
        <w:rPr>
          <w:bCs/>
        </w:rPr>
      </w:pPr>
      <w:r>
        <w:rPr>
          <w:bCs/>
        </w:rPr>
        <w:t xml:space="preserve">      </w:t>
      </w:r>
      <w:r w:rsidRPr="00A37777">
        <w:rPr>
          <w:bCs/>
        </w:rPr>
        <w:t>přístupných stanovištích (tato stanoviště jsou uvedena v příloze).</w:t>
      </w:r>
    </w:p>
    <w:p w14:paraId="2A32352C" w14:textId="77777777" w:rsidR="00886DDA" w:rsidRPr="00A37777" w:rsidRDefault="00886DDA" w:rsidP="00886DDA">
      <w:pPr>
        <w:pStyle w:val="Zkladntext"/>
        <w:ind w:left="426" w:hanging="426"/>
        <w:rPr>
          <w:bCs/>
        </w:rPr>
      </w:pPr>
    </w:p>
    <w:p w14:paraId="632EA808" w14:textId="3A2282F6" w:rsidR="00886DDA" w:rsidRPr="00A37777" w:rsidRDefault="00886DDA" w:rsidP="00886DDA">
      <w:pPr>
        <w:pStyle w:val="Zkladntext"/>
        <w:ind w:left="426" w:hanging="426"/>
        <w:rPr>
          <w:bCs/>
        </w:rPr>
      </w:pPr>
      <w:r w:rsidRPr="00A37777">
        <w:rPr>
          <w:bCs/>
        </w:rPr>
        <w:t>1</w:t>
      </w:r>
      <w:r w:rsidR="00811D24" w:rsidRPr="00A37777">
        <w:rPr>
          <w:bCs/>
        </w:rPr>
        <w:t>3</w:t>
      </w:r>
      <w:r w:rsidRPr="00A37777">
        <w:rPr>
          <w:bCs/>
        </w:rPr>
        <w:t xml:space="preserve">) </w:t>
      </w:r>
      <w:r w:rsidRPr="00A37777">
        <w:rPr>
          <w:bCs/>
        </w:rPr>
        <w:tab/>
      </w:r>
      <w:r w:rsidRPr="00A37777">
        <w:rPr>
          <w:b/>
          <w:bCs/>
        </w:rPr>
        <w:t xml:space="preserve">Místem pro </w:t>
      </w:r>
      <w:r w:rsidR="00546E8C">
        <w:rPr>
          <w:b/>
          <w:bCs/>
        </w:rPr>
        <w:t xml:space="preserve">oddělené </w:t>
      </w:r>
      <w:r w:rsidRPr="00A37777">
        <w:rPr>
          <w:b/>
          <w:bCs/>
        </w:rPr>
        <w:t xml:space="preserve">soustřeďování </w:t>
      </w:r>
      <w:r w:rsidRPr="00A37777">
        <w:rPr>
          <w:b/>
          <w:szCs w:val="24"/>
        </w:rPr>
        <w:t xml:space="preserve">popela z domácností (po vychlazení) </w:t>
      </w:r>
      <w:r w:rsidRPr="00A37777">
        <w:rPr>
          <w:b/>
          <w:bCs/>
        </w:rPr>
        <w:t xml:space="preserve">je </w:t>
      </w:r>
    </w:p>
    <w:p w14:paraId="0FF12CF3" w14:textId="11C496A5" w:rsidR="00886DDA" w:rsidRPr="00A37777" w:rsidRDefault="00811D24" w:rsidP="00886DDA">
      <w:pPr>
        <w:pStyle w:val="Zkladntext"/>
        <w:ind w:firstLine="426"/>
        <w:rPr>
          <w:bCs/>
        </w:rPr>
      </w:pPr>
      <w:r w:rsidRPr="00A37777">
        <w:rPr>
          <w:bCs/>
        </w:rPr>
        <w:t xml:space="preserve">       </w:t>
      </w:r>
      <w:r w:rsidR="00886DDA" w:rsidRPr="00A37777">
        <w:rPr>
          <w:bCs/>
        </w:rPr>
        <w:t>sběrný dvůr na adrese Řehákova 1300, Červený Kostelec.</w:t>
      </w:r>
    </w:p>
    <w:p w14:paraId="32562B4A" w14:textId="77777777" w:rsidR="00886DDA" w:rsidRPr="00A37777" w:rsidRDefault="00886DDA" w:rsidP="00886DDA">
      <w:pPr>
        <w:pStyle w:val="Zkladntext"/>
        <w:ind w:left="426"/>
        <w:rPr>
          <w:bCs/>
        </w:rPr>
      </w:pPr>
      <w:r w:rsidRPr="00A37777">
        <w:rPr>
          <w:bCs/>
        </w:rPr>
        <w:t xml:space="preserve">       Popel   z domácností   může   být   soustřeďován  společně  se  směsným  komunálním  odpadem </w:t>
      </w:r>
    </w:p>
    <w:p w14:paraId="2EC77486" w14:textId="77777777" w:rsidR="00886DDA" w:rsidRPr="00A37777" w:rsidRDefault="00886DDA" w:rsidP="00886DDA">
      <w:pPr>
        <w:pStyle w:val="Zkladntext"/>
        <w:ind w:left="426"/>
        <w:rPr>
          <w:bCs/>
        </w:rPr>
      </w:pPr>
      <w:r w:rsidRPr="00A37777">
        <w:rPr>
          <w:bCs/>
        </w:rPr>
        <w:t xml:space="preserve">       v souladu s čl. 2 odst. 3.</w:t>
      </w:r>
    </w:p>
    <w:p w14:paraId="34CE0CD3" w14:textId="77777777" w:rsidR="00886DDA" w:rsidRPr="00A37777" w:rsidRDefault="00886DDA" w:rsidP="00886DDA">
      <w:pPr>
        <w:pStyle w:val="Zkladntext"/>
        <w:rPr>
          <w:bCs/>
        </w:rPr>
      </w:pPr>
    </w:p>
    <w:p w14:paraId="5FCED3D1" w14:textId="77777777" w:rsidR="00886DDA" w:rsidRPr="00A37777" w:rsidRDefault="00886DDA" w:rsidP="00886DDA">
      <w:pPr>
        <w:pStyle w:val="Nadpis2"/>
        <w:rPr>
          <w:sz w:val="16"/>
          <w:szCs w:val="16"/>
        </w:rPr>
      </w:pPr>
      <w:r w:rsidRPr="00A37777">
        <w:t>Článek 4</w:t>
      </w:r>
    </w:p>
    <w:p w14:paraId="1CA0D89D" w14:textId="77777777" w:rsidR="00886DDA" w:rsidRPr="00A37777" w:rsidRDefault="00886DDA" w:rsidP="00886DDA">
      <w:pPr>
        <w:pStyle w:val="Zkladntext"/>
        <w:jc w:val="center"/>
        <w:rPr>
          <w:b/>
          <w:sz w:val="16"/>
          <w:szCs w:val="16"/>
        </w:rPr>
      </w:pPr>
      <w:r w:rsidRPr="00A37777">
        <w:rPr>
          <w:b/>
        </w:rPr>
        <w:t>Soustřeďování směsného komunálního odpadu</w:t>
      </w:r>
    </w:p>
    <w:p w14:paraId="61A2B0C9" w14:textId="77777777" w:rsidR="00886DDA" w:rsidRPr="00A37777" w:rsidRDefault="00886DDA" w:rsidP="00886DDA">
      <w:pPr>
        <w:pStyle w:val="Zkladntext"/>
        <w:jc w:val="center"/>
        <w:rPr>
          <w:b/>
          <w:szCs w:val="24"/>
        </w:rPr>
      </w:pPr>
    </w:p>
    <w:p w14:paraId="3965003D" w14:textId="77777777" w:rsidR="00886DDA" w:rsidRPr="00A37777" w:rsidRDefault="00886DDA" w:rsidP="00886DDA">
      <w:pPr>
        <w:pStyle w:val="Zkladntext"/>
        <w:ind w:left="426" w:hanging="426"/>
        <w:rPr>
          <w:szCs w:val="24"/>
        </w:rPr>
      </w:pPr>
      <w:r w:rsidRPr="00A37777">
        <w:rPr>
          <w:szCs w:val="24"/>
        </w:rPr>
        <w:t xml:space="preserve">1) </w:t>
      </w:r>
      <w:r w:rsidRPr="00A37777">
        <w:rPr>
          <w:szCs w:val="24"/>
        </w:rPr>
        <w:tab/>
        <w:t>Směsný komunální odpad se odkládá do sběrných nádob, velkoobjemových kontejnerů a speciálních sběrných plastových pytlů určených k soustřeďování směsného komunálního odpadu. Pro účely této vyhlášky se sběrnými nádobami rozumějí:</w:t>
      </w:r>
    </w:p>
    <w:p w14:paraId="72C6E93E" w14:textId="77777777" w:rsidR="00886DDA" w:rsidRPr="00A37777" w:rsidRDefault="00886DDA" w:rsidP="00886DDA">
      <w:pPr>
        <w:pStyle w:val="Zkladntext"/>
        <w:ind w:left="851" w:hanging="425"/>
        <w:rPr>
          <w:strike/>
          <w:szCs w:val="24"/>
          <w:highlight w:val="magenta"/>
        </w:rPr>
      </w:pPr>
      <w:r w:rsidRPr="00A37777">
        <w:rPr>
          <w:szCs w:val="24"/>
        </w:rPr>
        <w:t xml:space="preserve">a) </w:t>
      </w:r>
      <w:r w:rsidRPr="00A37777">
        <w:rPr>
          <w:szCs w:val="24"/>
        </w:rPr>
        <w:tab/>
        <w:t xml:space="preserve">typizované sběrné nádoby označené známkou příslušné barvy – popelnice o objemu 110 l, 120 l, nebo 240 l a kontejnery o objemu 1100 l, </w:t>
      </w:r>
    </w:p>
    <w:p w14:paraId="53EEDB7F" w14:textId="77777777" w:rsidR="00886DDA" w:rsidRPr="00A37777" w:rsidRDefault="00886DDA" w:rsidP="00886DDA">
      <w:pPr>
        <w:pStyle w:val="Zkladntext"/>
        <w:ind w:left="851" w:hanging="425"/>
        <w:rPr>
          <w:szCs w:val="24"/>
        </w:rPr>
      </w:pPr>
      <w:r w:rsidRPr="00A37777">
        <w:rPr>
          <w:szCs w:val="24"/>
        </w:rPr>
        <w:t>b)</w:t>
      </w:r>
      <w:r w:rsidRPr="00A37777">
        <w:rPr>
          <w:szCs w:val="24"/>
        </w:rPr>
        <w:tab/>
        <w:t>velkoobjemové kontejnery umístěné na předem vyhlášených přechodných stanovištích v předem vyhlášených termínech,</w:t>
      </w:r>
    </w:p>
    <w:p w14:paraId="0D67673D" w14:textId="77777777" w:rsidR="00886DDA" w:rsidRPr="00A37777" w:rsidRDefault="00886DDA" w:rsidP="00886DDA">
      <w:pPr>
        <w:pStyle w:val="Zkladntext"/>
        <w:ind w:left="851" w:hanging="425"/>
        <w:rPr>
          <w:szCs w:val="24"/>
        </w:rPr>
      </w:pPr>
      <w:r w:rsidRPr="00A37777">
        <w:rPr>
          <w:szCs w:val="24"/>
        </w:rPr>
        <w:t xml:space="preserve">c) </w:t>
      </w:r>
      <w:r w:rsidRPr="00A37777">
        <w:rPr>
          <w:szCs w:val="24"/>
        </w:rPr>
        <w:tab/>
        <w:t>odpadkové koše sloužící pro odkládání drobného směsného komunálního odpadu, které jsou umístěny na veřejných prostranstvích.</w:t>
      </w:r>
    </w:p>
    <w:p w14:paraId="52F0494E" w14:textId="77777777" w:rsidR="00886DDA" w:rsidRPr="00A37777" w:rsidRDefault="00886DDA" w:rsidP="00886DDA">
      <w:pPr>
        <w:pStyle w:val="Zkladntext"/>
        <w:rPr>
          <w:szCs w:val="24"/>
        </w:rPr>
      </w:pPr>
    </w:p>
    <w:p w14:paraId="67390D60" w14:textId="3AFA80E3" w:rsidR="00886DDA" w:rsidRPr="00A37777" w:rsidRDefault="00886DDA" w:rsidP="00886DDA">
      <w:pPr>
        <w:pStyle w:val="Zkladntext"/>
        <w:tabs>
          <w:tab w:val="left" w:pos="426"/>
        </w:tabs>
        <w:ind w:left="426" w:hanging="426"/>
        <w:rPr>
          <w:bCs/>
        </w:rPr>
      </w:pPr>
      <w:r w:rsidRPr="00A37777">
        <w:rPr>
          <w:szCs w:val="24"/>
        </w:rPr>
        <w:t xml:space="preserve">2) </w:t>
      </w:r>
      <w:r w:rsidRPr="00A37777">
        <w:rPr>
          <w:szCs w:val="24"/>
        </w:rPr>
        <w:tab/>
      </w:r>
      <w:r w:rsidRPr="00A37777">
        <w:rPr>
          <w:bCs/>
        </w:rPr>
        <w:t xml:space="preserve">Stanoviště speciálních sběrných plastových pytlů je společné se sběrnými nádobami podle odst. 1 písm. a). Pochází-li směsný komunální odpad odložený do speciálních sběrných plastových pytlů z rekreační činnosti osob zapojených do obecního systému, tyto </w:t>
      </w:r>
      <w:r w:rsidR="00436B52" w:rsidRPr="00A37777">
        <w:rPr>
          <w:bCs/>
        </w:rPr>
        <w:t>pytle se odkládají na určená</w:t>
      </w:r>
      <w:r w:rsidRPr="00A37777">
        <w:rPr>
          <w:bCs/>
        </w:rPr>
        <w:t xml:space="preserve"> stanoviště.</w:t>
      </w:r>
    </w:p>
    <w:p w14:paraId="12C30620" w14:textId="77777777" w:rsidR="00886DDA" w:rsidRPr="00A37777" w:rsidRDefault="00886DDA" w:rsidP="00886DDA">
      <w:pPr>
        <w:pStyle w:val="Zkladntext"/>
        <w:tabs>
          <w:tab w:val="left" w:pos="426"/>
        </w:tabs>
        <w:ind w:left="426" w:hanging="426"/>
        <w:rPr>
          <w:bCs/>
        </w:rPr>
      </w:pPr>
    </w:p>
    <w:p w14:paraId="5ECEC2D4" w14:textId="77777777" w:rsidR="00886DDA" w:rsidRPr="00A37777" w:rsidRDefault="00886DDA" w:rsidP="00886DDA">
      <w:pPr>
        <w:pStyle w:val="Zkladntext"/>
        <w:tabs>
          <w:tab w:val="left" w:pos="426"/>
        </w:tabs>
        <w:ind w:left="426" w:hanging="426"/>
        <w:rPr>
          <w:bCs/>
        </w:rPr>
      </w:pPr>
      <w:r w:rsidRPr="00A37777">
        <w:rPr>
          <w:bCs/>
        </w:rPr>
        <w:t xml:space="preserve">3) </w:t>
      </w:r>
      <w:r w:rsidRPr="00A37777">
        <w:rPr>
          <w:bCs/>
        </w:rPr>
        <w:tab/>
        <w:t xml:space="preserve">Směsný komunální odpad lze předat také ve sběrném dvoře na adrese Řehákova 1300, Červený Kostelec. Ve sběrném dvoře je přijímán převážně směsný komunální odpad, který pro svůj objem nelze odložit </w:t>
      </w:r>
      <w:r w:rsidRPr="00A37777">
        <w:rPr>
          <w:szCs w:val="24"/>
        </w:rPr>
        <w:t>do sběrných nádob, velkoobjemových kontejnerů a speciálních sběrných plastových pytlů určených k soustřeďování směsného komunálního odpadu podle odst. 1.</w:t>
      </w:r>
    </w:p>
    <w:p w14:paraId="3D152A9D" w14:textId="77777777" w:rsidR="00886DDA" w:rsidRPr="00A37777" w:rsidRDefault="00886DDA" w:rsidP="00886DDA">
      <w:pPr>
        <w:pStyle w:val="Zkladntext"/>
        <w:tabs>
          <w:tab w:val="left" w:pos="426"/>
        </w:tabs>
        <w:rPr>
          <w:bCs/>
        </w:rPr>
      </w:pPr>
    </w:p>
    <w:p w14:paraId="70109C94" w14:textId="77777777" w:rsidR="00886DDA" w:rsidRPr="00A37777" w:rsidRDefault="00886DDA" w:rsidP="00886DDA">
      <w:pPr>
        <w:pStyle w:val="Zkladntext"/>
        <w:tabs>
          <w:tab w:val="left" w:pos="426"/>
        </w:tabs>
        <w:ind w:left="426" w:hanging="426"/>
        <w:rPr>
          <w:bCs/>
        </w:rPr>
      </w:pPr>
      <w:r w:rsidRPr="00A37777">
        <w:rPr>
          <w:bCs/>
        </w:rPr>
        <w:t>4)</w:t>
      </w:r>
      <w:r w:rsidRPr="00A37777">
        <w:rPr>
          <w:bCs/>
        </w:rPr>
        <w:tab/>
        <w:t xml:space="preserve">Stanovuje se povinnost umístit sběrné nádoby nebo speciální sběrné plastové pytle určené ke sběru směsného komunálního odpadu v den svozu nejpozději do 6 hodin na určené stanoviště, odkud je </w:t>
      </w:r>
      <w:r w:rsidRPr="00A37777">
        <w:rPr>
          <w:bCs/>
        </w:rPr>
        <w:lastRenderedPageBreak/>
        <w:t>prováděn svoz. Sběrné nádoby musí být uzavřeny víkem a zabrzděné, pokud to sběrné nádoby umožňují.</w:t>
      </w:r>
    </w:p>
    <w:p w14:paraId="4853C7E9" w14:textId="77777777" w:rsidR="00886DDA" w:rsidRPr="00A37777" w:rsidRDefault="00886DDA" w:rsidP="00886DDA">
      <w:pPr>
        <w:pStyle w:val="Odstavecseseznamem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51291015" w14:textId="0F07A931" w:rsidR="00886DDA" w:rsidRPr="00A37777" w:rsidRDefault="00886DDA" w:rsidP="00886DDA">
      <w:pPr>
        <w:pStyle w:val="Odstavecseseznamem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7777">
        <w:rPr>
          <w:rFonts w:ascii="Times New Roman" w:hAnsi="Times New Roman"/>
          <w:sz w:val="24"/>
          <w:szCs w:val="24"/>
        </w:rPr>
        <w:t xml:space="preserve">5) </w:t>
      </w:r>
      <w:r w:rsidR="002371A8">
        <w:rPr>
          <w:rFonts w:ascii="Times New Roman" w:hAnsi="Times New Roman"/>
          <w:sz w:val="24"/>
          <w:szCs w:val="24"/>
        </w:rPr>
        <w:t xml:space="preserve"> </w:t>
      </w:r>
      <w:r w:rsidRPr="00A37777">
        <w:rPr>
          <w:rFonts w:ascii="Times New Roman" w:hAnsi="Times New Roman"/>
          <w:sz w:val="24"/>
          <w:szCs w:val="24"/>
        </w:rPr>
        <w:t>Sběrné nádo</w:t>
      </w:r>
      <w:r w:rsidR="000C540C">
        <w:rPr>
          <w:rFonts w:ascii="Times New Roman" w:hAnsi="Times New Roman"/>
          <w:sz w:val="24"/>
          <w:szCs w:val="24"/>
        </w:rPr>
        <w:t>by uvedené v</w:t>
      </w:r>
      <w:r w:rsidR="002371A8">
        <w:rPr>
          <w:rFonts w:ascii="Times New Roman" w:hAnsi="Times New Roman"/>
          <w:sz w:val="24"/>
          <w:szCs w:val="24"/>
        </w:rPr>
        <w:t> </w:t>
      </w:r>
      <w:r w:rsidR="000C540C">
        <w:rPr>
          <w:rFonts w:ascii="Times New Roman" w:hAnsi="Times New Roman"/>
          <w:sz w:val="24"/>
          <w:szCs w:val="24"/>
        </w:rPr>
        <w:t>od</w:t>
      </w:r>
      <w:r w:rsidR="002371A8">
        <w:rPr>
          <w:rFonts w:ascii="Times New Roman" w:hAnsi="Times New Roman"/>
          <w:sz w:val="24"/>
          <w:szCs w:val="24"/>
        </w:rPr>
        <w:t>st.</w:t>
      </w:r>
      <w:r w:rsidR="000C540C">
        <w:rPr>
          <w:rFonts w:ascii="Times New Roman" w:hAnsi="Times New Roman"/>
          <w:sz w:val="24"/>
          <w:szCs w:val="24"/>
        </w:rPr>
        <w:t xml:space="preserve"> 1) písm.</w:t>
      </w:r>
      <w:r w:rsidRPr="00A37777">
        <w:rPr>
          <w:rFonts w:ascii="Times New Roman" w:hAnsi="Times New Roman"/>
          <w:sz w:val="24"/>
          <w:szCs w:val="24"/>
        </w:rPr>
        <w:t xml:space="preserve"> a) slouží také k </w:t>
      </w:r>
      <w:r w:rsidRPr="00A3777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omezení dopadu vybraných plastových výrobků na životní prostředí</w:t>
      </w:r>
      <w:r w:rsidRPr="00A37777">
        <w:rPr>
          <w:rFonts w:ascii="Times New Roman" w:hAnsi="Times New Roman"/>
          <w:sz w:val="24"/>
          <w:szCs w:val="24"/>
        </w:rPr>
        <w:t xml:space="preserve"> soustřeďováním odpadů</w:t>
      </w:r>
    </w:p>
    <w:p w14:paraId="2F5AD8AF" w14:textId="77777777" w:rsidR="00886DDA" w:rsidRPr="00A37777" w:rsidRDefault="00886DDA" w:rsidP="00886DDA">
      <w:pPr>
        <w:pStyle w:val="Odstavecseseznamem"/>
        <w:ind w:left="851" w:hanging="850"/>
        <w:jc w:val="both"/>
        <w:rPr>
          <w:rFonts w:ascii="Times New Roman" w:hAnsi="Times New Roman"/>
          <w:color w:val="000000"/>
          <w:sz w:val="24"/>
          <w:szCs w:val="24"/>
        </w:rPr>
      </w:pPr>
      <w:r w:rsidRPr="00A37777">
        <w:rPr>
          <w:rFonts w:ascii="Times New Roman" w:hAnsi="Times New Roman"/>
          <w:sz w:val="24"/>
          <w:szCs w:val="24"/>
        </w:rPr>
        <w:t xml:space="preserve">       a)  tabákových výrobků </w:t>
      </w:r>
      <w:r w:rsidRPr="00A37777">
        <w:rPr>
          <w:rFonts w:ascii="Times New Roman" w:hAnsi="Times New Roman"/>
          <w:color w:val="000000"/>
          <w:sz w:val="24"/>
          <w:szCs w:val="24"/>
        </w:rPr>
        <w:t>s filtry a filtry uváděné na trh pro použití v kombinaci s tabákovými   výrobky,</w:t>
      </w:r>
    </w:p>
    <w:p w14:paraId="4B37905C" w14:textId="77777777" w:rsidR="00886DDA" w:rsidRPr="00A37777" w:rsidRDefault="00886DDA" w:rsidP="00886DDA">
      <w:pPr>
        <w:pStyle w:val="Odstavecseseznamem"/>
        <w:ind w:left="1276" w:hanging="1276"/>
        <w:jc w:val="both"/>
        <w:rPr>
          <w:rFonts w:ascii="Times New Roman" w:hAnsi="Times New Roman"/>
          <w:color w:val="000000"/>
          <w:sz w:val="24"/>
          <w:szCs w:val="24"/>
        </w:rPr>
      </w:pPr>
      <w:r w:rsidRPr="00A37777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A37777">
        <w:rPr>
          <w:rFonts w:ascii="Times New Roman" w:hAnsi="Times New Roman"/>
          <w:sz w:val="24"/>
          <w:szCs w:val="24"/>
        </w:rPr>
        <w:t>b)    p</w:t>
      </w:r>
      <w:r w:rsidRPr="00A37777">
        <w:rPr>
          <w:rFonts w:ascii="Times New Roman" w:hAnsi="Times New Roman"/>
          <w:color w:val="000000"/>
          <w:sz w:val="24"/>
          <w:szCs w:val="24"/>
        </w:rPr>
        <w:t>ředvlhčených ubrousků pro osobní hygienu a péči o domácnost,</w:t>
      </w:r>
    </w:p>
    <w:p w14:paraId="2DA9EAA5" w14:textId="77777777" w:rsidR="00886DDA" w:rsidRPr="00A37777" w:rsidRDefault="00886DDA" w:rsidP="00886DDA">
      <w:pPr>
        <w:pStyle w:val="Odstavecseseznamem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37777">
        <w:rPr>
          <w:rFonts w:ascii="Times New Roman" w:hAnsi="Times New Roman"/>
          <w:sz w:val="24"/>
          <w:szCs w:val="24"/>
        </w:rPr>
        <w:t xml:space="preserve">       c)    b</w:t>
      </w:r>
      <w:r w:rsidRPr="00A37777">
        <w:rPr>
          <w:rFonts w:ascii="Times New Roman" w:hAnsi="Times New Roman"/>
          <w:color w:val="000000"/>
          <w:sz w:val="24"/>
          <w:szCs w:val="24"/>
        </w:rPr>
        <w:t xml:space="preserve">alónků, kromě balónků pro průmyslové nebo jiné profesionální použití a upotřebení, jež nejsou  </w:t>
      </w:r>
    </w:p>
    <w:p w14:paraId="6A9B91E2" w14:textId="77777777" w:rsidR="00886DDA" w:rsidRPr="00A37777" w:rsidRDefault="00886DDA" w:rsidP="00886DDA">
      <w:pPr>
        <w:pStyle w:val="Odstavecseseznamem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37777">
        <w:rPr>
          <w:rFonts w:ascii="Times New Roman" w:hAnsi="Times New Roman"/>
          <w:sz w:val="24"/>
          <w:szCs w:val="24"/>
        </w:rPr>
        <w:t xml:space="preserve">              </w:t>
      </w:r>
      <w:r w:rsidRPr="00A37777">
        <w:rPr>
          <w:rFonts w:ascii="Times New Roman" w:hAnsi="Times New Roman"/>
          <w:color w:val="000000"/>
          <w:sz w:val="24"/>
          <w:szCs w:val="24"/>
        </w:rPr>
        <w:t>distribuovány spotřebitelům.</w:t>
      </w:r>
    </w:p>
    <w:p w14:paraId="297C4C98" w14:textId="348F8A8A" w:rsidR="00886DDA" w:rsidRPr="000C540C" w:rsidRDefault="000C540C" w:rsidP="000C540C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86DDA" w:rsidRPr="000C540C">
        <w:rPr>
          <w:sz w:val="24"/>
          <w:szCs w:val="24"/>
        </w:rPr>
        <w:t xml:space="preserve">Místy  k  soustřeďování  odpadů  vybraných  plastových  výrobků  podle  </w:t>
      </w:r>
      <w:r w:rsidR="002371A8">
        <w:rPr>
          <w:sz w:val="24"/>
          <w:szCs w:val="24"/>
        </w:rPr>
        <w:t>písm.</w:t>
      </w:r>
      <w:r w:rsidR="00886DDA" w:rsidRPr="000C540C">
        <w:rPr>
          <w:sz w:val="24"/>
          <w:szCs w:val="24"/>
        </w:rPr>
        <w:t xml:space="preserve">  a)  až  c)  jsou  také </w:t>
      </w:r>
    </w:p>
    <w:p w14:paraId="72D10580" w14:textId="42A1B425" w:rsidR="000C540C" w:rsidRDefault="00886DDA" w:rsidP="00886DDA">
      <w:pPr>
        <w:tabs>
          <w:tab w:val="left" w:pos="851"/>
        </w:tabs>
        <w:jc w:val="both"/>
        <w:rPr>
          <w:bCs/>
          <w:sz w:val="24"/>
          <w:szCs w:val="24"/>
        </w:rPr>
      </w:pPr>
      <w:r w:rsidRPr="000C540C">
        <w:rPr>
          <w:sz w:val="24"/>
          <w:szCs w:val="24"/>
        </w:rPr>
        <w:t xml:space="preserve">       speciální </w:t>
      </w:r>
      <w:r w:rsidR="000C540C">
        <w:rPr>
          <w:sz w:val="24"/>
          <w:szCs w:val="24"/>
        </w:rPr>
        <w:t xml:space="preserve"> </w:t>
      </w:r>
      <w:r w:rsidRPr="000C540C">
        <w:rPr>
          <w:sz w:val="24"/>
          <w:szCs w:val="24"/>
        </w:rPr>
        <w:t xml:space="preserve">sběrné </w:t>
      </w:r>
      <w:r w:rsidR="000C540C">
        <w:rPr>
          <w:sz w:val="24"/>
          <w:szCs w:val="24"/>
        </w:rPr>
        <w:t xml:space="preserve"> </w:t>
      </w:r>
      <w:r w:rsidRPr="000C540C">
        <w:rPr>
          <w:sz w:val="24"/>
          <w:szCs w:val="24"/>
        </w:rPr>
        <w:t xml:space="preserve">nádoby </w:t>
      </w:r>
      <w:r w:rsidR="000C540C">
        <w:rPr>
          <w:sz w:val="24"/>
          <w:szCs w:val="24"/>
        </w:rPr>
        <w:t xml:space="preserve"> </w:t>
      </w:r>
      <w:r w:rsidR="000C540C" w:rsidRPr="000C540C">
        <w:rPr>
          <w:bCs/>
          <w:sz w:val="24"/>
          <w:szCs w:val="24"/>
        </w:rPr>
        <w:t xml:space="preserve">na předem </w:t>
      </w:r>
      <w:r w:rsidR="000C540C">
        <w:rPr>
          <w:bCs/>
          <w:sz w:val="24"/>
          <w:szCs w:val="24"/>
        </w:rPr>
        <w:t xml:space="preserve"> </w:t>
      </w:r>
      <w:r w:rsidR="000C540C" w:rsidRPr="000C540C">
        <w:rPr>
          <w:bCs/>
          <w:sz w:val="24"/>
          <w:szCs w:val="24"/>
        </w:rPr>
        <w:t xml:space="preserve">vyhlášených </w:t>
      </w:r>
      <w:r w:rsidR="000C540C">
        <w:rPr>
          <w:bCs/>
          <w:sz w:val="24"/>
          <w:szCs w:val="24"/>
        </w:rPr>
        <w:t xml:space="preserve"> </w:t>
      </w:r>
      <w:r w:rsidR="000C540C" w:rsidRPr="000C540C">
        <w:rPr>
          <w:bCs/>
          <w:sz w:val="24"/>
          <w:szCs w:val="24"/>
        </w:rPr>
        <w:t xml:space="preserve">přechodných </w:t>
      </w:r>
      <w:r w:rsidR="000C540C">
        <w:rPr>
          <w:bCs/>
          <w:sz w:val="24"/>
          <w:szCs w:val="24"/>
        </w:rPr>
        <w:t xml:space="preserve"> </w:t>
      </w:r>
      <w:r w:rsidR="000C540C" w:rsidRPr="000C540C">
        <w:rPr>
          <w:bCs/>
          <w:sz w:val="24"/>
          <w:szCs w:val="24"/>
        </w:rPr>
        <w:t xml:space="preserve">stanovištích </w:t>
      </w:r>
      <w:r w:rsidR="000C540C">
        <w:rPr>
          <w:bCs/>
          <w:sz w:val="24"/>
          <w:szCs w:val="24"/>
        </w:rPr>
        <w:t xml:space="preserve"> </w:t>
      </w:r>
      <w:r w:rsidR="000C540C" w:rsidRPr="000C540C">
        <w:rPr>
          <w:bCs/>
          <w:sz w:val="24"/>
          <w:szCs w:val="24"/>
        </w:rPr>
        <w:t xml:space="preserve">v předem vyhlášených </w:t>
      </w:r>
    </w:p>
    <w:p w14:paraId="46F42FA9" w14:textId="5088CDED" w:rsidR="00886DDA" w:rsidRPr="00A37777" w:rsidRDefault="000C540C" w:rsidP="00886DDA">
      <w:pPr>
        <w:tabs>
          <w:tab w:val="left" w:pos="851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 w:rsidRPr="000C540C">
        <w:rPr>
          <w:bCs/>
          <w:sz w:val="24"/>
          <w:szCs w:val="24"/>
        </w:rPr>
        <w:t>termínech</w:t>
      </w:r>
      <w:r w:rsidR="00886DDA" w:rsidRPr="000C540C">
        <w:rPr>
          <w:sz w:val="24"/>
          <w:szCs w:val="24"/>
        </w:rPr>
        <w:t xml:space="preserve"> nebo</w:t>
      </w:r>
      <w:r>
        <w:rPr>
          <w:sz w:val="24"/>
          <w:szCs w:val="24"/>
        </w:rPr>
        <w:t xml:space="preserve"> </w:t>
      </w:r>
      <w:r w:rsidR="00886DDA" w:rsidRPr="000C540C">
        <w:rPr>
          <w:sz w:val="24"/>
          <w:szCs w:val="24"/>
        </w:rPr>
        <w:t>sběrný dvůr odpadů na adrese Řehákova 1300, Červený Kostelec.</w:t>
      </w:r>
    </w:p>
    <w:p w14:paraId="20D551EB" w14:textId="77777777" w:rsidR="00886DDA" w:rsidRPr="00A37777" w:rsidRDefault="00886DDA" w:rsidP="00886DDA"/>
    <w:p w14:paraId="32B470F3" w14:textId="77777777" w:rsidR="00886DDA" w:rsidRPr="00A37777" w:rsidRDefault="00886DDA" w:rsidP="00886DDA"/>
    <w:p w14:paraId="4F5DE62E" w14:textId="77777777" w:rsidR="00886DDA" w:rsidRPr="00A37777" w:rsidRDefault="00886DDA" w:rsidP="00886DDA">
      <w:pPr>
        <w:pStyle w:val="Nadpis2"/>
        <w:rPr>
          <w:sz w:val="16"/>
          <w:szCs w:val="16"/>
        </w:rPr>
      </w:pPr>
      <w:r w:rsidRPr="00A37777">
        <w:t>Článek 5</w:t>
      </w:r>
    </w:p>
    <w:p w14:paraId="60544CA0" w14:textId="37B1FF89" w:rsidR="00886DDA" w:rsidRPr="00A37777" w:rsidRDefault="00886DDA" w:rsidP="00886DDA">
      <w:pPr>
        <w:pStyle w:val="Zkladntext"/>
        <w:jc w:val="center"/>
        <w:rPr>
          <w:b/>
          <w:sz w:val="16"/>
          <w:szCs w:val="16"/>
        </w:rPr>
      </w:pPr>
      <w:r w:rsidRPr="00A37777">
        <w:rPr>
          <w:b/>
        </w:rPr>
        <w:t xml:space="preserve">Další povinnosti při </w:t>
      </w:r>
      <w:r w:rsidR="004177A5">
        <w:rPr>
          <w:b/>
        </w:rPr>
        <w:t xml:space="preserve">odděleném </w:t>
      </w:r>
      <w:r w:rsidRPr="00A37777">
        <w:rPr>
          <w:b/>
        </w:rPr>
        <w:t>soustřeďování komunálního odpadu</w:t>
      </w:r>
    </w:p>
    <w:p w14:paraId="1D0C6EC5" w14:textId="77777777" w:rsidR="00886DDA" w:rsidRPr="00A37777" w:rsidRDefault="00886DDA" w:rsidP="00886DDA">
      <w:pPr>
        <w:pStyle w:val="Zkladntext"/>
        <w:rPr>
          <w:szCs w:val="24"/>
        </w:rPr>
      </w:pPr>
    </w:p>
    <w:p w14:paraId="01022A7A" w14:textId="397B1F8A" w:rsidR="00886DDA" w:rsidRPr="00A37777" w:rsidRDefault="00886DDA" w:rsidP="00886DDA">
      <w:pPr>
        <w:pStyle w:val="Zkladntext"/>
        <w:ind w:left="426" w:hanging="426"/>
        <w:rPr>
          <w:szCs w:val="24"/>
        </w:rPr>
      </w:pPr>
      <w:r w:rsidRPr="00A37777">
        <w:rPr>
          <w:szCs w:val="24"/>
        </w:rPr>
        <w:t xml:space="preserve">1) </w:t>
      </w:r>
      <w:r w:rsidRPr="00A37777">
        <w:rPr>
          <w:szCs w:val="24"/>
        </w:rPr>
        <w:tab/>
        <w:t>Osobám zapojeným do obecního systému se stanovuje povinnost zajistit pro shromažďování komunálního odpadu typizované sběrné nádoby a speciální sběrné plastové pytle určené k</w:t>
      </w:r>
      <w:r w:rsidR="004177A5">
        <w:rPr>
          <w:szCs w:val="24"/>
        </w:rPr>
        <w:t xml:space="preserve"> oddělenému </w:t>
      </w:r>
      <w:r w:rsidRPr="00A37777">
        <w:rPr>
          <w:szCs w:val="24"/>
        </w:rPr>
        <w:t>soustřeďování komunálního odpadu v dostatečném počtu a objemu. Toto platí pro každou odděleně soustřeďovanou složku komunálního odpadu.</w:t>
      </w:r>
    </w:p>
    <w:p w14:paraId="4B24328E" w14:textId="77777777" w:rsidR="00886DDA" w:rsidRPr="00A37777" w:rsidRDefault="00886DDA" w:rsidP="00886DDA">
      <w:pPr>
        <w:pStyle w:val="Zkladntext"/>
        <w:ind w:left="426" w:hanging="426"/>
        <w:rPr>
          <w:szCs w:val="24"/>
        </w:rPr>
      </w:pPr>
    </w:p>
    <w:p w14:paraId="46B4602E" w14:textId="77777777" w:rsidR="00886DDA" w:rsidRPr="00A37777" w:rsidRDefault="00886DDA" w:rsidP="00886DDA">
      <w:pPr>
        <w:pStyle w:val="Zkladntext"/>
        <w:ind w:left="426" w:hanging="426"/>
        <w:rPr>
          <w:szCs w:val="24"/>
        </w:rPr>
      </w:pPr>
      <w:r w:rsidRPr="00A37777">
        <w:rPr>
          <w:szCs w:val="24"/>
        </w:rPr>
        <w:t xml:space="preserve">2) </w:t>
      </w:r>
      <w:r w:rsidRPr="00A37777">
        <w:rPr>
          <w:szCs w:val="24"/>
        </w:rPr>
        <w:tab/>
        <w:t>Stanovuje se povinnost plnit typizované sběrné nádoby tak, aby je bylo možno uzavřít a odpad z nich při manipulaci nevypadával. Naplněné speciální sběrné plastové pytle určené k soustřeďování komunálního odpadu musí být zavázané. Pokud to umožňuje povaha odpadu, je nutno objem odpadu před jeho odložením minimalizovat (např. PET lahve nebo lepenkové krabice složit, zmáčknout nebo sešlápnout).</w:t>
      </w:r>
    </w:p>
    <w:p w14:paraId="10DAADEA" w14:textId="77777777" w:rsidR="00886DDA" w:rsidRPr="00A37777" w:rsidRDefault="00886DDA" w:rsidP="00886DDA">
      <w:pPr>
        <w:pStyle w:val="Zkladntext"/>
        <w:ind w:left="426" w:hanging="426"/>
        <w:rPr>
          <w:szCs w:val="24"/>
        </w:rPr>
      </w:pPr>
    </w:p>
    <w:p w14:paraId="7089B34A" w14:textId="2EB37A01" w:rsidR="005A5F73" w:rsidRDefault="00886DDA" w:rsidP="005A5F73">
      <w:pPr>
        <w:pStyle w:val="Zkladntext"/>
        <w:ind w:left="426" w:hanging="426"/>
        <w:rPr>
          <w:bCs/>
        </w:rPr>
      </w:pPr>
      <w:r w:rsidRPr="00A37777">
        <w:rPr>
          <w:szCs w:val="24"/>
        </w:rPr>
        <w:t xml:space="preserve">3) </w:t>
      </w:r>
      <w:r w:rsidRPr="00A37777">
        <w:rPr>
          <w:szCs w:val="24"/>
        </w:rPr>
        <w:tab/>
      </w:r>
      <w:r w:rsidRPr="00A37777">
        <w:rPr>
          <w:bCs/>
        </w:rPr>
        <w:t>Do sběrných nádob, velkoobjemových kontejnerů a speciálních sběrných plastových pytlů určených ke sběru komunálních odpadů je zakázáno odkládat jiné složky komunálních odpadů, než pro které jsou určeny</w:t>
      </w:r>
      <w:r w:rsidR="005A5F73">
        <w:rPr>
          <w:bCs/>
        </w:rPr>
        <w:t>.</w:t>
      </w:r>
    </w:p>
    <w:p w14:paraId="14B66654" w14:textId="77777777" w:rsidR="005A5F73" w:rsidRDefault="005A5F73" w:rsidP="005A5F73">
      <w:pPr>
        <w:pStyle w:val="Zkladntext"/>
        <w:ind w:left="426" w:hanging="426"/>
        <w:rPr>
          <w:bCs/>
        </w:rPr>
      </w:pPr>
    </w:p>
    <w:p w14:paraId="304E9E62" w14:textId="3E4766D2" w:rsidR="00886DDA" w:rsidRPr="00A37777" w:rsidRDefault="00345DA6" w:rsidP="005A5F73">
      <w:pPr>
        <w:pStyle w:val="Zkladntext"/>
        <w:ind w:left="426" w:hanging="426"/>
        <w:rPr>
          <w:bCs/>
        </w:rPr>
      </w:pPr>
      <w:r>
        <w:rPr>
          <w:szCs w:val="24"/>
        </w:rPr>
        <w:t>4</w:t>
      </w:r>
      <w:r w:rsidRPr="00A37777">
        <w:rPr>
          <w:szCs w:val="24"/>
        </w:rPr>
        <w:t xml:space="preserve">) </w:t>
      </w:r>
      <w:r w:rsidRPr="00A37777">
        <w:rPr>
          <w:szCs w:val="24"/>
        </w:rPr>
        <w:tab/>
      </w:r>
      <w:r w:rsidR="005A5F73">
        <w:rPr>
          <w:bCs/>
        </w:rPr>
        <w:t xml:space="preserve">Zakazuje se při odděleném </w:t>
      </w:r>
      <w:r w:rsidR="00EF79FE">
        <w:rPr>
          <w:bCs/>
        </w:rPr>
        <w:t>soustřeďování</w:t>
      </w:r>
      <w:r w:rsidR="005A5F73">
        <w:rPr>
          <w:bCs/>
        </w:rPr>
        <w:t xml:space="preserve"> </w:t>
      </w:r>
      <w:r w:rsidR="004177A5">
        <w:rPr>
          <w:bCs/>
        </w:rPr>
        <w:t>biologick</w:t>
      </w:r>
      <w:r w:rsidR="005A5F73">
        <w:rPr>
          <w:bCs/>
        </w:rPr>
        <w:t>ého</w:t>
      </w:r>
      <w:r w:rsidR="004177A5">
        <w:rPr>
          <w:bCs/>
        </w:rPr>
        <w:t xml:space="preserve"> odpad</w:t>
      </w:r>
      <w:r w:rsidR="005A5F73">
        <w:rPr>
          <w:bCs/>
        </w:rPr>
        <w:t>u</w:t>
      </w:r>
      <w:r w:rsidR="004177A5">
        <w:rPr>
          <w:bCs/>
        </w:rPr>
        <w:t xml:space="preserve"> rostlinného původu </w:t>
      </w:r>
      <w:r w:rsidR="005A5F73">
        <w:rPr>
          <w:bCs/>
        </w:rPr>
        <w:t xml:space="preserve">ve </w:t>
      </w:r>
      <w:r w:rsidR="004177A5">
        <w:rPr>
          <w:bCs/>
        </w:rPr>
        <w:t>sběrných nádobách nebo velkoobjemových kontejnerech</w:t>
      </w:r>
      <w:r w:rsidR="005A5F73">
        <w:rPr>
          <w:bCs/>
        </w:rPr>
        <w:t xml:space="preserve"> používat plastových nebo </w:t>
      </w:r>
      <w:r w:rsidR="00EF79FE">
        <w:rPr>
          <w:bCs/>
        </w:rPr>
        <w:t>jiných pytlů</w:t>
      </w:r>
      <w:r w:rsidR="00886DDA" w:rsidRPr="00A37777">
        <w:rPr>
          <w:bCs/>
        </w:rPr>
        <w:t>.</w:t>
      </w:r>
      <w:r>
        <w:rPr>
          <w:bCs/>
        </w:rPr>
        <w:t xml:space="preserve"> Tento</w:t>
      </w:r>
      <w:r w:rsidR="00EF79FE">
        <w:rPr>
          <w:bCs/>
        </w:rPr>
        <w:t xml:space="preserve"> odpad se soustřeďuje v uvedených shromažďovacích prostředcích volně.</w:t>
      </w:r>
    </w:p>
    <w:p w14:paraId="531EEE2A" w14:textId="77777777" w:rsidR="00886DDA" w:rsidRPr="00A37777" w:rsidRDefault="00886DDA" w:rsidP="00886DDA">
      <w:pPr>
        <w:pStyle w:val="Zkladntext"/>
        <w:ind w:left="426" w:hanging="426"/>
        <w:rPr>
          <w:bCs/>
        </w:rPr>
      </w:pPr>
    </w:p>
    <w:p w14:paraId="64A3B5EB" w14:textId="6382740A" w:rsidR="00886DDA" w:rsidRPr="00A37777" w:rsidRDefault="005A5F73" w:rsidP="00886DDA">
      <w:pPr>
        <w:pStyle w:val="Zkladntext"/>
        <w:ind w:left="426" w:hanging="426"/>
        <w:rPr>
          <w:bCs/>
        </w:rPr>
      </w:pPr>
      <w:r>
        <w:rPr>
          <w:bCs/>
        </w:rPr>
        <w:t>5</w:t>
      </w:r>
      <w:r w:rsidR="00886DDA" w:rsidRPr="00A37777">
        <w:rPr>
          <w:bCs/>
        </w:rPr>
        <w:t xml:space="preserve">) </w:t>
      </w:r>
      <w:r w:rsidR="00886DDA" w:rsidRPr="00A37777">
        <w:rPr>
          <w:bCs/>
        </w:rPr>
        <w:tab/>
        <w:t>Komunální odpad odložený ve sběrných nádobách se zakazuje udupávat či zhutňovat.</w:t>
      </w:r>
    </w:p>
    <w:p w14:paraId="7786F174" w14:textId="77777777" w:rsidR="00886DDA" w:rsidRPr="00A37777" w:rsidRDefault="00886DDA" w:rsidP="00886DDA">
      <w:pPr>
        <w:pStyle w:val="Zkladntext"/>
        <w:rPr>
          <w:bCs/>
        </w:rPr>
      </w:pPr>
    </w:p>
    <w:p w14:paraId="0EE9DD5D" w14:textId="77777777" w:rsidR="00886DDA" w:rsidRPr="00A37777" w:rsidRDefault="00886DDA" w:rsidP="00886DDA">
      <w:pPr>
        <w:pStyle w:val="Nadpis2"/>
        <w:rPr>
          <w:sz w:val="16"/>
          <w:szCs w:val="16"/>
        </w:rPr>
      </w:pPr>
      <w:r w:rsidRPr="00A37777">
        <w:t>Článek 6</w:t>
      </w:r>
    </w:p>
    <w:p w14:paraId="3CDDF3C1" w14:textId="77777777" w:rsidR="00886DDA" w:rsidRPr="00A37777" w:rsidRDefault="00886DDA" w:rsidP="00886DDA">
      <w:pPr>
        <w:pStyle w:val="Zkladntext"/>
        <w:jc w:val="center"/>
        <w:rPr>
          <w:b/>
          <w:sz w:val="16"/>
          <w:szCs w:val="16"/>
        </w:rPr>
      </w:pPr>
      <w:r w:rsidRPr="00A37777">
        <w:rPr>
          <w:b/>
          <w:szCs w:val="24"/>
        </w:rPr>
        <w:t>Stavební a demoliční odpady vznikající na území města při činnosti nepodnikajících fyzických osob</w:t>
      </w:r>
    </w:p>
    <w:p w14:paraId="29DD0B15" w14:textId="77777777" w:rsidR="00886DDA" w:rsidRPr="00A37777" w:rsidRDefault="00886DDA" w:rsidP="00886DDA">
      <w:pPr>
        <w:pStyle w:val="Zkladntext"/>
        <w:jc w:val="center"/>
        <w:rPr>
          <w:b/>
          <w:szCs w:val="24"/>
        </w:rPr>
      </w:pPr>
    </w:p>
    <w:p w14:paraId="1FFEE18C" w14:textId="77777777" w:rsidR="00886DDA" w:rsidRPr="00A37777" w:rsidRDefault="00886DDA" w:rsidP="00886DDA">
      <w:pPr>
        <w:pStyle w:val="Zkladntext"/>
        <w:ind w:left="426" w:hanging="426"/>
        <w:rPr>
          <w:bCs/>
        </w:rPr>
      </w:pPr>
      <w:r w:rsidRPr="00A37777">
        <w:rPr>
          <w:bCs/>
        </w:rPr>
        <w:t>1)</w:t>
      </w:r>
      <w:r w:rsidRPr="00A37777">
        <w:rPr>
          <w:bCs/>
        </w:rPr>
        <w:tab/>
        <w:t>Stavebním odpadem a demoličním odpadem se rozumí odpad vznikající při stavební a demoliční činnosti nepodnikajících fyzických osob. Stavební odpad a demoliční odpad není komunálním odpadem. Za stavební odpad a demoliční odpad se považuje beton, cihly, stavební suť (směsi nebo oddělené složky betonu, cihel, střešních tašek a keramických výrobků), zemina a kamení.</w:t>
      </w:r>
    </w:p>
    <w:p w14:paraId="101F8530" w14:textId="77777777" w:rsidR="00886DDA" w:rsidRPr="00A37777" w:rsidRDefault="00886DDA" w:rsidP="00886DDA">
      <w:pPr>
        <w:pStyle w:val="Zkladntext"/>
        <w:ind w:left="426" w:hanging="426"/>
        <w:rPr>
          <w:bCs/>
        </w:rPr>
      </w:pPr>
    </w:p>
    <w:p w14:paraId="2445474C" w14:textId="77777777" w:rsidR="00886DDA" w:rsidRPr="00A37777" w:rsidRDefault="00886DDA" w:rsidP="00886DDA">
      <w:pPr>
        <w:pStyle w:val="Zkladntext"/>
        <w:tabs>
          <w:tab w:val="left" w:pos="426"/>
        </w:tabs>
        <w:ind w:left="426" w:hanging="426"/>
        <w:rPr>
          <w:bCs/>
        </w:rPr>
      </w:pPr>
      <w:r w:rsidRPr="00A37777">
        <w:rPr>
          <w:bCs/>
        </w:rPr>
        <w:t xml:space="preserve">2) </w:t>
      </w:r>
      <w:r w:rsidRPr="00A37777">
        <w:rPr>
          <w:bCs/>
        </w:rPr>
        <w:tab/>
      </w:r>
      <w:r w:rsidRPr="00A37777">
        <w:rPr>
          <w:bCs/>
          <w:szCs w:val="24"/>
        </w:rPr>
        <w:t xml:space="preserve">Stavební odpad a demoliční odpad lze odložit ve sběrném dvoře na adrese Řehákova 1300, Červený Kostelec. Stavební odpad a demoliční odpad je možné předat do sběrného dvora v množství do 100 </w:t>
      </w:r>
      <w:r w:rsidRPr="00A37777">
        <w:rPr>
          <w:bCs/>
          <w:szCs w:val="24"/>
        </w:rPr>
        <w:lastRenderedPageBreak/>
        <w:t>kg tohoto odpadu za jednu nemovitou věc, která je jednotkou nebo stavbou, na území města Červený Kostelec, kde vzniká tento odpad, a jeden kalendářní rok. U této nemovité věci musí být evidován ve veřejném rejstříku (katastru nemovitostí) způsob využití jednotky byt, garáž, skupina bytů nebo rozestavěná jednotka a způsob využití stavby zemědělská usedlost, bytový dům, rodinný dům, stavba pro rodinnou rekreaci, garáž, jiná stavba, víceúčelová stavba nebo skleník.</w:t>
      </w:r>
    </w:p>
    <w:p w14:paraId="70BF58EE" w14:textId="77777777" w:rsidR="00886DDA" w:rsidRPr="00A37777" w:rsidRDefault="00886DDA" w:rsidP="00886DDA"/>
    <w:p w14:paraId="77C3A6EE" w14:textId="77777777" w:rsidR="00886DDA" w:rsidRPr="00A37777" w:rsidRDefault="00886DDA" w:rsidP="00886DDA">
      <w:pPr>
        <w:pStyle w:val="Nadpis2"/>
        <w:rPr>
          <w:sz w:val="16"/>
          <w:szCs w:val="16"/>
        </w:rPr>
      </w:pPr>
      <w:r w:rsidRPr="00A37777">
        <w:t>Článek 7</w:t>
      </w:r>
    </w:p>
    <w:p w14:paraId="27E7FE0F" w14:textId="77777777" w:rsidR="00886DDA" w:rsidRPr="00A37777" w:rsidRDefault="00886DDA" w:rsidP="00886DDA">
      <w:pPr>
        <w:pStyle w:val="Zkladntext"/>
        <w:jc w:val="center"/>
        <w:rPr>
          <w:b/>
        </w:rPr>
      </w:pPr>
      <w:r w:rsidRPr="00A37777">
        <w:rPr>
          <w:b/>
          <w:szCs w:val="24"/>
        </w:rPr>
        <w:t>Movité věci v rámci předcházení vzniku odpadů</w:t>
      </w:r>
    </w:p>
    <w:p w14:paraId="0A0A5A32" w14:textId="77777777" w:rsidR="00886DDA" w:rsidRPr="00A37777" w:rsidRDefault="00886DDA" w:rsidP="00886DDA">
      <w:pPr>
        <w:pStyle w:val="Zkladntext"/>
        <w:jc w:val="center"/>
        <w:rPr>
          <w:b/>
        </w:rPr>
      </w:pPr>
    </w:p>
    <w:p w14:paraId="4A32F459" w14:textId="77777777" w:rsidR="00886DDA" w:rsidRPr="00A37777" w:rsidRDefault="00886DDA" w:rsidP="00886DDA">
      <w:pPr>
        <w:pStyle w:val="Zkladntext"/>
        <w:rPr>
          <w:bCs/>
        </w:rPr>
      </w:pPr>
      <w:r w:rsidRPr="00A37777">
        <w:rPr>
          <w:bCs/>
        </w:rPr>
        <w:t xml:space="preserve">1)   Město  v rámci  předcházení  vzniku  odpadů  za účelem  jejich  opětovného  použití  nakládá s těmito </w:t>
      </w:r>
    </w:p>
    <w:p w14:paraId="1FD4DF6A" w14:textId="77777777" w:rsidR="00886DDA" w:rsidRPr="00A37777" w:rsidRDefault="00886DDA" w:rsidP="00886DDA">
      <w:pPr>
        <w:pStyle w:val="Zkladntext"/>
        <w:rPr>
          <w:bCs/>
        </w:rPr>
      </w:pPr>
      <w:r w:rsidRPr="00A37777">
        <w:rPr>
          <w:bCs/>
        </w:rPr>
        <w:t xml:space="preserve">       movitými věcmi:</w:t>
      </w:r>
    </w:p>
    <w:p w14:paraId="448B9A42" w14:textId="77777777" w:rsidR="00886DDA" w:rsidRPr="00A37777" w:rsidRDefault="00886DDA" w:rsidP="00886DDA">
      <w:pPr>
        <w:pStyle w:val="Zkladntext"/>
        <w:numPr>
          <w:ilvl w:val="0"/>
          <w:numId w:val="33"/>
        </w:numPr>
        <w:rPr>
          <w:bCs/>
        </w:rPr>
      </w:pPr>
      <w:r w:rsidRPr="00A37777">
        <w:rPr>
          <w:bCs/>
        </w:rPr>
        <w:t>použitý textil a oděvy,</w:t>
      </w:r>
    </w:p>
    <w:p w14:paraId="3AA9AB05" w14:textId="77777777" w:rsidR="00886DDA" w:rsidRPr="00A37777" w:rsidRDefault="00886DDA" w:rsidP="00886DDA">
      <w:pPr>
        <w:pStyle w:val="Zkladntext"/>
        <w:numPr>
          <w:ilvl w:val="0"/>
          <w:numId w:val="33"/>
        </w:numPr>
        <w:rPr>
          <w:bCs/>
        </w:rPr>
      </w:pPr>
      <w:r w:rsidRPr="00A37777">
        <w:rPr>
          <w:bCs/>
        </w:rPr>
        <w:t>použitá obuv,</w:t>
      </w:r>
    </w:p>
    <w:p w14:paraId="1A12BEE1" w14:textId="77777777" w:rsidR="00886DDA" w:rsidRPr="00A37777" w:rsidRDefault="00886DDA" w:rsidP="00886DDA">
      <w:pPr>
        <w:pStyle w:val="Zkladntext"/>
        <w:numPr>
          <w:ilvl w:val="0"/>
          <w:numId w:val="33"/>
        </w:numPr>
        <w:rPr>
          <w:bCs/>
        </w:rPr>
      </w:pPr>
      <w:r w:rsidRPr="00A37777">
        <w:rPr>
          <w:bCs/>
        </w:rPr>
        <w:t>použité hračky,</w:t>
      </w:r>
    </w:p>
    <w:p w14:paraId="5C316BF8" w14:textId="77777777" w:rsidR="00886DDA" w:rsidRPr="00A37777" w:rsidRDefault="00886DDA" w:rsidP="00886DDA">
      <w:pPr>
        <w:pStyle w:val="Zkladntext"/>
        <w:numPr>
          <w:ilvl w:val="0"/>
          <w:numId w:val="33"/>
        </w:numPr>
        <w:rPr>
          <w:bCs/>
        </w:rPr>
      </w:pPr>
      <w:r w:rsidRPr="00A37777">
        <w:rPr>
          <w:bCs/>
        </w:rPr>
        <w:t>použité knihy.</w:t>
      </w:r>
    </w:p>
    <w:p w14:paraId="6F07E5B4" w14:textId="77777777" w:rsidR="00886DDA" w:rsidRPr="00A37777" w:rsidRDefault="00886DDA" w:rsidP="00886DDA">
      <w:pPr>
        <w:pStyle w:val="Zkladntext"/>
        <w:rPr>
          <w:bCs/>
        </w:rPr>
      </w:pPr>
    </w:p>
    <w:p w14:paraId="1D0417B7" w14:textId="77777777" w:rsidR="00886DDA" w:rsidRPr="00A37777" w:rsidRDefault="00886DDA" w:rsidP="00886DDA">
      <w:pPr>
        <w:pStyle w:val="Zkladntext"/>
        <w:rPr>
          <w:bCs/>
        </w:rPr>
      </w:pPr>
      <w:r w:rsidRPr="00A37777">
        <w:rPr>
          <w:bCs/>
        </w:rPr>
        <w:t xml:space="preserve">2)   Movité věci uvedené v odst. 1 lze odložit do označených speciálních sběrných kontejnerů umístěných </w:t>
      </w:r>
    </w:p>
    <w:p w14:paraId="410E7B8E" w14:textId="77777777" w:rsidR="00886DDA" w:rsidRPr="00A37777" w:rsidRDefault="00886DDA" w:rsidP="00886DDA">
      <w:pPr>
        <w:pStyle w:val="Zkladntext"/>
        <w:rPr>
          <w:bCs/>
        </w:rPr>
      </w:pPr>
      <w:r w:rsidRPr="00A37777">
        <w:rPr>
          <w:bCs/>
        </w:rPr>
        <w:t xml:space="preserve">       celoročně na veřejně přístupných stanovištích (tato stanoviště jsou uvedena v příloze).</w:t>
      </w:r>
    </w:p>
    <w:p w14:paraId="63A6D9A4" w14:textId="77777777" w:rsidR="00886DDA" w:rsidRPr="00A37777" w:rsidRDefault="00886DDA" w:rsidP="00886DDA">
      <w:pPr>
        <w:pStyle w:val="Zkladntext"/>
        <w:rPr>
          <w:bCs/>
        </w:rPr>
      </w:pPr>
    </w:p>
    <w:p w14:paraId="7499E360" w14:textId="2413431D" w:rsidR="00414E83" w:rsidRDefault="00886DDA" w:rsidP="00886DDA">
      <w:pPr>
        <w:pStyle w:val="Zkladntext"/>
        <w:rPr>
          <w:bCs/>
        </w:rPr>
      </w:pPr>
      <w:r w:rsidRPr="00A37777">
        <w:rPr>
          <w:bCs/>
        </w:rPr>
        <w:t xml:space="preserve">3)   Movité </w:t>
      </w:r>
      <w:r w:rsidR="00414E83">
        <w:rPr>
          <w:bCs/>
        </w:rPr>
        <w:t xml:space="preserve"> </w:t>
      </w:r>
      <w:r w:rsidRPr="00A37777">
        <w:rPr>
          <w:bCs/>
        </w:rPr>
        <w:t xml:space="preserve">věci </w:t>
      </w:r>
      <w:r w:rsidR="00414E83">
        <w:rPr>
          <w:bCs/>
        </w:rPr>
        <w:t xml:space="preserve"> </w:t>
      </w:r>
      <w:r w:rsidRPr="00A37777">
        <w:rPr>
          <w:bCs/>
        </w:rPr>
        <w:t xml:space="preserve"> uvedené </w:t>
      </w:r>
      <w:r w:rsidR="00414E83">
        <w:rPr>
          <w:bCs/>
        </w:rPr>
        <w:t xml:space="preserve"> </w:t>
      </w:r>
      <w:r w:rsidRPr="00A37777">
        <w:rPr>
          <w:bCs/>
        </w:rPr>
        <w:t xml:space="preserve">v odst. 1 lze </w:t>
      </w:r>
      <w:r w:rsidR="00414E83">
        <w:rPr>
          <w:bCs/>
        </w:rPr>
        <w:t xml:space="preserve"> </w:t>
      </w:r>
      <w:r w:rsidRPr="00A37777">
        <w:rPr>
          <w:bCs/>
        </w:rPr>
        <w:t xml:space="preserve">předat </w:t>
      </w:r>
      <w:r w:rsidR="00414E83">
        <w:rPr>
          <w:bCs/>
        </w:rPr>
        <w:t xml:space="preserve"> </w:t>
      </w:r>
      <w:r w:rsidRPr="00A37777">
        <w:rPr>
          <w:bCs/>
        </w:rPr>
        <w:t>také v rámci mobiln</w:t>
      </w:r>
      <w:r w:rsidR="00414E83">
        <w:rPr>
          <w:bCs/>
        </w:rPr>
        <w:t>í sběrny textilu, oděvů, obuvi,</w:t>
      </w:r>
      <w:r w:rsidRPr="00A37777">
        <w:rPr>
          <w:bCs/>
        </w:rPr>
        <w:t xml:space="preserve"> hraček</w:t>
      </w:r>
      <w:r w:rsidR="00414E83">
        <w:rPr>
          <w:bCs/>
        </w:rPr>
        <w:t xml:space="preserve">       </w:t>
      </w:r>
    </w:p>
    <w:p w14:paraId="59D68C02" w14:textId="07730D3B" w:rsidR="00886DDA" w:rsidRPr="00A37777" w:rsidRDefault="00414E83" w:rsidP="00886DDA">
      <w:pPr>
        <w:pStyle w:val="Zkladntext"/>
        <w:rPr>
          <w:bCs/>
        </w:rPr>
      </w:pPr>
      <w:r>
        <w:rPr>
          <w:bCs/>
        </w:rPr>
        <w:t xml:space="preserve">      a knih</w:t>
      </w:r>
      <w:r w:rsidR="00886DDA" w:rsidRPr="00A37777">
        <w:rPr>
          <w:bCs/>
        </w:rPr>
        <w:t xml:space="preserve"> umístěné na předem vyhlášených přechodných stanovištích v předem vyhlášených termínech.</w:t>
      </w:r>
    </w:p>
    <w:p w14:paraId="16C5FEAC" w14:textId="77777777" w:rsidR="00886DDA" w:rsidRPr="00A37777" w:rsidRDefault="00886DDA" w:rsidP="00886DDA">
      <w:pPr>
        <w:pStyle w:val="Zkladntext"/>
        <w:rPr>
          <w:bCs/>
        </w:rPr>
      </w:pPr>
      <w:r w:rsidRPr="00A37777">
        <w:rPr>
          <w:bCs/>
        </w:rPr>
        <w:t xml:space="preserve"> </w:t>
      </w:r>
    </w:p>
    <w:p w14:paraId="44C7CD13" w14:textId="77777777" w:rsidR="00886DDA" w:rsidRPr="00A37777" w:rsidRDefault="00886DDA" w:rsidP="00886DDA">
      <w:pPr>
        <w:pStyle w:val="Zkladntext"/>
        <w:rPr>
          <w:bCs/>
        </w:rPr>
      </w:pPr>
      <w:r w:rsidRPr="00A37777">
        <w:rPr>
          <w:bCs/>
        </w:rPr>
        <w:t xml:space="preserve">4)   Movité věci  uvedené  v odst. 1  lze  předat také ve sběrném dvoře na adrese Řehákova 1300, Červený  </w:t>
      </w:r>
    </w:p>
    <w:p w14:paraId="051B0809" w14:textId="77777777" w:rsidR="00414E83" w:rsidRDefault="00886DDA" w:rsidP="00886DDA">
      <w:pPr>
        <w:pStyle w:val="Zkladntext"/>
        <w:rPr>
          <w:bCs/>
        </w:rPr>
      </w:pPr>
      <w:r w:rsidRPr="00A37777">
        <w:rPr>
          <w:bCs/>
        </w:rPr>
        <w:t xml:space="preserve">      Kostelec.</w:t>
      </w:r>
    </w:p>
    <w:p w14:paraId="7449D3C3" w14:textId="77777777" w:rsidR="00414E83" w:rsidRDefault="00414E83" w:rsidP="00886DDA">
      <w:pPr>
        <w:pStyle w:val="Zkladntext"/>
        <w:rPr>
          <w:bCs/>
        </w:rPr>
      </w:pPr>
    </w:p>
    <w:p w14:paraId="3CF8FEE4" w14:textId="790FF57E" w:rsidR="00886DDA" w:rsidRPr="00A37777" w:rsidRDefault="00886DDA" w:rsidP="00886DDA">
      <w:pPr>
        <w:pStyle w:val="Zkladntext"/>
        <w:rPr>
          <w:bCs/>
        </w:rPr>
      </w:pPr>
      <w:r w:rsidRPr="00A37777">
        <w:rPr>
          <w:bCs/>
        </w:rPr>
        <w:t>5)    Movitá věc musí být předána v takovém stavu, aby bylo možné její opětovné použití.</w:t>
      </w:r>
    </w:p>
    <w:p w14:paraId="37573A1C" w14:textId="77777777" w:rsidR="00886DDA" w:rsidRPr="00A37777" w:rsidRDefault="00886DDA" w:rsidP="00886DDA">
      <w:pPr>
        <w:pStyle w:val="Zkladntext"/>
        <w:jc w:val="center"/>
        <w:rPr>
          <w:b/>
        </w:rPr>
      </w:pPr>
    </w:p>
    <w:p w14:paraId="285D1060" w14:textId="77777777" w:rsidR="00886DDA" w:rsidRPr="00A37777" w:rsidRDefault="00886DDA" w:rsidP="00886DDA">
      <w:pPr>
        <w:pStyle w:val="Nadpis2"/>
        <w:rPr>
          <w:sz w:val="16"/>
          <w:szCs w:val="16"/>
        </w:rPr>
      </w:pPr>
      <w:r w:rsidRPr="00A37777">
        <w:t>Článek 8</w:t>
      </w:r>
    </w:p>
    <w:p w14:paraId="154A024D" w14:textId="77777777" w:rsidR="00886DDA" w:rsidRPr="00A37777" w:rsidRDefault="00886DDA" w:rsidP="00886DDA">
      <w:pPr>
        <w:pStyle w:val="Zkladntext"/>
        <w:jc w:val="center"/>
        <w:rPr>
          <w:b/>
          <w:szCs w:val="24"/>
        </w:rPr>
      </w:pPr>
      <w:r w:rsidRPr="00A37777">
        <w:rPr>
          <w:b/>
          <w:szCs w:val="24"/>
        </w:rPr>
        <w:t>Výrobky s ukončenou životností v rámci služby pro výrobce (zpětný odběr)</w:t>
      </w:r>
    </w:p>
    <w:p w14:paraId="53470C21" w14:textId="77777777" w:rsidR="00886DDA" w:rsidRPr="00A37777" w:rsidRDefault="00886DDA" w:rsidP="00886DDA">
      <w:pPr>
        <w:pStyle w:val="Zkladntext"/>
        <w:jc w:val="center"/>
        <w:rPr>
          <w:b/>
        </w:rPr>
      </w:pPr>
      <w:r w:rsidRPr="00A37777">
        <w:rPr>
          <w:b/>
          <w:szCs w:val="24"/>
        </w:rPr>
        <w:t xml:space="preserve">podle </w:t>
      </w:r>
      <w:r w:rsidRPr="00A37777">
        <w:rPr>
          <w:b/>
        </w:rPr>
        <w:t>zákona o výrobcích s ukončenou životností</w:t>
      </w:r>
    </w:p>
    <w:p w14:paraId="67A924C1" w14:textId="77777777" w:rsidR="00886DDA" w:rsidRPr="00A37777" w:rsidRDefault="00886DDA" w:rsidP="00886DDA">
      <w:pPr>
        <w:pStyle w:val="Zkladntext"/>
        <w:jc w:val="center"/>
        <w:rPr>
          <w:b/>
        </w:rPr>
      </w:pPr>
    </w:p>
    <w:p w14:paraId="5EF3E6FD" w14:textId="77777777" w:rsidR="00886DDA" w:rsidRPr="00A37777" w:rsidRDefault="00886DDA" w:rsidP="00886DDA">
      <w:pPr>
        <w:pStyle w:val="Zkladntext"/>
        <w:rPr>
          <w:bCs/>
        </w:rPr>
      </w:pPr>
      <w:r w:rsidRPr="00A37777">
        <w:rPr>
          <w:bCs/>
        </w:rPr>
        <w:t>1)  Město v rámci služby pro výrobce nakládá s těmito výrobky s ukončenou životností:</w:t>
      </w:r>
    </w:p>
    <w:p w14:paraId="4DF160CF" w14:textId="77777777" w:rsidR="00886DDA" w:rsidRPr="00A37777" w:rsidRDefault="00886DDA" w:rsidP="00886DDA">
      <w:pPr>
        <w:pStyle w:val="Zkladntext"/>
        <w:rPr>
          <w:bCs/>
        </w:rPr>
      </w:pPr>
      <w:r w:rsidRPr="00A37777">
        <w:rPr>
          <w:bCs/>
        </w:rPr>
        <w:t xml:space="preserve">             a)   elektrozařízení,</w:t>
      </w:r>
    </w:p>
    <w:p w14:paraId="401BCA6D" w14:textId="77777777" w:rsidR="00886DDA" w:rsidRPr="00A37777" w:rsidRDefault="00886DDA" w:rsidP="00886DDA">
      <w:pPr>
        <w:pStyle w:val="Zkladntext"/>
        <w:numPr>
          <w:ilvl w:val="0"/>
          <w:numId w:val="34"/>
        </w:numPr>
        <w:rPr>
          <w:bCs/>
        </w:rPr>
      </w:pPr>
      <w:r w:rsidRPr="00A37777">
        <w:rPr>
          <w:bCs/>
        </w:rPr>
        <w:t>přenosné baterie a akumulátory,</w:t>
      </w:r>
    </w:p>
    <w:p w14:paraId="0531A0A7" w14:textId="77777777" w:rsidR="00886DDA" w:rsidRPr="00A37777" w:rsidRDefault="00886DDA" w:rsidP="00886DDA">
      <w:pPr>
        <w:pStyle w:val="Zkladntext"/>
        <w:numPr>
          <w:ilvl w:val="0"/>
          <w:numId w:val="34"/>
        </w:numPr>
        <w:rPr>
          <w:bCs/>
        </w:rPr>
      </w:pPr>
      <w:r w:rsidRPr="00A37777">
        <w:rPr>
          <w:bCs/>
        </w:rPr>
        <w:t>automobilové baterie a akumulátory,</w:t>
      </w:r>
    </w:p>
    <w:p w14:paraId="5BECCD1B" w14:textId="77777777" w:rsidR="00886DDA" w:rsidRPr="00A37777" w:rsidRDefault="00886DDA" w:rsidP="00886DDA">
      <w:pPr>
        <w:pStyle w:val="Zkladntext"/>
        <w:numPr>
          <w:ilvl w:val="0"/>
          <w:numId w:val="34"/>
        </w:numPr>
        <w:rPr>
          <w:bCs/>
        </w:rPr>
      </w:pPr>
      <w:r w:rsidRPr="00A37777">
        <w:rPr>
          <w:bCs/>
        </w:rPr>
        <w:t>pneumatiky.</w:t>
      </w:r>
    </w:p>
    <w:p w14:paraId="2685659E" w14:textId="77777777" w:rsidR="00886DDA" w:rsidRPr="00A37777" w:rsidRDefault="00886DDA" w:rsidP="00886DDA">
      <w:pPr>
        <w:pStyle w:val="Zkladntext"/>
        <w:ind w:left="1128"/>
        <w:rPr>
          <w:bCs/>
        </w:rPr>
      </w:pPr>
    </w:p>
    <w:p w14:paraId="66982BF2" w14:textId="77777777" w:rsidR="00886DDA" w:rsidRPr="00A37777" w:rsidRDefault="00886DDA" w:rsidP="00886DDA">
      <w:pPr>
        <w:pStyle w:val="Zkladntext"/>
        <w:rPr>
          <w:bCs/>
        </w:rPr>
      </w:pPr>
      <w:r w:rsidRPr="00A37777">
        <w:rPr>
          <w:bCs/>
        </w:rPr>
        <w:t xml:space="preserve">2)  Výrobky   s ukončenou    životností    menší   velikosti   uvedené  v odst.  1, jako jsou elektrozařízení a </w:t>
      </w:r>
    </w:p>
    <w:p w14:paraId="76DAE30A" w14:textId="77777777" w:rsidR="00886DDA" w:rsidRPr="00A37777" w:rsidRDefault="00886DDA" w:rsidP="00886DDA">
      <w:pPr>
        <w:pStyle w:val="Zkladntext"/>
        <w:rPr>
          <w:bCs/>
        </w:rPr>
      </w:pPr>
      <w:r w:rsidRPr="00A37777">
        <w:rPr>
          <w:bCs/>
        </w:rPr>
        <w:t xml:space="preserve">     přenosné   baterie,   lze    odložit    do   označených   speciálních    sběrných     kontejnerů   umístěných     </w:t>
      </w:r>
    </w:p>
    <w:p w14:paraId="4644E7B3" w14:textId="77777777" w:rsidR="00886DDA" w:rsidRPr="00A37777" w:rsidRDefault="00886DDA" w:rsidP="00886DDA">
      <w:pPr>
        <w:pStyle w:val="Zkladntext"/>
        <w:rPr>
          <w:bCs/>
        </w:rPr>
      </w:pPr>
      <w:r w:rsidRPr="00A37777">
        <w:rPr>
          <w:bCs/>
        </w:rPr>
        <w:t xml:space="preserve">     celoročně  na  veřejně  přístupných  stanovištích  (tato stanoviště jsou uvedena v příloze).</w:t>
      </w:r>
    </w:p>
    <w:p w14:paraId="5C799B9D" w14:textId="77777777" w:rsidR="00886DDA" w:rsidRPr="00A37777" w:rsidRDefault="00886DDA" w:rsidP="00886DDA">
      <w:pPr>
        <w:pStyle w:val="Zkladntext"/>
        <w:ind w:left="720"/>
        <w:rPr>
          <w:bCs/>
        </w:rPr>
      </w:pPr>
    </w:p>
    <w:p w14:paraId="4053AADB" w14:textId="77777777" w:rsidR="00886DDA" w:rsidRPr="00A37777" w:rsidRDefault="00886DDA" w:rsidP="00886DDA">
      <w:pPr>
        <w:pStyle w:val="Zkladntext"/>
        <w:rPr>
          <w:bCs/>
        </w:rPr>
      </w:pPr>
      <w:r w:rsidRPr="00A37777">
        <w:rPr>
          <w:bCs/>
        </w:rPr>
        <w:t xml:space="preserve">3)  Výrobky  s  ukončenou  životností  uvedené  v odst. 1  lze  předat  také  ve  sběrném  dvoře  na  adrese     </w:t>
      </w:r>
    </w:p>
    <w:p w14:paraId="64CE5EB6" w14:textId="77777777" w:rsidR="00886DDA" w:rsidRPr="00A37777" w:rsidRDefault="00886DDA" w:rsidP="00886DDA">
      <w:pPr>
        <w:pStyle w:val="Zkladntext"/>
        <w:rPr>
          <w:bCs/>
        </w:rPr>
      </w:pPr>
      <w:r w:rsidRPr="00A37777">
        <w:rPr>
          <w:bCs/>
        </w:rPr>
        <w:t xml:space="preserve">      Řehákova 1300, Červený Kostelec.</w:t>
      </w:r>
    </w:p>
    <w:p w14:paraId="5C144D13" w14:textId="77777777" w:rsidR="00886DDA" w:rsidRPr="00A37777" w:rsidRDefault="00886DDA" w:rsidP="00886DDA">
      <w:pPr>
        <w:pStyle w:val="Zkladntext"/>
        <w:ind w:left="720"/>
        <w:rPr>
          <w:bCs/>
        </w:rPr>
      </w:pPr>
    </w:p>
    <w:p w14:paraId="11DDAD65" w14:textId="77777777" w:rsidR="00886DDA" w:rsidRPr="00A37777" w:rsidRDefault="00886DDA" w:rsidP="00886DDA">
      <w:pPr>
        <w:pStyle w:val="Zkladntext"/>
        <w:jc w:val="center"/>
        <w:rPr>
          <w:b/>
        </w:rPr>
      </w:pPr>
      <w:r w:rsidRPr="00A37777">
        <w:rPr>
          <w:b/>
        </w:rPr>
        <w:t>Článek 9</w:t>
      </w:r>
    </w:p>
    <w:p w14:paraId="0051A6DB" w14:textId="77777777" w:rsidR="00886DDA" w:rsidRPr="00A37777" w:rsidRDefault="00886DDA" w:rsidP="00886DDA">
      <w:pPr>
        <w:pStyle w:val="Zkladntext"/>
        <w:jc w:val="center"/>
        <w:rPr>
          <w:b/>
          <w:sz w:val="16"/>
          <w:szCs w:val="16"/>
        </w:rPr>
      </w:pPr>
      <w:r w:rsidRPr="00A37777">
        <w:rPr>
          <w:b/>
        </w:rPr>
        <w:t>Závěrečná ustanovení</w:t>
      </w:r>
    </w:p>
    <w:p w14:paraId="577AC4A6" w14:textId="77777777" w:rsidR="00886DDA" w:rsidRPr="00A37777" w:rsidRDefault="00886DDA" w:rsidP="00886DDA">
      <w:pPr>
        <w:pStyle w:val="Zkladntext"/>
        <w:rPr>
          <w:b/>
          <w:szCs w:val="24"/>
        </w:rPr>
      </w:pPr>
    </w:p>
    <w:p w14:paraId="1BD6EAC7" w14:textId="6BFD74C8" w:rsidR="00886DDA" w:rsidRPr="00A37777" w:rsidRDefault="00886DDA" w:rsidP="00886DDA">
      <w:pPr>
        <w:pStyle w:val="Zkladntext"/>
        <w:ind w:left="426" w:hanging="426"/>
        <w:rPr>
          <w:bCs/>
        </w:rPr>
      </w:pPr>
      <w:r w:rsidRPr="00A37777">
        <w:rPr>
          <w:bCs/>
        </w:rPr>
        <w:t xml:space="preserve">1) </w:t>
      </w:r>
      <w:r w:rsidRPr="00A37777">
        <w:rPr>
          <w:bCs/>
        </w:rPr>
        <w:tab/>
        <w:t>Další informace o obecním systému odpadového hospodářství včetně rozpisu dnů svozů sběrných nádob a speciálních sběrných plastových pytlů určených k </w:t>
      </w:r>
      <w:r w:rsidR="00414E83">
        <w:rPr>
          <w:bCs/>
        </w:rPr>
        <w:t>soustřeďování</w:t>
      </w:r>
      <w:r w:rsidRPr="00A37777">
        <w:rPr>
          <w:bCs/>
        </w:rPr>
        <w:t xml:space="preserve"> komunálního odpadu v jednotlivých částech města a ulicích Červeného Kostelce (svozový kalendář)</w:t>
      </w:r>
      <w:r w:rsidR="00062A6E">
        <w:rPr>
          <w:bCs/>
        </w:rPr>
        <w:t xml:space="preserve"> a určených stanovišť</w:t>
      </w:r>
      <w:r w:rsidRPr="00A37777">
        <w:rPr>
          <w:bCs/>
        </w:rPr>
        <w:t xml:space="preserve"> jsou zveřejněny na internetu (</w:t>
      </w:r>
      <w:hyperlink r:id="rId8" w:history="1">
        <w:r w:rsidRPr="00A37777">
          <w:rPr>
            <w:rStyle w:val="Hypertextovodkaz"/>
            <w:bCs/>
          </w:rPr>
          <w:t>http://www.cervenykostelec.cz/</w:t>
        </w:r>
      </w:hyperlink>
      <w:r w:rsidRPr="00A37777">
        <w:rPr>
          <w:bCs/>
        </w:rPr>
        <w:t>).</w:t>
      </w:r>
    </w:p>
    <w:p w14:paraId="1EF98752" w14:textId="77777777" w:rsidR="00886DDA" w:rsidRPr="00A37777" w:rsidRDefault="00886DDA" w:rsidP="00886DDA">
      <w:pPr>
        <w:pStyle w:val="Zkladntext"/>
        <w:ind w:left="426" w:hanging="426"/>
        <w:rPr>
          <w:bCs/>
        </w:rPr>
      </w:pPr>
    </w:p>
    <w:p w14:paraId="65C92303" w14:textId="77777777" w:rsidR="00886DDA" w:rsidRPr="00A37777" w:rsidRDefault="00886DDA" w:rsidP="00886DDA">
      <w:pPr>
        <w:pStyle w:val="Zkladntext"/>
        <w:ind w:left="426" w:hanging="426"/>
        <w:rPr>
          <w:bCs/>
        </w:rPr>
      </w:pPr>
      <w:r w:rsidRPr="00A37777">
        <w:rPr>
          <w:bCs/>
        </w:rPr>
        <w:t xml:space="preserve">2) </w:t>
      </w:r>
      <w:r w:rsidRPr="00A37777">
        <w:rPr>
          <w:bCs/>
        </w:rPr>
        <w:tab/>
        <w:t>Ruší se tyto obecně závazné vyhlášky:</w:t>
      </w:r>
    </w:p>
    <w:p w14:paraId="70511C34" w14:textId="22D08599" w:rsidR="00886DDA" w:rsidRPr="00A37777" w:rsidRDefault="00886DDA" w:rsidP="00886DDA">
      <w:pPr>
        <w:pStyle w:val="Zkladntext"/>
        <w:tabs>
          <w:tab w:val="left" w:pos="851"/>
        </w:tabs>
        <w:ind w:left="851" w:hanging="425"/>
        <w:rPr>
          <w:bCs/>
        </w:rPr>
      </w:pPr>
      <w:r w:rsidRPr="00A37777">
        <w:rPr>
          <w:bCs/>
        </w:rPr>
        <w:t xml:space="preserve">a) </w:t>
      </w:r>
      <w:r w:rsidRPr="00A37777">
        <w:rPr>
          <w:bCs/>
        </w:rPr>
        <w:tab/>
        <w:t xml:space="preserve">obecně závazná vyhláška </w:t>
      </w:r>
      <w:r w:rsidR="008846F7">
        <w:rPr>
          <w:bCs/>
        </w:rPr>
        <w:t>č. 1</w:t>
      </w:r>
      <w:r w:rsidRPr="00A37777">
        <w:rPr>
          <w:bCs/>
        </w:rPr>
        <w:t>/20</w:t>
      </w:r>
      <w:r w:rsidR="008846F7">
        <w:rPr>
          <w:bCs/>
        </w:rPr>
        <w:t>21</w:t>
      </w:r>
      <w:r w:rsidRPr="00A37777">
        <w:rPr>
          <w:bCs/>
        </w:rPr>
        <w:t xml:space="preserve">, o stanovení </w:t>
      </w:r>
      <w:r w:rsidR="008846F7">
        <w:rPr>
          <w:bCs/>
        </w:rPr>
        <w:t>obecního systému odpadového hospodářství</w:t>
      </w:r>
      <w:r w:rsidRPr="00A37777">
        <w:rPr>
          <w:bCs/>
        </w:rPr>
        <w:t>,</w:t>
      </w:r>
      <w:r w:rsidR="008846F7">
        <w:rPr>
          <w:bCs/>
        </w:rPr>
        <w:t xml:space="preserve"> ze dne 25.2.2021,</w:t>
      </w:r>
    </w:p>
    <w:p w14:paraId="750AAE53" w14:textId="77777777" w:rsidR="004551BA" w:rsidRDefault="00886DDA" w:rsidP="004551BA">
      <w:pPr>
        <w:pStyle w:val="Zkladntext"/>
        <w:tabs>
          <w:tab w:val="left" w:pos="851"/>
        </w:tabs>
        <w:ind w:left="851" w:hanging="425"/>
        <w:rPr>
          <w:bCs/>
        </w:rPr>
      </w:pPr>
      <w:r w:rsidRPr="00A37777">
        <w:rPr>
          <w:bCs/>
        </w:rPr>
        <w:t xml:space="preserve">b) </w:t>
      </w:r>
      <w:r w:rsidRPr="00A37777">
        <w:rPr>
          <w:bCs/>
        </w:rPr>
        <w:tab/>
        <w:t xml:space="preserve">obecně závazná vyhláška č. </w:t>
      </w:r>
      <w:r w:rsidR="004551BA">
        <w:rPr>
          <w:bCs/>
        </w:rPr>
        <w:t>4</w:t>
      </w:r>
      <w:r w:rsidRPr="00A37777">
        <w:rPr>
          <w:bCs/>
        </w:rPr>
        <w:t>/20</w:t>
      </w:r>
      <w:r w:rsidR="004551BA">
        <w:rPr>
          <w:bCs/>
        </w:rPr>
        <w:t>21</w:t>
      </w:r>
      <w:r w:rsidRPr="00A37777">
        <w:rPr>
          <w:bCs/>
        </w:rPr>
        <w:t xml:space="preserve">, </w:t>
      </w:r>
      <w:r w:rsidR="004551BA">
        <w:rPr>
          <w:bCs/>
        </w:rPr>
        <w:t xml:space="preserve">kterou se mění </w:t>
      </w:r>
      <w:r w:rsidR="004551BA" w:rsidRPr="00A37777">
        <w:rPr>
          <w:bCs/>
        </w:rPr>
        <w:t xml:space="preserve">obecně závazná vyhláška </w:t>
      </w:r>
      <w:r w:rsidR="004551BA">
        <w:rPr>
          <w:bCs/>
        </w:rPr>
        <w:t>č. 1</w:t>
      </w:r>
      <w:r w:rsidR="004551BA" w:rsidRPr="00A37777">
        <w:rPr>
          <w:bCs/>
        </w:rPr>
        <w:t>/20</w:t>
      </w:r>
      <w:r w:rsidR="004551BA">
        <w:rPr>
          <w:bCs/>
        </w:rPr>
        <w:t>21</w:t>
      </w:r>
      <w:r w:rsidR="004551BA" w:rsidRPr="00A37777">
        <w:rPr>
          <w:bCs/>
        </w:rPr>
        <w:t xml:space="preserve">, o stanovení </w:t>
      </w:r>
      <w:r w:rsidR="004551BA">
        <w:rPr>
          <w:bCs/>
        </w:rPr>
        <w:t>obecního systému odpadového hospodářství</w:t>
      </w:r>
      <w:r w:rsidRPr="00A37777">
        <w:rPr>
          <w:bCs/>
        </w:rPr>
        <w:t>,</w:t>
      </w:r>
      <w:r w:rsidR="004551BA">
        <w:rPr>
          <w:bCs/>
        </w:rPr>
        <w:t xml:space="preserve"> ze dne 24.6.2021,</w:t>
      </w:r>
    </w:p>
    <w:p w14:paraId="007740AB" w14:textId="77777777" w:rsidR="004551BA" w:rsidRDefault="00886DDA" w:rsidP="004551BA">
      <w:pPr>
        <w:pStyle w:val="Zkladntext"/>
        <w:tabs>
          <w:tab w:val="left" w:pos="851"/>
        </w:tabs>
        <w:ind w:left="851" w:hanging="425"/>
        <w:rPr>
          <w:bCs/>
        </w:rPr>
      </w:pPr>
      <w:r w:rsidRPr="00A37777">
        <w:rPr>
          <w:bCs/>
        </w:rPr>
        <w:t xml:space="preserve">c) </w:t>
      </w:r>
      <w:r w:rsidRPr="00A37777">
        <w:rPr>
          <w:bCs/>
        </w:rPr>
        <w:tab/>
        <w:t xml:space="preserve">obecně </w:t>
      </w:r>
      <w:r w:rsidRPr="004551BA">
        <w:rPr>
          <w:bCs/>
        </w:rPr>
        <w:t xml:space="preserve">závazná vyhláška č. </w:t>
      </w:r>
      <w:r w:rsidR="004551BA" w:rsidRPr="004551BA">
        <w:rPr>
          <w:bCs/>
        </w:rPr>
        <w:t>1</w:t>
      </w:r>
      <w:r w:rsidRPr="004551BA">
        <w:rPr>
          <w:bCs/>
        </w:rPr>
        <w:t>/20</w:t>
      </w:r>
      <w:r w:rsidR="004551BA" w:rsidRPr="004551BA">
        <w:rPr>
          <w:bCs/>
        </w:rPr>
        <w:t>23</w:t>
      </w:r>
      <w:r w:rsidRPr="004551BA">
        <w:rPr>
          <w:bCs/>
        </w:rPr>
        <w:t>,</w:t>
      </w:r>
      <w:r w:rsidR="004551BA" w:rsidRPr="004551BA">
        <w:rPr>
          <w:bCs/>
        </w:rPr>
        <w:t xml:space="preserve"> </w:t>
      </w:r>
      <w:r w:rsidR="004551BA" w:rsidRPr="004551BA">
        <w:rPr>
          <w:bCs/>
          <w:szCs w:val="24"/>
        </w:rPr>
        <w:t>kterou se mění obecně závazná vyhláška č. 1/2021, o stanovení obecního systému odpadového hospodářství, ve znění obecně závazně vyhlášky č. 4/2021</w:t>
      </w:r>
      <w:r w:rsidR="004551BA">
        <w:rPr>
          <w:bCs/>
        </w:rPr>
        <w:t>, ze dne 20.4.2023,</w:t>
      </w:r>
    </w:p>
    <w:p w14:paraId="118CCCF2" w14:textId="49D234A6" w:rsidR="004551BA" w:rsidRPr="00B21B4B" w:rsidRDefault="004A31E3" w:rsidP="004551BA">
      <w:pPr>
        <w:pStyle w:val="Zkladntext"/>
        <w:tabs>
          <w:tab w:val="left" w:pos="851"/>
        </w:tabs>
        <w:ind w:left="851" w:hanging="425"/>
        <w:rPr>
          <w:bCs/>
          <w:szCs w:val="24"/>
        </w:rPr>
      </w:pPr>
      <w:r>
        <w:rPr>
          <w:bCs/>
        </w:rPr>
        <w:t>d</w:t>
      </w:r>
      <w:r w:rsidRPr="00A37777">
        <w:rPr>
          <w:bCs/>
        </w:rPr>
        <w:t xml:space="preserve">) </w:t>
      </w:r>
      <w:r w:rsidRPr="00A37777">
        <w:rPr>
          <w:bCs/>
        </w:rPr>
        <w:tab/>
      </w:r>
      <w:r w:rsidRPr="00B21B4B">
        <w:rPr>
          <w:bCs/>
          <w:szCs w:val="24"/>
        </w:rPr>
        <w:t xml:space="preserve">obecně </w:t>
      </w:r>
      <w:r w:rsidR="004551BA" w:rsidRPr="00B21B4B">
        <w:rPr>
          <w:bCs/>
          <w:szCs w:val="24"/>
        </w:rPr>
        <w:t>závazná vyhláška č. 6/2023, kterou se mění obecně závazná vyhláška č. 1/2021, o stanovení obecního systému odpadového hospodářství, ve znění obecně závazných vyhlášek č. 4/2021 a č. 1/2023, ze dne 7.12.2023.</w:t>
      </w:r>
    </w:p>
    <w:p w14:paraId="649980C2" w14:textId="77777777" w:rsidR="00886DDA" w:rsidRPr="00B21B4B" w:rsidRDefault="00886DDA" w:rsidP="00886DDA">
      <w:pPr>
        <w:pStyle w:val="Zkladntext"/>
        <w:rPr>
          <w:bCs/>
          <w:szCs w:val="24"/>
        </w:rPr>
      </w:pPr>
    </w:p>
    <w:p w14:paraId="41C6C76D" w14:textId="6E6E6511" w:rsidR="002371A8" w:rsidRDefault="00886DDA" w:rsidP="002371A8">
      <w:pPr>
        <w:jc w:val="both"/>
        <w:rPr>
          <w:sz w:val="24"/>
          <w:szCs w:val="24"/>
        </w:rPr>
      </w:pPr>
      <w:r w:rsidRPr="00B21B4B">
        <w:rPr>
          <w:bCs/>
          <w:sz w:val="24"/>
          <w:szCs w:val="24"/>
        </w:rPr>
        <w:t xml:space="preserve">3) </w:t>
      </w:r>
      <w:r w:rsidRPr="00B21B4B">
        <w:rPr>
          <w:bCs/>
          <w:sz w:val="24"/>
          <w:szCs w:val="24"/>
        </w:rPr>
        <w:tab/>
        <w:t xml:space="preserve">Tato </w:t>
      </w:r>
      <w:r w:rsidR="007C423C">
        <w:rPr>
          <w:bCs/>
          <w:sz w:val="24"/>
          <w:szCs w:val="24"/>
        </w:rPr>
        <w:t xml:space="preserve"> </w:t>
      </w:r>
      <w:r w:rsidRPr="00B21B4B">
        <w:rPr>
          <w:bCs/>
          <w:sz w:val="24"/>
          <w:szCs w:val="24"/>
        </w:rPr>
        <w:t>vyhláška nabývá účinnosti dne</w:t>
      </w:r>
      <w:r w:rsidR="00B21B4B">
        <w:rPr>
          <w:bCs/>
          <w:sz w:val="24"/>
          <w:szCs w:val="24"/>
        </w:rPr>
        <w:t>m</w:t>
      </w:r>
      <w:r w:rsidRPr="00B21B4B">
        <w:rPr>
          <w:bCs/>
          <w:sz w:val="24"/>
          <w:szCs w:val="24"/>
        </w:rPr>
        <w:t xml:space="preserve"> 1. července 202</w:t>
      </w:r>
      <w:r w:rsidR="00B21B4B">
        <w:rPr>
          <w:bCs/>
          <w:sz w:val="24"/>
          <w:szCs w:val="24"/>
        </w:rPr>
        <w:t>4</w:t>
      </w:r>
      <w:r w:rsidR="002371A8" w:rsidRPr="002371A8">
        <w:rPr>
          <w:sz w:val="24"/>
          <w:szCs w:val="24"/>
        </w:rPr>
        <w:t xml:space="preserve"> </w:t>
      </w:r>
      <w:r w:rsidR="002371A8">
        <w:rPr>
          <w:sz w:val="24"/>
          <w:szCs w:val="24"/>
        </w:rPr>
        <w:t xml:space="preserve">s výjimkou ustanovení čl. 2 odst. 1) písm. </w:t>
      </w:r>
    </w:p>
    <w:p w14:paraId="3B721827" w14:textId="75ED1C3F" w:rsidR="002371A8" w:rsidRDefault="002371A8" w:rsidP="002371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k) a čl. 3 odst. 12), která nabývají účinnosti dnem 1. ledna 2025.</w:t>
      </w:r>
    </w:p>
    <w:p w14:paraId="23155208" w14:textId="77777777" w:rsidR="002371A8" w:rsidRDefault="002371A8" w:rsidP="002371A8">
      <w:pPr>
        <w:rPr>
          <w:sz w:val="24"/>
        </w:rPr>
      </w:pPr>
    </w:p>
    <w:p w14:paraId="0C391268" w14:textId="017A8D9A" w:rsidR="00B21B4B" w:rsidRDefault="00B21B4B" w:rsidP="00731559">
      <w:pPr>
        <w:jc w:val="both"/>
        <w:rPr>
          <w:sz w:val="24"/>
          <w:szCs w:val="24"/>
        </w:rPr>
      </w:pPr>
    </w:p>
    <w:p w14:paraId="6FED8D48" w14:textId="77777777" w:rsidR="00886DDA" w:rsidRPr="00A37777" w:rsidRDefault="00886DDA" w:rsidP="00886DDA">
      <w:pPr>
        <w:pStyle w:val="Zkladntext"/>
        <w:ind w:left="426" w:hanging="426"/>
        <w:rPr>
          <w:bCs/>
        </w:rPr>
      </w:pPr>
    </w:p>
    <w:p w14:paraId="0751F833" w14:textId="77777777" w:rsidR="00886DDA" w:rsidRPr="00A37777" w:rsidRDefault="00886DDA" w:rsidP="00886DDA">
      <w:pPr>
        <w:pStyle w:val="Zkladntext"/>
      </w:pPr>
    </w:p>
    <w:p w14:paraId="6EAB6583" w14:textId="77777777" w:rsidR="00886DDA" w:rsidRPr="00A37777" w:rsidRDefault="00886DDA" w:rsidP="00886DDA">
      <w:pPr>
        <w:rPr>
          <w:sz w:val="24"/>
        </w:rPr>
      </w:pPr>
    </w:p>
    <w:p w14:paraId="40623A24" w14:textId="77777777" w:rsidR="00886DDA" w:rsidRPr="00A37777" w:rsidRDefault="00886DDA" w:rsidP="00886DDA">
      <w:pPr>
        <w:rPr>
          <w:sz w:val="24"/>
        </w:rPr>
      </w:pPr>
    </w:p>
    <w:p w14:paraId="135D521E" w14:textId="77777777" w:rsidR="00886DDA" w:rsidRPr="00A37777" w:rsidRDefault="00886DDA" w:rsidP="00886DDA">
      <w:pPr>
        <w:rPr>
          <w:sz w:val="24"/>
        </w:rPr>
      </w:pPr>
    </w:p>
    <w:p w14:paraId="7E2416F8" w14:textId="77777777" w:rsidR="00886DDA" w:rsidRPr="00A37777" w:rsidRDefault="00886DDA" w:rsidP="00886DDA">
      <w:pPr>
        <w:rPr>
          <w:sz w:val="24"/>
        </w:rPr>
      </w:pPr>
    </w:p>
    <w:p w14:paraId="499232A3" w14:textId="77777777" w:rsidR="00886DDA" w:rsidRPr="00A37777" w:rsidRDefault="00886DDA" w:rsidP="00886DDA">
      <w:pPr>
        <w:rPr>
          <w:sz w:val="24"/>
        </w:rPr>
      </w:pPr>
    </w:p>
    <w:p w14:paraId="08AD6B83" w14:textId="77777777" w:rsidR="00886DDA" w:rsidRPr="00A37777" w:rsidRDefault="00886DDA" w:rsidP="00886DDA">
      <w:pPr>
        <w:rPr>
          <w:sz w:val="24"/>
        </w:rPr>
      </w:pPr>
    </w:p>
    <w:p w14:paraId="00024155" w14:textId="262206E2" w:rsidR="00886DDA" w:rsidRPr="00A37777" w:rsidRDefault="008A1793" w:rsidP="00886DDA">
      <w:pPr>
        <w:rPr>
          <w:sz w:val="24"/>
        </w:rPr>
      </w:pPr>
      <w:r>
        <w:rPr>
          <w:sz w:val="24"/>
        </w:rPr>
        <w:t xml:space="preserve">          Tomáš Prouza</w:t>
      </w:r>
      <w:r w:rsidR="00886DDA" w:rsidRPr="00A37777">
        <w:rPr>
          <w:sz w:val="24"/>
        </w:rPr>
        <w:t xml:space="preserve"> v. r.</w:t>
      </w:r>
      <w:r w:rsidR="00886DDA" w:rsidRPr="00A37777">
        <w:rPr>
          <w:sz w:val="24"/>
        </w:rPr>
        <w:tab/>
      </w:r>
      <w:r w:rsidR="00886DDA" w:rsidRPr="00A37777">
        <w:rPr>
          <w:sz w:val="24"/>
        </w:rPr>
        <w:tab/>
      </w:r>
      <w:r w:rsidR="00886DDA" w:rsidRPr="00A37777">
        <w:rPr>
          <w:sz w:val="24"/>
        </w:rPr>
        <w:tab/>
      </w:r>
      <w:r w:rsidR="00886DDA" w:rsidRPr="00A37777">
        <w:rPr>
          <w:sz w:val="24"/>
        </w:rPr>
        <w:tab/>
      </w:r>
      <w:r w:rsidR="00886DDA" w:rsidRPr="00A37777">
        <w:rPr>
          <w:sz w:val="24"/>
        </w:rPr>
        <w:tab/>
      </w:r>
      <w:r>
        <w:rPr>
          <w:sz w:val="24"/>
        </w:rPr>
        <w:t xml:space="preserve">       </w:t>
      </w:r>
      <w:r w:rsidR="00886DDA" w:rsidRPr="00A37777">
        <w:rPr>
          <w:sz w:val="24"/>
        </w:rPr>
        <w:t>Jiří Regner v. r.</w:t>
      </w:r>
    </w:p>
    <w:p w14:paraId="71910AF4" w14:textId="77777777" w:rsidR="00886DDA" w:rsidRPr="00A37777" w:rsidRDefault="00886DDA" w:rsidP="00886DDA">
      <w:pPr>
        <w:rPr>
          <w:sz w:val="24"/>
        </w:rPr>
      </w:pPr>
      <w:r w:rsidRPr="00A37777">
        <w:rPr>
          <w:sz w:val="24"/>
        </w:rPr>
        <w:tab/>
        <w:t xml:space="preserve">     starosta</w:t>
      </w:r>
      <w:r w:rsidRPr="00A37777">
        <w:rPr>
          <w:sz w:val="24"/>
        </w:rPr>
        <w:tab/>
      </w:r>
      <w:r w:rsidRPr="00A37777">
        <w:rPr>
          <w:sz w:val="24"/>
        </w:rPr>
        <w:tab/>
      </w:r>
      <w:r w:rsidRPr="00A37777">
        <w:rPr>
          <w:sz w:val="24"/>
        </w:rPr>
        <w:tab/>
      </w:r>
      <w:r w:rsidRPr="00A37777">
        <w:rPr>
          <w:sz w:val="24"/>
        </w:rPr>
        <w:tab/>
      </w:r>
      <w:r w:rsidRPr="00A37777">
        <w:rPr>
          <w:sz w:val="24"/>
        </w:rPr>
        <w:tab/>
      </w:r>
      <w:r w:rsidRPr="00A37777">
        <w:rPr>
          <w:sz w:val="24"/>
        </w:rPr>
        <w:tab/>
        <w:t xml:space="preserve">         místostarosta</w:t>
      </w:r>
    </w:p>
    <w:p w14:paraId="645E31DE" w14:textId="77777777" w:rsidR="00886DDA" w:rsidRPr="00A37777" w:rsidRDefault="00886DDA" w:rsidP="00886DDA">
      <w:pPr>
        <w:rPr>
          <w:sz w:val="24"/>
        </w:rPr>
      </w:pPr>
    </w:p>
    <w:p w14:paraId="0CAC09C3" w14:textId="77777777" w:rsidR="00886DDA" w:rsidRPr="00A37777" w:rsidRDefault="00886DDA" w:rsidP="00886DDA">
      <w:pPr>
        <w:rPr>
          <w:sz w:val="24"/>
        </w:rPr>
      </w:pPr>
    </w:p>
    <w:p w14:paraId="3EFF37D6" w14:textId="77777777" w:rsidR="00886DDA" w:rsidRPr="00A37777" w:rsidRDefault="00886DDA" w:rsidP="00886DDA">
      <w:pPr>
        <w:rPr>
          <w:sz w:val="24"/>
        </w:rPr>
      </w:pPr>
    </w:p>
    <w:p w14:paraId="600DD6D8" w14:textId="77777777" w:rsidR="00886DDA" w:rsidRPr="00A37777" w:rsidRDefault="00886DDA" w:rsidP="00886DDA">
      <w:pPr>
        <w:rPr>
          <w:sz w:val="24"/>
        </w:rPr>
      </w:pPr>
    </w:p>
    <w:p w14:paraId="0DF80EF6" w14:textId="77777777" w:rsidR="00886DDA" w:rsidRPr="00A37777" w:rsidRDefault="00886DDA" w:rsidP="00886DDA">
      <w:pPr>
        <w:rPr>
          <w:sz w:val="24"/>
        </w:rPr>
      </w:pPr>
    </w:p>
    <w:p w14:paraId="0062BBD4" w14:textId="77777777" w:rsidR="00886DDA" w:rsidRPr="00A37777" w:rsidRDefault="00886DDA" w:rsidP="00886DDA">
      <w:pPr>
        <w:rPr>
          <w:sz w:val="24"/>
        </w:rPr>
      </w:pPr>
    </w:p>
    <w:p w14:paraId="66CC59ED" w14:textId="77777777" w:rsidR="00886DDA" w:rsidRPr="00A37777" w:rsidRDefault="00886DDA" w:rsidP="00886DDA">
      <w:pPr>
        <w:rPr>
          <w:sz w:val="24"/>
        </w:rPr>
      </w:pPr>
    </w:p>
    <w:p w14:paraId="48A2D5DB" w14:textId="77777777" w:rsidR="00886DDA" w:rsidRPr="00A37777" w:rsidRDefault="00886DDA" w:rsidP="00886DDA">
      <w:pPr>
        <w:rPr>
          <w:sz w:val="24"/>
        </w:rPr>
      </w:pPr>
    </w:p>
    <w:p w14:paraId="29F304FB" w14:textId="77777777" w:rsidR="00886DDA" w:rsidRPr="00A37777" w:rsidRDefault="00886DDA" w:rsidP="00886DDA">
      <w:pPr>
        <w:rPr>
          <w:sz w:val="24"/>
        </w:rPr>
      </w:pPr>
    </w:p>
    <w:p w14:paraId="6B12E387" w14:textId="77777777" w:rsidR="00886DDA" w:rsidRPr="00A37777" w:rsidRDefault="00886DDA" w:rsidP="00886DDA">
      <w:pPr>
        <w:rPr>
          <w:sz w:val="24"/>
        </w:rPr>
      </w:pPr>
    </w:p>
    <w:p w14:paraId="4EAFA3C9" w14:textId="77777777" w:rsidR="00886DDA" w:rsidRPr="00A37777" w:rsidRDefault="00886DDA" w:rsidP="00886DDA">
      <w:pPr>
        <w:rPr>
          <w:sz w:val="24"/>
        </w:rPr>
      </w:pPr>
    </w:p>
    <w:p w14:paraId="432B25AB" w14:textId="77777777" w:rsidR="00886DDA" w:rsidRPr="00A37777" w:rsidRDefault="00886DDA" w:rsidP="00886DDA">
      <w:pPr>
        <w:rPr>
          <w:sz w:val="24"/>
        </w:rPr>
      </w:pPr>
    </w:p>
    <w:p w14:paraId="6950EE2E" w14:textId="77777777" w:rsidR="00886DDA" w:rsidRPr="00A37777" w:rsidRDefault="00886DDA" w:rsidP="00886DDA">
      <w:pPr>
        <w:rPr>
          <w:sz w:val="24"/>
        </w:rPr>
      </w:pPr>
    </w:p>
    <w:p w14:paraId="60CE4B7A" w14:textId="77777777" w:rsidR="00886DDA" w:rsidRPr="00A37777" w:rsidRDefault="00886DDA" w:rsidP="00886DDA">
      <w:pPr>
        <w:rPr>
          <w:sz w:val="24"/>
        </w:rPr>
      </w:pPr>
    </w:p>
    <w:p w14:paraId="65326F52" w14:textId="77777777" w:rsidR="00886DDA" w:rsidRPr="00A37777" w:rsidRDefault="00886DDA" w:rsidP="00886DDA">
      <w:pPr>
        <w:rPr>
          <w:sz w:val="24"/>
        </w:rPr>
      </w:pPr>
    </w:p>
    <w:p w14:paraId="5AE57B1F" w14:textId="77777777" w:rsidR="00886DDA" w:rsidRPr="00A37777" w:rsidRDefault="00886DDA" w:rsidP="00886DDA">
      <w:pPr>
        <w:rPr>
          <w:sz w:val="24"/>
        </w:rPr>
      </w:pPr>
    </w:p>
    <w:p w14:paraId="30B14867" w14:textId="77777777" w:rsidR="00886DDA" w:rsidRPr="00A37777" w:rsidRDefault="00886DDA" w:rsidP="00886DDA">
      <w:pPr>
        <w:rPr>
          <w:sz w:val="24"/>
        </w:rPr>
      </w:pPr>
    </w:p>
    <w:p w14:paraId="1C335FBA" w14:textId="77777777" w:rsidR="00886DDA" w:rsidRPr="00A37777" w:rsidRDefault="00886DDA" w:rsidP="00886DDA">
      <w:pPr>
        <w:rPr>
          <w:sz w:val="24"/>
        </w:rPr>
      </w:pPr>
    </w:p>
    <w:p w14:paraId="79EC20E8" w14:textId="77777777" w:rsidR="00886DDA" w:rsidRPr="00A37777" w:rsidRDefault="00886DDA" w:rsidP="00886DDA">
      <w:pPr>
        <w:rPr>
          <w:sz w:val="24"/>
        </w:rPr>
      </w:pPr>
    </w:p>
    <w:p w14:paraId="72B76947" w14:textId="77777777" w:rsidR="00886DDA" w:rsidRPr="00A37777" w:rsidRDefault="00886DDA" w:rsidP="00886DDA">
      <w:pPr>
        <w:rPr>
          <w:sz w:val="24"/>
        </w:rPr>
      </w:pPr>
    </w:p>
    <w:p w14:paraId="014EB285" w14:textId="77777777" w:rsidR="00886DDA" w:rsidRPr="00A37777" w:rsidRDefault="00886DDA" w:rsidP="00886DDA">
      <w:pPr>
        <w:rPr>
          <w:sz w:val="24"/>
        </w:rPr>
      </w:pPr>
    </w:p>
    <w:p w14:paraId="4323572E" w14:textId="77777777" w:rsidR="00886DDA" w:rsidRPr="00A37777" w:rsidRDefault="00886DDA" w:rsidP="00886DDA">
      <w:pPr>
        <w:rPr>
          <w:sz w:val="24"/>
        </w:rPr>
      </w:pPr>
    </w:p>
    <w:p w14:paraId="3DD468C3" w14:textId="77777777" w:rsidR="00886DDA" w:rsidRPr="00A37777" w:rsidRDefault="00886DDA" w:rsidP="00886DDA">
      <w:pPr>
        <w:rPr>
          <w:sz w:val="24"/>
        </w:rPr>
      </w:pPr>
    </w:p>
    <w:p w14:paraId="32BA92E6" w14:textId="23339D75" w:rsidR="00886DDA" w:rsidRPr="00A37777" w:rsidRDefault="00886DDA" w:rsidP="00886DDA">
      <w:pPr>
        <w:pStyle w:val="Nadpis1"/>
        <w:rPr>
          <w:sz w:val="16"/>
          <w:szCs w:val="16"/>
        </w:rPr>
      </w:pPr>
      <w:r w:rsidRPr="00A37777">
        <w:rPr>
          <w:sz w:val="24"/>
        </w:rPr>
        <w:lastRenderedPageBreak/>
        <w:t>Příloha vyhlášky</w:t>
      </w:r>
    </w:p>
    <w:p w14:paraId="3AA24585" w14:textId="77777777" w:rsidR="00886DDA" w:rsidRPr="00A37777" w:rsidRDefault="00886DDA" w:rsidP="00886DDA">
      <w:pPr>
        <w:rPr>
          <w:sz w:val="16"/>
          <w:szCs w:val="16"/>
        </w:rPr>
      </w:pPr>
    </w:p>
    <w:p w14:paraId="7E51C020" w14:textId="77777777" w:rsidR="00886DDA" w:rsidRPr="00A37777" w:rsidRDefault="00886DDA" w:rsidP="00886DDA">
      <w:pPr>
        <w:pStyle w:val="Zkladntext"/>
        <w:jc w:val="center"/>
        <w:rPr>
          <w:b/>
          <w:szCs w:val="24"/>
        </w:rPr>
      </w:pPr>
      <w:r w:rsidRPr="00A37777">
        <w:rPr>
          <w:b/>
          <w:szCs w:val="24"/>
        </w:rPr>
        <w:t xml:space="preserve">Veřejně přístupná stanoviště sběrných nádob umístěných celoročně pro </w:t>
      </w:r>
      <w:r w:rsidRPr="00A37777">
        <w:rPr>
          <w:b/>
          <w:bCs/>
          <w:szCs w:val="24"/>
        </w:rPr>
        <w:t>oddělené soustřeďování tříděného komunálního odpadu nebo m</w:t>
      </w:r>
      <w:r w:rsidRPr="00A37777">
        <w:rPr>
          <w:b/>
          <w:szCs w:val="24"/>
        </w:rPr>
        <w:t xml:space="preserve">ovitých věcí v rámci předcházení vzniku odpadů </w:t>
      </w:r>
    </w:p>
    <w:p w14:paraId="21449066" w14:textId="77777777" w:rsidR="00886DDA" w:rsidRPr="00A37777" w:rsidRDefault="00886DDA" w:rsidP="00886DDA">
      <w:pPr>
        <w:pStyle w:val="Zkladntext"/>
        <w:jc w:val="center"/>
        <w:rPr>
          <w:b/>
          <w:szCs w:val="24"/>
        </w:rPr>
      </w:pPr>
      <w:r w:rsidRPr="00A37777">
        <w:rPr>
          <w:b/>
          <w:szCs w:val="24"/>
        </w:rPr>
        <w:t>nebo výrobků s ukončenou životností v rámci služby pro výrobce (zpětného odběru)</w:t>
      </w:r>
    </w:p>
    <w:p w14:paraId="5E646DCC" w14:textId="77777777" w:rsidR="00886DDA" w:rsidRDefault="00886DDA" w:rsidP="00886DDA">
      <w:pPr>
        <w:pStyle w:val="Zkladntext"/>
        <w:jc w:val="center"/>
        <w:rPr>
          <w:b/>
          <w:bCs/>
          <w:szCs w:val="24"/>
        </w:rPr>
      </w:pPr>
      <w:r w:rsidRPr="00A37777">
        <w:rPr>
          <w:b/>
          <w:szCs w:val="24"/>
        </w:rPr>
        <w:t xml:space="preserve">podle </w:t>
      </w:r>
      <w:r w:rsidRPr="00A37777">
        <w:rPr>
          <w:b/>
        </w:rPr>
        <w:t>zákona o výrobcích s ukončenou životností</w:t>
      </w:r>
      <w:r w:rsidRPr="00A37777">
        <w:rPr>
          <w:b/>
          <w:bCs/>
          <w:szCs w:val="24"/>
        </w:rPr>
        <w:t>:</w:t>
      </w:r>
    </w:p>
    <w:p w14:paraId="30450E70" w14:textId="0E19BF04" w:rsidR="005E44D6" w:rsidRPr="005E44D6" w:rsidRDefault="005E44D6" w:rsidP="00886DDA">
      <w:pPr>
        <w:pStyle w:val="Zkladntext"/>
        <w:jc w:val="center"/>
        <w:rPr>
          <w:bCs/>
          <w:szCs w:val="24"/>
        </w:rPr>
      </w:pPr>
      <w:r>
        <w:rPr>
          <w:bCs/>
          <w:szCs w:val="24"/>
        </w:rPr>
        <w:t>(na stanovištích nemusí být přítomny sběrné nádoby na všechny dotčené složky komunálního odpadu nebo movité věci nebo výrobky s ukončenou životností)</w:t>
      </w:r>
    </w:p>
    <w:p w14:paraId="4DD515A8" w14:textId="77777777" w:rsidR="00886DDA" w:rsidRPr="00A37777" w:rsidRDefault="00886DDA" w:rsidP="00886DDA">
      <w:pPr>
        <w:pStyle w:val="Zkladntext"/>
        <w:rPr>
          <w:bCs/>
          <w:szCs w:val="24"/>
        </w:rPr>
      </w:pPr>
    </w:p>
    <w:p w14:paraId="175E0DF2" w14:textId="77777777" w:rsidR="005E44D6" w:rsidRPr="00A37777" w:rsidRDefault="005E44D6" w:rsidP="00886DDA">
      <w:pPr>
        <w:pStyle w:val="Zkladntext"/>
        <w:rPr>
          <w:bCs/>
          <w:szCs w:val="24"/>
        </w:rPr>
      </w:pPr>
      <w:r w:rsidRPr="00A37777">
        <w:rPr>
          <w:bCs/>
          <w:szCs w:val="24"/>
        </w:rPr>
        <w:t>autobusové nádraží – u prodejny telefonů</w:t>
      </w:r>
    </w:p>
    <w:p w14:paraId="0E49B4E4" w14:textId="77777777" w:rsidR="005E44D6" w:rsidRPr="00A37777" w:rsidRDefault="005E44D6" w:rsidP="00886DDA">
      <w:pPr>
        <w:pStyle w:val="Zkladntext"/>
        <w:rPr>
          <w:bCs/>
          <w:szCs w:val="24"/>
        </w:rPr>
      </w:pPr>
      <w:r w:rsidRPr="00A37777">
        <w:rPr>
          <w:bCs/>
          <w:szCs w:val="24"/>
        </w:rPr>
        <w:t>Bohdašín – u památníku</w:t>
      </w:r>
    </w:p>
    <w:p w14:paraId="3CAD4D3E" w14:textId="77777777" w:rsidR="005E44D6" w:rsidRPr="00A37777" w:rsidRDefault="005E44D6" w:rsidP="00886DDA">
      <w:pPr>
        <w:pStyle w:val="Zkladntext"/>
        <w:rPr>
          <w:strike/>
          <w:szCs w:val="24"/>
        </w:rPr>
      </w:pPr>
      <w:r w:rsidRPr="00A37777">
        <w:rPr>
          <w:szCs w:val="24"/>
        </w:rPr>
        <w:t xml:space="preserve">Horní Kostelec – u </w:t>
      </w:r>
      <w:r>
        <w:rPr>
          <w:szCs w:val="24"/>
        </w:rPr>
        <w:t xml:space="preserve">domu </w:t>
      </w:r>
      <w:r w:rsidRPr="00A37777">
        <w:rPr>
          <w:szCs w:val="24"/>
        </w:rPr>
        <w:t>č. p. 233</w:t>
      </w:r>
    </w:p>
    <w:p w14:paraId="5F792920" w14:textId="77777777" w:rsidR="005E44D6" w:rsidRPr="00A37777" w:rsidRDefault="005E44D6" w:rsidP="00886DDA">
      <w:pPr>
        <w:pStyle w:val="Zkladntext"/>
        <w:rPr>
          <w:bCs/>
          <w:szCs w:val="24"/>
        </w:rPr>
      </w:pPr>
      <w:r w:rsidRPr="00A37777">
        <w:rPr>
          <w:szCs w:val="24"/>
        </w:rPr>
        <w:t>Lhota za Červeným Kostelcem – ulice Výsluní I.</w:t>
      </w:r>
    </w:p>
    <w:p w14:paraId="462B9627" w14:textId="77777777" w:rsidR="005E44D6" w:rsidRPr="00A37777" w:rsidRDefault="005E44D6" w:rsidP="00886DDA">
      <w:pPr>
        <w:pStyle w:val="Zkladntext"/>
        <w:rPr>
          <w:bCs/>
          <w:szCs w:val="24"/>
        </w:rPr>
      </w:pPr>
      <w:r w:rsidRPr="00A37777">
        <w:rPr>
          <w:bCs/>
          <w:szCs w:val="24"/>
        </w:rPr>
        <w:t>Mstětín</w:t>
      </w:r>
    </w:p>
    <w:p w14:paraId="112C34BB" w14:textId="77777777" w:rsidR="005E44D6" w:rsidRPr="00A37777" w:rsidRDefault="005E44D6" w:rsidP="00886DDA">
      <w:pPr>
        <w:pStyle w:val="Zkladntext"/>
        <w:rPr>
          <w:bCs/>
          <w:szCs w:val="24"/>
        </w:rPr>
      </w:pPr>
      <w:r w:rsidRPr="00A37777">
        <w:rPr>
          <w:bCs/>
          <w:szCs w:val="24"/>
        </w:rPr>
        <w:t xml:space="preserve">Olešnice – u domu č. p. 30 </w:t>
      </w:r>
    </w:p>
    <w:p w14:paraId="67EFA640" w14:textId="77777777" w:rsidR="005E44D6" w:rsidRPr="00A37777" w:rsidRDefault="005E44D6" w:rsidP="00886DDA">
      <w:pPr>
        <w:pStyle w:val="Zkladntext"/>
        <w:rPr>
          <w:bCs/>
          <w:szCs w:val="24"/>
        </w:rPr>
      </w:pPr>
      <w:r w:rsidRPr="00A37777">
        <w:rPr>
          <w:bCs/>
          <w:szCs w:val="24"/>
        </w:rPr>
        <w:t>rekreační areál rybníku Brodský</w:t>
      </w:r>
    </w:p>
    <w:p w14:paraId="6FC9C78E" w14:textId="77777777" w:rsidR="005E44D6" w:rsidRPr="00A37777" w:rsidRDefault="005E44D6" w:rsidP="00886DDA">
      <w:pPr>
        <w:pStyle w:val="Zkladntext"/>
        <w:rPr>
          <w:bCs/>
          <w:szCs w:val="24"/>
        </w:rPr>
      </w:pPr>
      <w:r w:rsidRPr="00A37777">
        <w:rPr>
          <w:bCs/>
          <w:szCs w:val="24"/>
        </w:rPr>
        <w:t>rekreační areál rybníku Špinka – u cesty pod recepcí</w:t>
      </w:r>
    </w:p>
    <w:p w14:paraId="2AF9786A" w14:textId="77777777" w:rsidR="005E44D6" w:rsidRPr="00A37777" w:rsidRDefault="005E44D6" w:rsidP="00886DDA">
      <w:pPr>
        <w:pStyle w:val="Zkladntext"/>
        <w:rPr>
          <w:bCs/>
          <w:szCs w:val="24"/>
        </w:rPr>
      </w:pPr>
      <w:r w:rsidRPr="00A37777">
        <w:rPr>
          <w:bCs/>
          <w:szCs w:val="24"/>
        </w:rPr>
        <w:t>Stolín – u hasičské zbrojnice</w:t>
      </w:r>
    </w:p>
    <w:p w14:paraId="3F8D4EA7" w14:textId="77777777" w:rsidR="005E44D6" w:rsidRPr="00A37777" w:rsidRDefault="005E44D6" w:rsidP="00886DDA">
      <w:pPr>
        <w:pStyle w:val="Zkladntext"/>
        <w:rPr>
          <w:bCs/>
          <w:szCs w:val="24"/>
        </w:rPr>
      </w:pPr>
      <w:r w:rsidRPr="00A37777">
        <w:rPr>
          <w:bCs/>
          <w:szCs w:val="24"/>
        </w:rPr>
        <w:t>Tyršovo náměstí</w:t>
      </w:r>
    </w:p>
    <w:p w14:paraId="2B0F35D6" w14:textId="77777777" w:rsidR="005E44D6" w:rsidRPr="00A37777" w:rsidRDefault="005E44D6" w:rsidP="00886DDA">
      <w:pPr>
        <w:pStyle w:val="Zkladntext"/>
        <w:rPr>
          <w:bCs/>
          <w:szCs w:val="24"/>
        </w:rPr>
      </w:pPr>
      <w:r w:rsidRPr="00A37777">
        <w:rPr>
          <w:bCs/>
          <w:szCs w:val="24"/>
        </w:rPr>
        <w:t>ulice 5. května – křižovatka s ulicí Zemědělskou</w:t>
      </w:r>
    </w:p>
    <w:p w14:paraId="01910C11" w14:textId="77777777" w:rsidR="005E44D6" w:rsidRPr="00A37777" w:rsidRDefault="005E44D6" w:rsidP="00886DDA">
      <w:pPr>
        <w:pStyle w:val="Zkladntext"/>
        <w:rPr>
          <w:bCs/>
          <w:szCs w:val="24"/>
        </w:rPr>
      </w:pPr>
      <w:r w:rsidRPr="00A37777">
        <w:rPr>
          <w:bCs/>
          <w:szCs w:val="24"/>
        </w:rPr>
        <w:t>ulice 5. května – u prodejny Konzum</w:t>
      </w:r>
    </w:p>
    <w:p w14:paraId="348899EE" w14:textId="77777777" w:rsidR="005E44D6" w:rsidRPr="00A37777" w:rsidRDefault="005E44D6" w:rsidP="00886DDA">
      <w:pPr>
        <w:pStyle w:val="Zkladntext"/>
        <w:rPr>
          <w:bCs/>
          <w:szCs w:val="24"/>
        </w:rPr>
      </w:pPr>
      <w:r w:rsidRPr="00A37777">
        <w:rPr>
          <w:bCs/>
          <w:szCs w:val="24"/>
        </w:rPr>
        <w:t>ulice 5. května – u prodejny Penny Market</w:t>
      </w:r>
    </w:p>
    <w:p w14:paraId="77860A50" w14:textId="77777777" w:rsidR="005E44D6" w:rsidRPr="00A37777" w:rsidRDefault="005E44D6" w:rsidP="00886DDA">
      <w:pPr>
        <w:pStyle w:val="Zkladntext"/>
        <w:rPr>
          <w:bCs/>
          <w:szCs w:val="24"/>
        </w:rPr>
      </w:pPr>
      <w:r w:rsidRPr="00A37777">
        <w:rPr>
          <w:bCs/>
          <w:szCs w:val="24"/>
        </w:rPr>
        <w:t>ulice</w:t>
      </w:r>
      <w:r>
        <w:rPr>
          <w:bCs/>
          <w:szCs w:val="24"/>
        </w:rPr>
        <w:t xml:space="preserve"> Bratří Čapků</w:t>
      </w:r>
    </w:p>
    <w:p w14:paraId="6C469602" w14:textId="77777777" w:rsidR="005E44D6" w:rsidRPr="00A37777" w:rsidRDefault="005E44D6" w:rsidP="00886DDA">
      <w:pPr>
        <w:pStyle w:val="Zkladntext"/>
        <w:rPr>
          <w:bCs/>
          <w:szCs w:val="24"/>
        </w:rPr>
      </w:pPr>
      <w:r w:rsidRPr="00A37777">
        <w:rPr>
          <w:bCs/>
          <w:szCs w:val="24"/>
        </w:rPr>
        <w:t xml:space="preserve">ulice </w:t>
      </w:r>
      <w:r>
        <w:rPr>
          <w:bCs/>
          <w:szCs w:val="24"/>
        </w:rPr>
        <w:t>Břetislava Kafky</w:t>
      </w:r>
      <w:r w:rsidRPr="00A37777">
        <w:rPr>
          <w:bCs/>
          <w:szCs w:val="24"/>
        </w:rPr>
        <w:t xml:space="preserve"> – střední škola</w:t>
      </w:r>
    </w:p>
    <w:p w14:paraId="6AF5C562" w14:textId="77777777" w:rsidR="005E44D6" w:rsidRPr="00A37777" w:rsidRDefault="005E44D6" w:rsidP="00886DDA">
      <w:pPr>
        <w:pStyle w:val="Zkladntext"/>
        <w:rPr>
          <w:szCs w:val="24"/>
        </w:rPr>
      </w:pPr>
      <w:r w:rsidRPr="00A37777">
        <w:rPr>
          <w:szCs w:val="24"/>
        </w:rPr>
        <w:t>ulice Jiráskova – křižovatka s ulicí Borek</w:t>
      </w:r>
    </w:p>
    <w:p w14:paraId="71A227C6" w14:textId="77777777" w:rsidR="005E44D6" w:rsidRPr="00A37777" w:rsidRDefault="005E44D6" w:rsidP="00886DDA">
      <w:pPr>
        <w:pStyle w:val="Zkladntext"/>
        <w:rPr>
          <w:bCs/>
          <w:szCs w:val="24"/>
        </w:rPr>
      </w:pPr>
      <w:r>
        <w:rPr>
          <w:bCs/>
          <w:szCs w:val="24"/>
        </w:rPr>
        <w:t xml:space="preserve">ulice Komenského – </w:t>
      </w:r>
      <w:r w:rsidRPr="00A37777">
        <w:rPr>
          <w:bCs/>
          <w:szCs w:val="24"/>
        </w:rPr>
        <w:t>z</w:t>
      </w:r>
      <w:r>
        <w:rPr>
          <w:bCs/>
          <w:szCs w:val="24"/>
        </w:rPr>
        <w:t>ákladní škola</w:t>
      </w:r>
    </w:p>
    <w:p w14:paraId="74DCDBC6" w14:textId="77777777" w:rsidR="005E44D6" w:rsidRPr="00A37777" w:rsidRDefault="005E44D6" w:rsidP="00886DDA">
      <w:pPr>
        <w:pStyle w:val="Zkladntext"/>
        <w:rPr>
          <w:bCs/>
          <w:szCs w:val="24"/>
        </w:rPr>
      </w:pPr>
      <w:r w:rsidRPr="00A37777">
        <w:rPr>
          <w:bCs/>
          <w:szCs w:val="24"/>
        </w:rPr>
        <w:t>ulice Koubovka – u prodejny potravin</w:t>
      </w:r>
    </w:p>
    <w:p w14:paraId="57E83D14" w14:textId="77777777" w:rsidR="005E44D6" w:rsidRPr="00A37777" w:rsidRDefault="005E44D6" w:rsidP="00886DDA">
      <w:pPr>
        <w:pStyle w:val="Zkladntext"/>
        <w:rPr>
          <w:bCs/>
          <w:szCs w:val="24"/>
        </w:rPr>
      </w:pPr>
      <w:r w:rsidRPr="00A37777">
        <w:rPr>
          <w:bCs/>
          <w:szCs w:val="24"/>
        </w:rPr>
        <w:t>ulice Na Skalce – křižovatka s ulicí Nerudova</w:t>
      </w:r>
    </w:p>
    <w:p w14:paraId="037C15BD" w14:textId="77777777" w:rsidR="005E44D6" w:rsidRPr="00A37777" w:rsidRDefault="005E44D6" w:rsidP="00886DDA">
      <w:pPr>
        <w:pStyle w:val="Zkladntext"/>
        <w:rPr>
          <w:bCs/>
          <w:szCs w:val="24"/>
        </w:rPr>
      </w:pPr>
      <w:r w:rsidRPr="00A37777">
        <w:rPr>
          <w:bCs/>
          <w:szCs w:val="24"/>
        </w:rPr>
        <w:t>ulice Náchodská – u Bedny</w:t>
      </w:r>
    </w:p>
    <w:p w14:paraId="4A5AB599" w14:textId="77777777" w:rsidR="005E44D6" w:rsidRPr="00A37777" w:rsidRDefault="005E44D6" w:rsidP="00886DDA">
      <w:pPr>
        <w:pStyle w:val="Zkladntext"/>
        <w:rPr>
          <w:bCs/>
          <w:szCs w:val="24"/>
        </w:rPr>
      </w:pPr>
      <w:r w:rsidRPr="00A37777">
        <w:rPr>
          <w:bCs/>
          <w:szCs w:val="24"/>
        </w:rPr>
        <w:t>ulice Nová</w:t>
      </w:r>
    </w:p>
    <w:p w14:paraId="14F5826E" w14:textId="77777777" w:rsidR="005E44D6" w:rsidRPr="00A37777" w:rsidRDefault="005E44D6" w:rsidP="00886DDA">
      <w:pPr>
        <w:pStyle w:val="Zkladntext"/>
        <w:rPr>
          <w:bCs/>
          <w:szCs w:val="24"/>
        </w:rPr>
      </w:pPr>
      <w:r w:rsidRPr="00A37777">
        <w:rPr>
          <w:bCs/>
          <w:szCs w:val="24"/>
        </w:rPr>
        <w:t>ulice Palackého – křižovatka s ulicí Husova</w:t>
      </w:r>
    </w:p>
    <w:p w14:paraId="29997341" w14:textId="77777777" w:rsidR="005E44D6" w:rsidRPr="00A37777" w:rsidRDefault="005E44D6" w:rsidP="00886DDA">
      <w:pPr>
        <w:pStyle w:val="Zkladntext"/>
        <w:rPr>
          <w:bCs/>
          <w:szCs w:val="24"/>
        </w:rPr>
      </w:pPr>
      <w:r w:rsidRPr="00A37777">
        <w:rPr>
          <w:bCs/>
          <w:szCs w:val="24"/>
        </w:rPr>
        <w:t>ulice Přemyslova</w:t>
      </w:r>
    </w:p>
    <w:p w14:paraId="7EE74E6A" w14:textId="77777777" w:rsidR="005E44D6" w:rsidRPr="00A37777" w:rsidRDefault="005E44D6" w:rsidP="00886DDA">
      <w:pPr>
        <w:pStyle w:val="Zkladntext"/>
        <w:rPr>
          <w:bCs/>
          <w:szCs w:val="24"/>
        </w:rPr>
      </w:pPr>
      <w:r w:rsidRPr="00A37777">
        <w:rPr>
          <w:bCs/>
          <w:szCs w:val="24"/>
        </w:rPr>
        <w:t>ulice Řehákova</w:t>
      </w:r>
    </w:p>
    <w:p w14:paraId="0AB8357E" w14:textId="77777777" w:rsidR="005E44D6" w:rsidRPr="00A37777" w:rsidRDefault="005E44D6" w:rsidP="00886DDA">
      <w:pPr>
        <w:pStyle w:val="Zkladntext"/>
        <w:rPr>
          <w:bCs/>
          <w:szCs w:val="24"/>
        </w:rPr>
      </w:pPr>
      <w:r w:rsidRPr="00A37777">
        <w:rPr>
          <w:bCs/>
          <w:szCs w:val="24"/>
        </w:rPr>
        <w:t>ulice Řehákova (u sběrného dvora odpadů)</w:t>
      </w:r>
    </w:p>
    <w:p w14:paraId="57E8D559" w14:textId="77777777" w:rsidR="005E44D6" w:rsidRPr="00A37777" w:rsidRDefault="005E44D6" w:rsidP="00886DDA">
      <w:pPr>
        <w:pStyle w:val="Zkladntext"/>
        <w:rPr>
          <w:bCs/>
          <w:szCs w:val="24"/>
        </w:rPr>
      </w:pPr>
      <w:r w:rsidRPr="00A37777">
        <w:rPr>
          <w:bCs/>
          <w:szCs w:val="24"/>
        </w:rPr>
        <w:t>ulice Sadová</w:t>
      </w:r>
    </w:p>
    <w:p w14:paraId="1A4DA87A" w14:textId="77777777" w:rsidR="005E44D6" w:rsidRPr="00A37777" w:rsidRDefault="005E44D6" w:rsidP="00886DDA">
      <w:pPr>
        <w:pStyle w:val="Zkladntext"/>
        <w:rPr>
          <w:bCs/>
          <w:szCs w:val="24"/>
        </w:rPr>
      </w:pPr>
      <w:r w:rsidRPr="00A37777">
        <w:rPr>
          <w:bCs/>
          <w:szCs w:val="24"/>
        </w:rPr>
        <w:t>ulice Vyšehrad – Špicberky</w:t>
      </w:r>
    </w:p>
    <w:sectPr w:rsidR="005E44D6" w:rsidRPr="00A37777" w:rsidSect="00EE0B9F">
      <w:pgSz w:w="11907" w:h="16839" w:code="9"/>
      <w:pgMar w:top="136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08D8C" w14:textId="77777777" w:rsidR="007F0BFE" w:rsidRDefault="007F0BFE" w:rsidP="00A60339">
      <w:r>
        <w:separator/>
      </w:r>
    </w:p>
  </w:endnote>
  <w:endnote w:type="continuationSeparator" w:id="0">
    <w:p w14:paraId="07DD27FA" w14:textId="77777777" w:rsidR="007F0BFE" w:rsidRDefault="007F0BFE" w:rsidP="00A6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287E1" w14:textId="77777777" w:rsidR="007F0BFE" w:rsidRDefault="007F0BFE" w:rsidP="00A60339">
      <w:r>
        <w:separator/>
      </w:r>
    </w:p>
  </w:footnote>
  <w:footnote w:type="continuationSeparator" w:id="0">
    <w:p w14:paraId="0AAF6806" w14:textId="77777777" w:rsidR="007F0BFE" w:rsidRDefault="007F0BFE" w:rsidP="00A60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604F0"/>
    <w:multiLevelType w:val="hybridMultilevel"/>
    <w:tmpl w:val="CACA289A"/>
    <w:lvl w:ilvl="0" w:tplc="5100CFC2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2E296A"/>
    <w:multiLevelType w:val="multilevel"/>
    <w:tmpl w:val="0B285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4451BB"/>
    <w:multiLevelType w:val="hybridMultilevel"/>
    <w:tmpl w:val="D84EE5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A65CD"/>
    <w:multiLevelType w:val="hybridMultilevel"/>
    <w:tmpl w:val="556A1374"/>
    <w:lvl w:ilvl="0" w:tplc="F49470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C81FA8"/>
    <w:multiLevelType w:val="hybridMultilevel"/>
    <w:tmpl w:val="88A6D1FC"/>
    <w:lvl w:ilvl="0" w:tplc="669623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AC44EE"/>
    <w:multiLevelType w:val="hybridMultilevel"/>
    <w:tmpl w:val="5E8A57B8"/>
    <w:lvl w:ilvl="0" w:tplc="52D085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D3329B"/>
    <w:multiLevelType w:val="hybridMultilevel"/>
    <w:tmpl w:val="2D2C4502"/>
    <w:lvl w:ilvl="0" w:tplc="6928B7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09E2006"/>
    <w:multiLevelType w:val="hybridMultilevel"/>
    <w:tmpl w:val="188E7C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82833"/>
    <w:multiLevelType w:val="hybridMultilevel"/>
    <w:tmpl w:val="695C51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212D5"/>
    <w:multiLevelType w:val="hybridMultilevel"/>
    <w:tmpl w:val="0BE6EAF2"/>
    <w:lvl w:ilvl="0" w:tplc="D4F68D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E15CE4"/>
    <w:multiLevelType w:val="hybridMultilevel"/>
    <w:tmpl w:val="9974A1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560D7"/>
    <w:multiLevelType w:val="multilevel"/>
    <w:tmpl w:val="E9B0B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AE3830"/>
    <w:multiLevelType w:val="hybridMultilevel"/>
    <w:tmpl w:val="936E72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82A66"/>
    <w:multiLevelType w:val="multilevel"/>
    <w:tmpl w:val="7CAEB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E346B3"/>
    <w:multiLevelType w:val="singleLevel"/>
    <w:tmpl w:val="1514EBFC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CE3091B"/>
    <w:multiLevelType w:val="hybridMultilevel"/>
    <w:tmpl w:val="464C690E"/>
    <w:lvl w:ilvl="0" w:tplc="A98870D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E190EA4"/>
    <w:multiLevelType w:val="hybridMultilevel"/>
    <w:tmpl w:val="F5EC238C"/>
    <w:lvl w:ilvl="0" w:tplc="8022055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67191"/>
    <w:multiLevelType w:val="hybridMultilevel"/>
    <w:tmpl w:val="3BAE04C8"/>
    <w:lvl w:ilvl="0" w:tplc="7608B5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01527D2"/>
    <w:multiLevelType w:val="hybridMultilevel"/>
    <w:tmpl w:val="34BA0AEC"/>
    <w:lvl w:ilvl="0" w:tplc="E8D03A8A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0" w15:restartNumberingAfterBreak="0">
    <w:nsid w:val="446217C3"/>
    <w:multiLevelType w:val="hybridMultilevel"/>
    <w:tmpl w:val="8EA01AC8"/>
    <w:lvl w:ilvl="0" w:tplc="7BACD8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5FF1149"/>
    <w:multiLevelType w:val="hybridMultilevel"/>
    <w:tmpl w:val="FDFE8E50"/>
    <w:lvl w:ilvl="0" w:tplc="297E1FB6">
      <w:start w:val="2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2" w15:restartNumberingAfterBreak="0">
    <w:nsid w:val="47636600"/>
    <w:multiLevelType w:val="hybridMultilevel"/>
    <w:tmpl w:val="A7CA94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9688B"/>
    <w:multiLevelType w:val="hybridMultilevel"/>
    <w:tmpl w:val="BA48E168"/>
    <w:lvl w:ilvl="0" w:tplc="B8A2D1F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0C55A0E"/>
    <w:multiLevelType w:val="hybridMultilevel"/>
    <w:tmpl w:val="46C0A6EA"/>
    <w:lvl w:ilvl="0" w:tplc="53E4C9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CD5C38"/>
    <w:multiLevelType w:val="singleLevel"/>
    <w:tmpl w:val="58B6B6D0"/>
    <w:lvl w:ilvl="0">
      <w:start w:val="1"/>
      <w:numFmt w:val="lowerLetter"/>
      <w:lvlText w:val="%1)"/>
      <w:lvlJc w:val="left"/>
      <w:pPr>
        <w:tabs>
          <w:tab w:val="num" w:pos="1416"/>
        </w:tabs>
        <w:ind w:left="1416" w:hanging="708"/>
      </w:pPr>
    </w:lvl>
  </w:abstractNum>
  <w:abstractNum w:abstractNumId="26" w15:restartNumberingAfterBreak="0">
    <w:nsid w:val="61F00D6C"/>
    <w:multiLevelType w:val="hybridMultilevel"/>
    <w:tmpl w:val="E2F6A0E4"/>
    <w:lvl w:ilvl="0" w:tplc="857ED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25B0B7B"/>
    <w:multiLevelType w:val="hybridMultilevel"/>
    <w:tmpl w:val="44C254B8"/>
    <w:lvl w:ilvl="0" w:tplc="EBDC164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7B841ED"/>
    <w:multiLevelType w:val="hybridMultilevel"/>
    <w:tmpl w:val="9F7864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F20C6"/>
    <w:multiLevelType w:val="hybridMultilevel"/>
    <w:tmpl w:val="7A56B2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67C50"/>
    <w:multiLevelType w:val="hybridMultilevel"/>
    <w:tmpl w:val="B2A84D84"/>
    <w:lvl w:ilvl="0" w:tplc="AFE6AF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E727A5"/>
    <w:multiLevelType w:val="hybridMultilevel"/>
    <w:tmpl w:val="B212FA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9B25DE"/>
    <w:multiLevelType w:val="hybridMultilevel"/>
    <w:tmpl w:val="2D7676DC"/>
    <w:lvl w:ilvl="0" w:tplc="9C1A29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D01139"/>
    <w:multiLevelType w:val="hybridMultilevel"/>
    <w:tmpl w:val="3DC899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D06234"/>
    <w:multiLevelType w:val="singleLevel"/>
    <w:tmpl w:val="72327F5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num w:numId="1" w16cid:durableId="567692541">
    <w:abstractNumId w:val="25"/>
    <w:lvlOverride w:ilvl="0">
      <w:startOverride w:val="1"/>
    </w:lvlOverride>
  </w:num>
  <w:num w:numId="2" w16cid:durableId="83303156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2896731">
    <w:abstractNumId w:val="15"/>
    <w:lvlOverride w:ilvl="0">
      <w:startOverride w:val="1"/>
    </w:lvlOverride>
  </w:num>
  <w:num w:numId="4" w16cid:durableId="1979677463">
    <w:abstractNumId w:val="34"/>
    <w:lvlOverride w:ilvl="0">
      <w:startOverride w:val="1"/>
    </w:lvlOverride>
  </w:num>
  <w:num w:numId="5" w16cid:durableId="241528222">
    <w:abstractNumId w:val="12"/>
  </w:num>
  <w:num w:numId="6" w16cid:durableId="2092197176">
    <w:abstractNumId w:val="33"/>
  </w:num>
  <w:num w:numId="7" w16cid:durableId="1928227882">
    <w:abstractNumId w:val="22"/>
  </w:num>
  <w:num w:numId="8" w16cid:durableId="1121143259">
    <w:abstractNumId w:val="29"/>
  </w:num>
  <w:num w:numId="9" w16cid:durableId="492061578">
    <w:abstractNumId w:val="28"/>
  </w:num>
  <w:num w:numId="10" w16cid:durableId="2133403671">
    <w:abstractNumId w:val="17"/>
  </w:num>
  <w:num w:numId="11" w16cid:durableId="2098556014">
    <w:abstractNumId w:val="7"/>
  </w:num>
  <w:num w:numId="12" w16cid:durableId="1974367721">
    <w:abstractNumId w:val="24"/>
  </w:num>
  <w:num w:numId="13" w16cid:durableId="513880346">
    <w:abstractNumId w:val="10"/>
  </w:num>
  <w:num w:numId="14" w16cid:durableId="720595013">
    <w:abstractNumId w:val="4"/>
  </w:num>
  <w:num w:numId="15" w16cid:durableId="1085683495">
    <w:abstractNumId w:val="9"/>
  </w:num>
  <w:num w:numId="16" w16cid:durableId="1387025597">
    <w:abstractNumId w:val="2"/>
  </w:num>
  <w:num w:numId="17" w16cid:durableId="2127889713">
    <w:abstractNumId w:val="16"/>
  </w:num>
  <w:num w:numId="18" w16cid:durableId="1528760376">
    <w:abstractNumId w:val="8"/>
  </w:num>
  <w:num w:numId="19" w16cid:durableId="1316762985">
    <w:abstractNumId w:val="20"/>
  </w:num>
  <w:num w:numId="20" w16cid:durableId="1592154745">
    <w:abstractNumId w:val="13"/>
  </w:num>
  <w:num w:numId="21" w16cid:durableId="1606226164">
    <w:abstractNumId w:val="23"/>
  </w:num>
  <w:num w:numId="22" w16cid:durableId="983974888">
    <w:abstractNumId w:val="27"/>
  </w:num>
  <w:num w:numId="23" w16cid:durableId="424500367">
    <w:abstractNumId w:val="3"/>
  </w:num>
  <w:num w:numId="24" w16cid:durableId="1426800525">
    <w:abstractNumId w:val="26"/>
  </w:num>
  <w:num w:numId="25" w16cid:durableId="14843393">
    <w:abstractNumId w:val="18"/>
  </w:num>
  <w:num w:numId="26" w16cid:durableId="1858498801">
    <w:abstractNumId w:val="6"/>
  </w:num>
  <w:num w:numId="27" w16cid:durableId="1644851274">
    <w:abstractNumId w:val="31"/>
  </w:num>
  <w:num w:numId="28" w16cid:durableId="1413236258">
    <w:abstractNumId w:val="0"/>
  </w:num>
  <w:num w:numId="29" w16cid:durableId="1716585622">
    <w:abstractNumId w:val="5"/>
  </w:num>
  <w:num w:numId="30" w16cid:durableId="1398166706">
    <w:abstractNumId w:val="1"/>
  </w:num>
  <w:num w:numId="31" w16cid:durableId="732431191">
    <w:abstractNumId w:val="14"/>
  </w:num>
  <w:num w:numId="32" w16cid:durableId="314378224">
    <w:abstractNumId w:val="11"/>
  </w:num>
  <w:num w:numId="33" w16cid:durableId="954294696">
    <w:abstractNumId w:val="30"/>
  </w:num>
  <w:num w:numId="34" w16cid:durableId="2049141747">
    <w:abstractNumId w:val="21"/>
  </w:num>
  <w:num w:numId="35" w16cid:durableId="5032530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3C"/>
    <w:rsid w:val="00004DF4"/>
    <w:rsid w:val="00006EFB"/>
    <w:rsid w:val="00007E82"/>
    <w:rsid w:val="0001073C"/>
    <w:rsid w:val="000208AE"/>
    <w:rsid w:val="00023EC4"/>
    <w:rsid w:val="00023EEE"/>
    <w:rsid w:val="00027700"/>
    <w:rsid w:val="00027D67"/>
    <w:rsid w:val="0003046B"/>
    <w:rsid w:val="00031C79"/>
    <w:rsid w:val="00033435"/>
    <w:rsid w:val="000345F1"/>
    <w:rsid w:val="00043C76"/>
    <w:rsid w:val="00044D96"/>
    <w:rsid w:val="0004576D"/>
    <w:rsid w:val="00045F1F"/>
    <w:rsid w:val="0005195A"/>
    <w:rsid w:val="00062A6E"/>
    <w:rsid w:val="00063713"/>
    <w:rsid w:val="00070A2A"/>
    <w:rsid w:val="0007320A"/>
    <w:rsid w:val="000865C5"/>
    <w:rsid w:val="000A1521"/>
    <w:rsid w:val="000A5C24"/>
    <w:rsid w:val="000B2040"/>
    <w:rsid w:val="000B46FD"/>
    <w:rsid w:val="000C51AF"/>
    <w:rsid w:val="000C540C"/>
    <w:rsid w:val="000C7324"/>
    <w:rsid w:val="000D60D5"/>
    <w:rsid w:val="000F2A81"/>
    <w:rsid w:val="000F52AE"/>
    <w:rsid w:val="00100286"/>
    <w:rsid w:val="0010694D"/>
    <w:rsid w:val="0011291D"/>
    <w:rsid w:val="00112C72"/>
    <w:rsid w:val="001237B5"/>
    <w:rsid w:val="001300B6"/>
    <w:rsid w:val="0013048A"/>
    <w:rsid w:val="00150DA6"/>
    <w:rsid w:val="00160C30"/>
    <w:rsid w:val="00170E3B"/>
    <w:rsid w:val="001763AD"/>
    <w:rsid w:val="00177476"/>
    <w:rsid w:val="0018170D"/>
    <w:rsid w:val="0018238B"/>
    <w:rsid w:val="00186764"/>
    <w:rsid w:val="00193C91"/>
    <w:rsid w:val="00196AF6"/>
    <w:rsid w:val="00197102"/>
    <w:rsid w:val="001A2AD1"/>
    <w:rsid w:val="001A4E53"/>
    <w:rsid w:val="001A6F85"/>
    <w:rsid w:val="001A77A6"/>
    <w:rsid w:val="001B03AA"/>
    <w:rsid w:val="001B0B53"/>
    <w:rsid w:val="001B78FF"/>
    <w:rsid w:val="001C6792"/>
    <w:rsid w:val="001C6D1E"/>
    <w:rsid w:val="001D6FBA"/>
    <w:rsid w:val="001E2965"/>
    <w:rsid w:val="001F390C"/>
    <w:rsid w:val="001F5A9C"/>
    <w:rsid w:val="001F7DFE"/>
    <w:rsid w:val="00206DC8"/>
    <w:rsid w:val="002118D4"/>
    <w:rsid w:val="00213F7C"/>
    <w:rsid w:val="002149AE"/>
    <w:rsid w:val="00227A76"/>
    <w:rsid w:val="00232A5C"/>
    <w:rsid w:val="002371A8"/>
    <w:rsid w:val="00244C14"/>
    <w:rsid w:val="00246EFD"/>
    <w:rsid w:val="00247FBE"/>
    <w:rsid w:val="00254993"/>
    <w:rsid w:val="0025565B"/>
    <w:rsid w:val="00263EA9"/>
    <w:rsid w:val="002727C1"/>
    <w:rsid w:val="00274368"/>
    <w:rsid w:val="00275D04"/>
    <w:rsid w:val="00276207"/>
    <w:rsid w:val="00276296"/>
    <w:rsid w:val="002830A5"/>
    <w:rsid w:val="00284951"/>
    <w:rsid w:val="00284ECB"/>
    <w:rsid w:val="0028582C"/>
    <w:rsid w:val="00293D8A"/>
    <w:rsid w:val="00297C86"/>
    <w:rsid w:val="002A408B"/>
    <w:rsid w:val="002C1F1C"/>
    <w:rsid w:val="002C74B4"/>
    <w:rsid w:val="002D62F9"/>
    <w:rsid w:val="002E03D2"/>
    <w:rsid w:val="002E12BF"/>
    <w:rsid w:val="002E6487"/>
    <w:rsid w:val="002E6EA2"/>
    <w:rsid w:val="002F2B45"/>
    <w:rsid w:val="002F64B2"/>
    <w:rsid w:val="0030263A"/>
    <w:rsid w:val="00303B47"/>
    <w:rsid w:val="0030573F"/>
    <w:rsid w:val="003064C5"/>
    <w:rsid w:val="00306CEB"/>
    <w:rsid w:val="00310EDD"/>
    <w:rsid w:val="00312C23"/>
    <w:rsid w:val="0034003A"/>
    <w:rsid w:val="00344B73"/>
    <w:rsid w:val="00345DA6"/>
    <w:rsid w:val="00356473"/>
    <w:rsid w:val="0035723C"/>
    <w:rsid w:val="00360032"/>
    <w:rsid w:val="003621C9"/>
    <w:rsid w:val="00362598"/>
    <w:rsid w:val="00364032"/>
    <w:rsid w:val="003650B5"/>
    <w:rsid w:val="00371823"/>
    <w:rsid w:val="003778CD"/>
    <w:rsid w:val="00383728"/>
    <w:rsid w:val="00392CBC"/>
    <w:rsid w:val="0039442F"/>
    <w:rsid w:val="003A13D4"/>
    <w:rsid w:val="003A389B"/>
    <w:rsid w:val="003C28EA"/>
    <w:rsid w:val="003C3068"/>
    <w:rsid w:val="003D0595"/>
    <w:rsid w:val="003D1690"/>
    <w:rsid w:val="003E1167"/>
    <w:rsid w:val="003E6F74"/>
    <w:rsid w:val="003F178F"/>
    <w:rsid w:val="003F37F7"/>
    <w:rsid w:val="00404F34"/>
    <w:rsid w:val="00404F9F"/>
    <w:rsid w:val="004071EC"/>
    <w:rsid w:val="004074C4"/>
    <w:rsid w:val="00414B1B"/>
    <w:rsid w:val="00414E83"/>
    <w:rsid w:val="004177A5"/>
    <w:rsid w:val="00420A20"/>
    <w:rsid w:val="00426AE3"/>
    <w:rsid w:val="00430F11"/>
    <w:rsid w:val="00433724"/>
    <w:rsid w:val="004349EC"/>
    <w:rsid w:val="00436B52"/>
    <w:rsid w:val="00453744"/>
    <w:rsid w:val="004551BA"/>
    <w:rsid w:val="0046085E"/>
    <w:rsid w:val="00467D9D"/>
    <w:rsid w:val="00470096"/>
    <w:rsid w:val="00471386"/>
    <w:rsid w:val="004805B6"/>
    <w:rsid w:val="00481A5F"/>
    <w:rsid w:val="00483BC7"/>
    <w:rsid w:val="0049582D"/>
    <w:rsid w:val="004A31E3"/>
    <w:rsid w:val="004A680F"/>
    <w:rsid w:val="004A74E1"/>
    <w:rsid w:val="004B1EBB"/>
    <w:rsid w:val="004B7C4D"/>
    <w:rsid w:val="004C0466"/>
    <w:rsid w:val="004C7C02"/>
    <w:rsid w:val="004E7BD6"/>
    <w:rsid w:val="004F0D81"/>
    <w:rsid w:val="004F2BB6"/>
    <w:rsid w:val="004F538C"/>
    <w:rsid w:val="004F6B4F"/>
    <w:rsid w:val="00505E4E"/>
    <w:rsid w:val="00510221"/>
    <w:rsid w:val="00526A2E"/>
    <w:rsid w:val="00527874"/>
    <w:rsid w:val="00536AEA"/>
    <w:rsid w:val="00536D57"/>
    <w:rsid w:val="00541CCD"/>
    <w:rsid w:val="00542745"/>
    <w:rsid w:val="005441ED"/>
    <w:rsid w:val="00545D7B"/>
    <w:rsid w:val="00546E8C"/>
    <w:rsid w:val="00560138"/>
    <w:rsid w:val="00562352"/>
    <w:rsid w:val="00572EE6"/>
    <w:rsid w:val="00576592"/>
    <w:rsid w:val="00577572"/>
    <w:rsid w:val="0059514F"/>
    <w:rsid w:val="005A29DB"/>
    <w:rsid w:val="005A2D3E"/>
    <w:rsid w:val="005A5F73"/>
    <w:rsid w:val="005A6B6E"/>
    <w:rsid w:val="005A6DBF"/>
    <w:rsid w:val="005A6DD0"/>
    <w:rsid w:val="005A7837"/>
    <w:rsid w:val="005C0607"/>
    <w:rsid w:val="005C168A"/>
    <w:rsid w:val="005C1B10"/>
    <w:rsid w:val="005D0D02"/>
    <w:rsid w:val="005D6A0B"/>
    <w:rsid w:val="005E44D6"/>
    <w:rsid w:val="005E6C50"/>
    <w:rsid w:val="005E7CA8"/>
    <w:rsid w:val="005F1BDF"/>
    <w:rsid w:val="005F7B11"/>
    <w:rsid w:val="00600E90"/>
    <w:rsid w:val="00601135"/>
    <w:rsid w:val="00613560"/>
    <w:rsid w:val="006151EE"/>
    <w:rsid w:val="0062500D"/>
    <w:rsid w:val="00625B0C"/>
    <w:rsid w:val="00641BE8"/>
    <w:rsid w:val="00642547"/>
    <w:rsid w:val="00651929"/>
    <w:rsid w:val="006567D2"/>
    <w:rsid w:val="00656908"/>
    <w:rsid w:val="0066769E"/>
    <w:rsid w:val="00684EB6"/>
    <w:rsid w:val="00684EE1"/>
    <w:rsid w:val="00687E6A"/>
    <w:rsid w:val="006955EC"/>
    <w:rsid w:val="00696A9E"/>
    <w:rsid w:val="006A035D"/>
    <w:rsid w:val="006A485E"/>
    <w:rsid w:val="006A6352"/>
    <w:rsid w:val="006C6224"/>
    <w:rsid w:val="006D056F"/>
    <w:rsid w:val="006D38CD"/>
    <w:rsid w:val="0070104F"/>
    <w:rsid w:val="007102D1"/>
    <w:rsid w:val="00725AB7"/>
    <w:rsid w:val="00725D7F"/>
    <w:rsid w:val="007307CD"/>
    <w:rsid w:val="00731559"/>
    <w:rsid w:val="00732CEB"/>
    <w:rsid w:val="007410BD"/>
    <w:rsid w:val="007423C8"/>
    <w:rsid w:val="007433BF"/>
    <w:rsid w:val="00743791"/>
    <w:rsid w:val="0074447F"/>
    <w:rsid w:val="00745BA5"/>
    <w:rsid w:val="007474D0"/>
    <w:rsid w:val="00753949"/>
    <w:rsid w:val="00754336"/>
    <w:rsid w:val="00754982"/>
    <w:rsid w:val="0075550E"/>
    <w:rsid w:val="00755EDE"/>
    <w:rsid w:val="00765A54"/>
    <w:rsid w:val="00765E87"/>
    <w:rsid w:val="00772992"/>
    <w:rsid w:val="0078426A"/>
    <w:rsid w:val="00785D55"/>
    <w:rsid w:val="00785F43"/>
    <w:rsid w:val="00787C24"/>
    <w:rsid w:val="007A0906"/>
    <w:rsid w:val="007A7194"/>
    <w:rsid w:val="007B124A"/>
    <w:rsid w:val="007B1DE1"/>
    <w:rsid w:val="007B6FEB"/>
    <w:rsid w:val="007C0D19"/>
    <w:rsid w:val="007C16B5"/>
    <w:rsid w:val="007C423C"/>
    <w:rsid w:val="007C589A"/>
    <w:rsid w:val="007C65A8"/>
    <w:rsid w:val="007D12D1"/>
    <w:rsid w:val="007E07F0"/>
    <w:rsid w:val="007E12CC"/>
    <w:rsid w:val="007E1779"/>
    <w:rsid w:val="007F0BFE"/>
    <w:rsid w:val="007F2806"/>
    <w:rsid w:val="007F2A49"/>
    <w:rsid w:val="00804FCE"/>
    <w:rsid w:val="00811D24"/>
    <w:rsid w:val="008147E9"/>
    <w:rsid w:val="00815683"/>
    <w:rsid w:val="0082195C"/>
    <w:rsid w:val="00822E15"/>
    <w:rsid w:val="00824FE8"/>
    <w:rsid w:val="00825D2B"/>
    <w:rsid w:val="00825DEE"/>
    <w:rsid w:val="0083191B"/>
    <w:rsid w:val="0084798E"/>
    <w:rsid w:val="00850BDF"/>
    <w:rsid w:val="008604FD"/>
    <w:rsid w:val="00863F9E"/>
    <w:rsid w:val="00865B09"/>
    <w:rsid w:val="00865C3C"/>
    <w:rsid w:val="008720B4"/>
    <w:rsid w:val="00874D38"/>
    <w:rsid w:val="00875353"/>
    <w:rsid w:val="008754F5"/>
    <w:rsid w:val="0088417F"/>
    <w:rsid w:val="008846F7"/>
    <w:rsid w:val="00886DDA"/>
    <w:rsid w:val="008877DF"/>
    <w:rsid w:val="00890F2D"/>
    <w:rsid w:val="00891C49"/>
    <w:rsid w:val="00891D02"/>
    <w:rsid w:val="00892F21"/>
    <w:rsid w:val="00897EBF"/>
    <w:rsid w:val="008A0DA2"/>
    <w:rsid w:val="008A1793"/>
    <w:rsid w:val="008B39D9"/>
    <w:rsid w:val="008B517B"/>
    <w:rsid w:val="008C09F2"/>
    <w:rsid w:val="008C3A10"/>
    <w:rsid w:val="008C65DF"/>
    <w:rsid w:val="008C6617"/>
    <w:rsid w:val="008D1059"/>
    <w:rsid w:val="008F19DF"/>
    <w:rsid w:val="008F228C"/>
    <w:rsid w:val="008F2B9F"/>
    <w:rsid w:val="008F5889"/>
    <w:rsid w:val="008F7789"/>
    <w:rsid w:val="00906DD8"/>
    <w:rsid w:val="00912772"/>
    <w:rsid w:val="00934BF9"/>
    <w:rsid w:val="0093546C"/>
    <w:rsid w:val="00946FE6"/>
    <w:rsid w:val="009553A7"/>
    <w:rsid w:val="00966163"/>
    <w:rsid w:val="00973298"/>
    <w:rsid w:val="009757D0"/>
    <w:rsid w:val="0098142B"/>
    <w:rsid w:val="00994A5F"/>
    <w:rsid w:val="009A4FB5"/>
    <w:rsid w:val="009A52DA"/>
    <w:rsid w:val="009A58B4"/>
    <w:rsid w:val="009A5FAC"/>
    <w:rsid w:val="009A6DA4"/>
    <w:rsid w:val="009C2E0A"/>
    <w:rsid w:val="009D25AF"/>
    <w:rsid w:val="009D5A72"/>
    <w:rsid w:val="009D738B"/>
    <w:rsid w:val="009E1159"/>
    <w:rsid w:val="009E347F"/>
    <w:rsid w:val="009E78FE"/>
    <w:rsid w:val="009F68A2"/>
    <w:rsid w:val="00A0019F"/>
    <w:rsid w:val="00A029F3"/>
    <w:rsid w:val="00A034A8"/>
    <w:rsid w:val="00A04FAE"/>
    <w:rsid w:val="00A05D58"/>
    <w:rsid w:val="00A07F7B"/>
    <w:rsid w:val="00A11D73"/>
    <w:rsid w:val="00A13EF8"/>
    <w:rsid w:val="00A25E44"/>
    <w:rsid w:val="00A35043"/>
    <w:rsid w:val="00A35470"/>
    <w:rsid w:val="00A357B9"/>
    <w:rsid w:val="00A37777"/>
    <w:rsid w:val="00A44A9C"/>
    <w:rsid w:val="00A4557D"/>
    <w:rsid w:val="00A531CA"/>
    <w:rsid w:val="00A60339"/>
    <w:rsid w:val="00A6551A"/>
    <w:rsid w:val="00A714AE"/>
    <w:rsid w:val="00A7641C"/>
    <w:rsid w:val="00A77C00"/>
    <w:rsid w:val="00A80401"/>
    <w:rsid w:val="00A8524C"/>
    <w:rsid w:val="00A86AEA"/>
    <w:rsid w:val="00AA0C2F"/>
    <w:rsid w:val="00AA1C25"/>
    <w:rsid w:val="00AB50A2"/>
    <w:rsid w:val="00AC69FB"/>
    <w:rsid w:val="00AC7849"/>
    <w:rsid w:val="00AD3B0F"/>
    <w:rsid w:val="00AD7079"/>
    <w:rsid w:val="00AD71E0"/>
    <w:rsid w:val="00AE3490"/>
    <w:rsid w:val="00AF5E14"/>
    <w:rsid w:val="00AF7EEA"/>
    <w:rsid w:val="00B016BE"/>
    <w:rsid w:val="00B036CA"/>
    <w:rsid w:val="00B03812"/>
    <w:rsid w:val="00B0534A"/>
    <w:rsid w:val="00B06E50"/>
    <w:rsid w:val="00B1387C"/>
    <w:rsid w:val="00B144CD"/>
    <w:rsid w:val="00B20FD7"/>
    <w:rsid w:val="00B217E6"/>
    <w:rsid w:val="00B21B4B"/>
    <w:rsid w:val="00B23807"/>
    <w:rsid w:val="00B24F76"/>
    <w:rsid w:val="00B25441"/>
    <w:rsid w:val="00B268A5"/>
    <w:rsid w:val="00B30CE8"/>
    <w:rsid w:val="00B3269E"/>
    <w:rsid w:val="00B33A91"/>
    <w:rsid w:val="00B34FAF"/>
    <w:rsid w:val="00B40534"/>
    <w:rsid w:val="00B47E32"/>
    <w:rsid w:val="00B548F3"/>
    <w:rsid w:val="00B56681"/>
    <w:rsid w:val="00B60DF7"/>
    <w:rsid w:val="00B67151"/>
    <w:rsid w:val="00B674A3"/>
    <w:rsid w:val="00B67E13"/>
    <w:rsid w:val="00B7217F"/>
    <w:rsid w:val="00B74B00"/>
    <w:rsid w:val="00B75825"/>
    <w:rsid w:val="00B768C6"/>
    <w:rsid w:val="00B80C3E"/>
    <w:rsid w:val="00B82ADC"/>
    <w:rsid w:val="00B87AD5"/>
    <w:rsid w:val="00B91DB5"/>
    <w:rsid w:val="00B942B7"/>
    <w:rsid w:val="00B961A0"/>
    <w:rsid w:val="00B9696F"/>
    <w:rsid w:val="00B97151"/>
    <w:rsid w:val="00BA0B29"/>
    <w:rsid w:val="00BA58D2"/>
    <w:rsid w:val="00BA6CA2"/>
    <w:rsid w:val="00BB14AA"/>
    <w:rsid w:val="00BC7819"/>
    <w:rsid w:val="00BD0FDE"/>
    <w:rsid w:val="00BE6490"/>
    <w:rsid w:val="00BF3A6C"/>
    <w:rsid w:val="00C03FAE"/>
    <w:rsid w:val="00C053FB"/>
    <w:rsid w:val="00C10DC0"/>
    <w:rsid w:val="00C127F6"/>
    <w:rsid w:val="00C12BB5"/>
    <w:rsid w:val="00C178B2"/>
    <w:rsid w:val="00C22F7E"/>
    <w:rsid w:val="00C2458A"/>
    <w:rsid w:val="00C248BA"/>
    <w:rsid w:val="00C26343"/>
    <w:rsid w:val="00C26E6E"/>
    <w:rsid w:val="00C30FC7"/>
    <w:rsid w:val="00C31D5B"/>
    <w:rsid w:val="00C46C22"/>
    <w:rsid w:val="00C501D2"/>
    <w:rsid w:val="00C65258"/>
    <w:rsid w:val="00C6526E"/>
    <w:rsid w:val="00C65A2D"/>
    <w:rsid w:val="00C6695E"/>
    <w:rsid w:val="00C7244B"/>
    <w:rsid w:val="00C7355C"/>
    <w:rsid w:val="00C74D45"/>
    <w:rsid w:val="00C911CE"/>
    <w:rsid w:val="00C94090"/>
    <w:rsid w:val="00C970AF"/>
    <w:rsid w:val="00CA305F"/>
    <w:rsid w:val="00CA6CB4"/>
    <w:rsid w:val="00CA7BE9"/>
    <w:rsid w:val="00CB203A"/>
    <w:rsid w:val="00CC2260"/>
    <w:rsid w:val="00CC4183"/>
    <w:rsid w:val="00CC7BB2"/>
    <w:rsid w:val="00CD560B"/>
    <w:rsid w:val="00D060FA"/>
    <w:rsid w:val="00D2247B"/>
    <w:rsid w:val="00D27F32"/>
    <w:rsid w:val="00D34352"/>
    <w:rsid w:val="00D351D4"/>
    <w:rsid w:val="00D40079"/>
    <w:rsid w:val="00D435B7"/>
    <w:rsid w:val="00D44E2C"/>
    <w:rsid w:val="00D60FE3"/>
    <w:rsid w:val="00D67C85"/>
    <w:rsid w:val="00D703E5"/>
    <w:rsid w:val="00D74CBA"/>
    <w:rsid w:val="00D773FB"/>
    <w:rsid w:val="00D802DE"/>
    <w:rsid w:val="00D82D56"/>
    <w:rsid w:val="00D85723"/>
    <w:rsid w:val="00D85D88"/>
    <w:rsid w:val="00D9079E"/>
    <w:rsid w:val="00D92241"/>
    <w:rsid w:val="00D92364"/>
    <w:rsid w:val="00DA4FCF"/>
    <w:rsid w:val="00DA55D3"/>
    <w:rsid w:val="00DA5D1B"/>
    <w:rsid w:val="00DA7B45"/>
    <w:rsid w:val="00DB35F7"/>
    <w:rsid w:val="00DB49CF"/>
    <w:rsid w:val="00DC545E"/>
    <w:rsid w:val="00DD0BBC"/>
    <w:rsid w:val="00DD7A7C"/>
    <w:rsid w:val="00DE247B"/>
    <w:rsid w:val="00DF25EC"/>
    <w:rsid w:val="00DF51A6"/>
    <w:rsid w:val="00DF7BB7"/>
    <w:rsid w:val="00DF7FB8"/>
    <w:rsid w:val="00E003A1"/>
    <w:rsid w:val="00E11383"/>
    <w:rsid w:val="00E14E84"/>
    <w:rsid w:val="00E1778C"/>
    <w:rsid w:val="00E20219"/>
    <w:rsid w:val="00E238D7"/>
    <w:rsid w:val="00E31774"/>
    <w:rsid w:val="00E341F8"/>
    <w:rsid w:val="00E370A2"/>
    <w:rsid w:val="00E45099"/>
    <w:rsid w:val="00E46278"/>
    <w:rsid w:val="00E51CD4"/>
    <w:rsid w:val="00E538A8"/>
    <w:rsid w:val="00E5733D"/>
    <w:rsid w:val="00E6054B"/>
    <w:rsid w:val="00E61B19"/>
    <w:rsid w:val="00E65EC5"/>
    <w:rsid w:val="00E70611"/>
    <w:rsid w:val="00E72E86"/>
    <w:rsid w:val="00E7309A"/>
    <w:rsid w:val="00E84533"/>
    <w:rsid w:val="00E87E5C"/>
    <w:rsid w:val="00E94EA0"/>
    <w:rsid w:val="00E9507C"/>
    <w:rsid w:val="00EA1F1F"/>
    <w:rsid w:val="00EA5A41"/>
    <w:rsid w:val="00EB3D6E"/>
    <w:rsid w:val="00EB4FA1"/>
    <w:rsid w:val="00EB7038"/>
    <w:rsid w:val="00EC2551"/>
    <w:rsid w:val="00ED09E9"/>
    <w:rsid w:val="00ED2245"/>
    <w:rsid w:val="00ED2B08"/>
    <w:rsid w:val="00EE0B9F"/>
    <w:rsid w:val="00EE0C91"/>
    <w:rsid w:val="00EE1FCD"/>
    <w:rsid w:val="00EE2B19"/>
    <w:rsid w:val="00EF106F"/>
    <w:rsid w:val="00EF6958"/>
    <w:rsid w:val="00EF79FE"/>
    <w:rsid w:val="00F017F7"/>
    <w:rsid w:val="00F10E3A"/>
    <w:rsid w:val="00F1295F"/>
    <w:rsid w:val="00F250ED"/>
    <w:rsid w:val="00F32268"/>
    <w:rsid w:val="00F3432F"/>
    <w:rsid w:val="00F40B19"/>
    <w:rsid w:val="00F73AA4"/>
    <w:rsid w:val="00F777BB"/>
    <w:rsid w:val="00F819E3"/>
    <w:rsid w:val="00F848DB"/>
    <w:rsid w:val="00F8517F"/>
    <w:rsid w:val="00F85A43"/>
    <w:rsid w:val="00F87923"/>
    <w:rsid w:val="00F9477F"/>
    <w:rsid w:val="00F95378"/>
    <w:rsid w:val="00FA2A1A"/>
    <w:rsid w:val="00FA3C8E"/>
    <w:rsid w:val="00FA410F"/>
    <w:rsid w:val="00FA56B4"/>
    <w:rsid w:val="00FB2F80"/>
    <w:rsid w:val="00FB5017"/>
    <w:rsid w:val="00FB7A69"/>
    <w:rsid w:val="00FC1118"/>
    <w:rsid w:val="00FC5510"/>
    <w:rsid w:val="00FD357F"/>
    <w:rsid w:val="00FD7EF1"/>
    <w:rsid w:val="00FE51C7"/>
    <w:rsid w:val="00FE6AAD"/>
    <w:rsid w:val="00FE6CA9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A24AF"/>
  <w15:docId w15:val="{A3206A20-9443-4F61-A7C3-9CC8A37C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1073C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nhideWhenUsed/>
    <w:qFormat/>
    <w:rsid w:val="0001073C"/>
    <w:pPr>
      <w:keepNext/>
      <w:jc w:val="center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1073C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01073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1073C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1073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01073C"/>
    <w:pPr>
      <w:jc w:val="center"/>
    </w:pPr>
    <w:rPr>
      <w:b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01073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Default">
    <w:name w:val="Default"/>
    <w:rsid w:val="00825D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7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764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603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603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A60339"/>
    <w:rPr>
      <w:noProof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6033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A60339"/>
    <w:rPr>
      <w:vertAlign w:val="superscript"/>
    </w:rPr>
  </w:style>
  <w:style w:type="paragraph" w:customStyle="1" w:styleId="slalnk">
    <w:name w:val="Čísla článků"/>
    <w:basedOn w:val="Normln"/>
    <w:rsid w:val="00A60339"/>
    <w:pPr>
      <w:keepNext/>
      <w:keepLines/>
      <w:spacing w:before="360" w:after="60"/>
      <w:jc w:val="center"/>
    </w:pPr>
    <w:rPr>
      <w:b/>
      <w:bCs/>
      <w:sz w:val="24"/>
    </w:rPr>
  </w:style>
  <w:style w:type="paragraph" w:customStyle="1" w:styleId="Nzvylnk">
    <w:name w:val="Názvy článků"/>
    <w:basedOn w:val="slalnk"/>
    <w:rsid w:val="00A60339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5E7C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10">
    <w:name w:val="s10"/>
    <w:basedOn w:val="Standardnpsmoodstavce"/>
    <w:rsid w:val="00404F34"/>
  </w:style>
  <w:style w:type="character" w:customStyle="1" w:styleId="s11">
    <w:name w:val="s11"/>
    <w:basedOn w:val="Standardnpsmoodstavce"/>
    <w:rsid w:val="00404F34"/>
  </w:style>
  <w:style w:type="character" w:customStyle="1" w:styleId="s13">
    <w:name w:val="s13"/>
    <w:basedOn w:val="Standardnpsmoodstavce"/>
    <w:rsid w:val="00404F34"/>
  </w:style>
  <w:style w:type="character" w:customStyle="1" w:styleId="s14">
    <w:name w:val="s14"/>
    <w:basedOn w:val="Standardnpsmoodstavce"/>
    <w:rsid w:val="00404F34"/>
  </w:style>
  <w:style w:type="character" w:styleId="Hypertextovodkaz">
    <w:name w:val="Hyperlink"/>
    <w:basedOn w:val="Standardnpsmoodstavce"/>
    <w:uiPriority w:val="99"/>
    <w:unhideWhenUsed/>
    <w:rsid w:val="00886DDA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886D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6DD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venykostelec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14508-1688-43E8-9373-0A170E684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2670</Words>
  <Characters>15753</Characters>
  <Application>Microsoft Office Word</Application>
  <DocSecurity>0</DocSecurity>
  <Lines>131</Lines>
  <Paragraphs>36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12</vt:i4>
      </vt:variant>
    </vt:vector>
  </HeadingPairs>
  <TitlesOfParts>
    <vt:vector size="13" baseType="lpstr">
      <vt:lpstr/>
      <vt:lpstr/>
      <vt:lpstr>    Článek 1</vt:lpstr>
      <vt:lpstr>    Úvodní ustanovení</vt:lpstr>
      <vt:lpstr>    Článek 2</vt:lpstr>
      <vt:lpstr>    Článek 3</vt:lpstr>
      <vt:lpstr>    Článek 4</vt:lpstr>
      <vt:lpstr>    Článek 5</vt:lpstr>
      <vt:lpstr>    Článek 6</vt:lpstr>
      <vt:lpstr>    </vt:lpstr>
      <vt:lpstr>    Článek 7</vt:lpstr>
      <vt:lpstr>    Článek 8</vt:lpstr>
      <vt:lpstr>Příloha vyhlášky č. 1/2021</vt:lpstr>
    </vt:vector>
  </TitlesOfParts>
  <Company>Město Červený Kostelec</Company>
  <LinksUpToDate>false</LinksUpToDate>
  <CharactersWithSpaces>18387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krecek</dc:creator>
  <cp:lastModifiedBy>Kateřina Macková</cp:lastModifiedBy>
  <cp:revision>2</cp:revision>
  <cp:lastPrinted>2024-03-18T14:01:00Z</cp:lastPrinted>
  <dcterms:created xsi:type="dcterms:W3CDTF">2024-06-21T06:21:00Z</dcterms:created>
  <dcterms:modified xsi:type="dcterms:W3CDTF">2024-06-21T06:21:00Z</dcterms:modified>
</cp:coreProperties>
</file>