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DA5" w:rsidRPr="00C312F6" w:rsidRDefault="00F60DA5" w:rsidP="00F60DA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312F6">
        <w:rPr>
          <w:rFonts w:ascii="Arial" w:hAnsi="Arial" w:cs="Arial"/>
          <w:b/>
          <w:bCs/>
          <w:sz w:val="32"/>
          <w:szCs w:val="32"/>
        </w:rPr>
        <w:t>N a ř í z e n í</w:t>
      </w:r>
    </w:p>
    <w:p w:rsidR="00F60DA5" w:rsidRDefault="00F60DA5" w:rsidP="00F60DA5">
      <w:pPr>
        <w:jc w:val="center"/>
        <w:rPr>
          <w:rFonts w:ascii="Arial" w:hAnsi="Arial" w:cs="Arial"/>
          <w:sz w:val="22"/>
          <w:szCs w:val="22"/>
        </w:rPr>
      </w:pPr>
    </w:p>
    <w:p w:rsidR="00F60DA5" w:rsidRPr="009D26C1" w:rsidRDefault="00F60DA5" w:rsidP="00F60D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9D26C1">
        <w:rPr>
          <w:rFonts w:ascii="Arial" w:hAnsi="Arial" w:cs="Arial"/>
          <w:sz w:val="24"/>
          <w:szCs w:val="24"/>
        </w:rPr>
        <w:t>tatu</w:t>
      </w:r>
      <w:r w:rsidR="00922678">
        <w:rPr>
          <w:rFonts w:ascii="Arial" w:hAnsi="Arial" w:cs="Arial"/>
          <w:sz w:val="24"/>
          <w:szCs w:val="24"/>
        </w:rPr>
        <w:t xml:space="preserve">tárního města Ústí nad Labem </w:t>
      </w:r>
    </w:p>
    <w:p w:rsidR="00F60DA5" w:rsidRDefault="00F60DA5" w:rsidP="00F60DA5">
      <w:pPr>
        <w:jc w:val="center"/>
        <w:rPr>
          <w:rFonts w:ascii="Arial" w:hAnsi="Arial" w:cs="Arial"/>
          <w:sz w:val="24"/>
          <w:szCs w:val="24"/>
        </w:rPr>
      </w:pPr>
      <w:r w:rsidRPr="009D26C1">
        <w:rPr>
          <w:rFonts w:ascii="Arial" w:hAnsi="Arial" w:cs="Arial"/>
          <w:sz w:val="24"/>
          <w:szCs w:val="24"/>
        </w:rPr>
        <w:t xml:space="preserve">ze dne </w:t>
      </w:r>
      <w:proofErr w:type="gramStart"/>
      <w:r w:rsidR="00795C49">
        <w:rPr>
          <w:rFonts w:ascii="Arial" w:hAnsi="Arial" w:cs="Arial"/>
          <w:sz w:val="24"/>
          <w:szCs w:val="24"/>
        </w:rPr>
        <w:t>4.3.2024</w:t>
      </w:r>
      <w:proofErr w:type="gramEnd"/>
    </w:p>
    <w:p w:rsidR="00F60DA5" w:rsidRPr="009D26C1" w:rsidRDefault="00F60DA5" w:rsidP="00F60DA5">
      <w:pPr>
        <w:jc w:val="center"/>
        <w:rPr>
          <w:rFonts w:ascii="Arial" w:hAnsi="Arial" w:cs="Arial"/>
          <w:color w:val="FF0000"/>
          <w:sz w:val="24"/>
          <w:szCs w:val="24"/>
        </w:rPr>
      </w:pPr>
    </w:p>
    <w:p w:rsidR="00F60DA5" w:rsidRPr="009D26C1" w:rsidRDefault="00F60DA5" w:rsidP="00F60DA5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F60DA5" w:rsidRDefault="00F60DA5" w:rsidP="0046664B">
      <w:pPr>
        <w:jc w:val="center"/>
        <w:rPr>
          <w:rFonts w:ascii="Arial" w:hAnsi="Arial" w:cs="Arial"/>
          <w:b/>
          <w:sz w:val="24"/>
          <w:szCs w:val="24"/>
        </w:rPr>
      </w:pPr>
      <w:r w:rsidRPr="009D26C1">
        <w:rPr>
          <w:rFonts w:ascii="Arial" w:hAnsi="Arial" w:cs="Arial"/>
          <w:b/>
          <w:bCs/>
          <w:sz w:val="24"/>
          <w:szCs w:val="24"/>
        </w:rPr>
        <w:t>o záměru zadat zpracování lesních hospodářských osnov na území zařizovací</w:t>
      </w:r>
      <w:r>
        <w:rPr>
          <w:rFonts w:ascii="Arial" w:hAnsi="Arial" w:cs="Arial"/>
          <w:b/>
          <w:bCs/>
          <w:sz w:val="24"/>
          <w:szCs w:val="24"/>
        </w:rPr>
        <w:t xml:space="preserve">ho </w:t>
      </w:r>
      <w:r w:rsidRPr="009D26C1">
        <w:rPr>
          <w:rFonts w:ascii="Arial" w:hAnsi="Arial" w:cs="Arial"/>
          <w:b/>
          <w:bCs/>
          <w:sz w:val="24"/>
          <w:szCs w:val="24"/>
        </w:rPr>
        <w:t>obvod</w:t>
      </w:r>
      <w:r>
        <w:rPr>
          <w:rFonts w:ascii="Arial" w:hAnsi="Arial" w:cs="Arial"/>
          <w:b/>
          <w:bCs/>
          <w:sz w:val="24"/>
          <w:szCs w:val="24"/>
        </w:rPr>
        <w:t>u</w:t>
      </w:r>
      <w:r w:rsidRPr="009D26C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407809 (LHO Ústí nad Labem – ORP Ústí nad Labem) v rámci celé obce s rozšířenou působností</w:t>
      </w:r>
    </w:p>
    <w:p w:rsidR="0046664B" w:rsidRPr="0046664B" w:rsidRDefault="0046664B" w:rsidP="0046664B">
      <w:pPr>
        <w:jc w:val="center"/>
        <w:rPr>
          <w:rFonts w:ascii="Arial" w:hAnsi="Arial" w:cs="Arial"/>
          <w:b/>
          <w:sz w:val="24"/>
          <w:szCs w:val="24"/>
        </w:rPr>
      </w:pPr>
    </w:p>
    <w:p w:rsidR="00F60DA5" w:rsidRPr="00E36F45" w:rsidRDefault="00F60DA5" w:rsidP="00F60DA5">
      <w:pPr>
        <w:jc w:val="center"/>
        <w:rPr>
          <w:rFonts w:ascii="Arial" w:hAnsi="Arial" w:cs="Arial"/>
          <w:bCs/>
          <w:sz w:val="24"/>
          <w:szCs w:val="24"/>
        </w:rPr>
      </w:pPr>
    </w:p>
    <w:p w:rsidR="00F60DA5" w:rsidRDefault="00F60DA5" w:rsidP="00F60DA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Rada s</w:t>
      </w:r>
      <w:r w:rsidRPr="00E36F45">
        <w:rPr>
          <w:rFonts w:ascii="Arial" w:hAnsi="Arial" w:cs="Arial"/>
          <w:bCs/>
          <w:sz w:val="24"/>
          <w:szCs w:val="24"/>
        </w:rPr>
        <w:t>tatutární</w:t>
      </w:r>
      <w:r>
        <w:rPr>
          <w:rFonts w:ascii="Arial" w:hAnsi="Arial" w:cs="Arial"/>
          <w:bCs/>
          <w:sz w:val="24"/>
          <w:szCs w:val="24"/>
        </w:rPr>
        <w:t>ho</w:t>
      </w:r>
      <w:r w:rsidRPr="00E36F45">
        <w:rPr>
          <w:rFonts w:ascii="Arial" w:hAnsi="Arial" w:cs="Arial"/>
          <w:bCs/>
          <w:sz w:val="24"/>
          <w:szCs w:val="24"/>
        </w:rPr>
        <w:t xml:space="preserve"> měst</w:t>
      </w:r>
      <w:r>
        <w:rPr>
          <w:rFonts w:ascii="Arial" w:hAnsi="Arial" w:cs="Arial"/>
          <w:bCs/>
          <w:sz w:val="24"/>
          <w:szCs w:val="24"/>
        </w:rPr>
        <w:t>a</w:t>
      </w:r>
      <w:r w:rsidRPr="00E36F45">
        <w:rPr>
          <w:rFonts w:ascii="Arial" w:hAnsi="Arial" w:cs="Arial"/>
          <w:b/>
          <w:bCs/>
          <w:sz w:val="24"/>
          <w:szCs w:val="24"/>
        </w:rPr>
        <w:t xml:space="preserve"> </w:t>
      </w:r>
      <w:r w:rsidRPr="00E36F45">
        <w:rPr>
          <w:rFonts w:ascii="Arial" w:hAnsi="Arial" w:cs="Arial"/>
          <w:sz w:val="24"/>
          <w:szCs w:val="24"/>
        </w:rPr>
        <w:t>Ústí</w:t>
      </w:r>
      <w:r>
        <w:rPr>
          <w:rFonts w:ascii="Arial" w:hAnsi="Arial" w:cs="Arial"/>
          <w:sz w:val="24"/>
          <w:szCs w:val="24"/>
        </w:rPr>
        <w:t xml:space="preserve"> nad Labem,</w:t>
      </w:r>
      <w:r w:rsidRPr="00E36F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 </w:t>
      </w:r>
      <w:r w:rsidRPr="00C36D27">
        <w:rPr>
          <w:rFonts w:ascii="Arial" w:hAnsi="Arial" w:cs="Arial"/>
          <w:sz w:val="24"/>
          <w:szCs w:val="24"/>
        </w:rPr>
        <w:t xml:space="preserve">usnesením č. </w:t>
      </w:r>
      <w:r w:rsidR="00795C49">
        <w:rPr>
          <w:rFonts w:ascii="Arial" w:hAnsi="Arial" w:cs="Arial"/>
          <w:sz w:val="24"/>
          <w:szCs w:val="24"/>
        </w:rPr>
        <w:t>37 ( č.</w:t>
      </w:r>
      <w:bookmarkStart w:id="0" w:name="_GoBack"/>
      <w:bookmarkEnd w:id="0"/>
      <w:r w:rsidR="00795C49">
        <w:rPr>
          <w:rFonts w:ascii="Arial" w:hAnsi="Arial" w:cs="Arial"/>
          <w:sz w:val="24"/>
          <w:szCs w:val="24"/>
        </w:rPr>
        <w:t>j. 1036/37R/24) ze dne 4.</w:t>
      </w:r>
      <w:r w:rsidR="00454E86">
        <w:rPr>
          <w:rFonts w:ascii="Arial" w:hAnsi="Arial" w:cs="Arial"/>
          <w:sz w:val="24"/>
          <w:szCs w:val="24"/>
        </w:rPr>
        <w:t xml:space="preserve"> </w:t>
      </w:r>
      <w:r w:rsidR="00795C49">
        <w:rPr>
          <w:rFonts w:ascii="Arial" w:hAnsi="Arial" w:cs="Arial"/>
          <w:sz w:val="24"/>
          <w:szCs w:val="24"/>
        </w:rPr>
        <w:t>3.</w:t>
      </w:r>
      <w:r w:rsidR="00454E86">
        <w:rPr>
          <w:rFonts w:ascii="Arial" w:hAnsi="Arial" w:cs="Arial"/>
          <w:sz w:val="24"/>
          <w:szCs w:val="24"/>
        </w:rPr>
        <w:t xml:space="preserve"> </w:t>
      </w:r>
      <w:r w:rsidR="00795C49">
        <w:rPr>
          <w:rFonts w:ascii="Arial" w:hAnsi="Arial" w:cs="Arial"/>
          <w:sz w:val="24"/>
          <w:szCs w:val="24"/>
        </w:rPr>
        <w:t xml:space="preserve">2024 </w:t>
      </w:r>
      <w:r w:rsidRPr="00C36D27">
        <w:rPr>
          <w:rFonts w:ascii="Arial" w:hAnsi="Arial" w:cs="Arial"/>
          <w:sz w:val="24"/>
          <w:szCs w:val="24"/>
        </w:rPr>
        <w:t>usnesla</w:t>
      </w:r>
      <w:r>
        <w:rPr>
          <w:rFonts w:ascii="Arial" w:hAnsi="Arial" w:cs="Arial"/>
          <w:sz w:val="24"/>
          <w:szCs w:val="24"/>
        </w:rPr>
        <w:t xml:space="preserve"> </w:t>
      </w:r>
      <w:r w:rsidRPr="00C36D27">
        <w:rPr>
          <w:rFonts w:ascii="Arial" w:hAnsi="Arial" w:cs="Arial"/>
          <w:sz w:val="24"/>
          <w:szCs w:val="24"/>
        </w:rPr>
        <w:t>vydat</w:t>
      </w:r>
      <w:r>
        <w:rPr>
          <w:rFonts w:ascii="Arial" w:hAnsi="Arial" w:cs="Arial"/>
          <w:sz w:val="24"/>
          <w:szCs w:val="24"/>
        </w:rPr>
        <w:t xml:space="preserve"> </w:t>
      </w:r>
      <w:r w:rsidRPr="00C36D27">
        <w:rPr>
          <w:rFonts w:ascii="Arial" w:hAnsi="Arial" w:cs="Arial"/>
          <w:sz w:val="24"/>
          <w:szCs w:val="24"/>
        </w:rPr>
        <w:t>v souladu s ustanovením § 11 odst. 1 a 2 a § 102 odst. 2 písm. d) zákona č. 128/2000 Sb., o obcích</w:t>
      </w:r>
      <w:r>
        <w:rPr>
          <w:rFonts w:ascii="Arial" w:hAnsi="Arial" w:cs="Arial"/>
          <w:sz w:val="24"/>
          <w:szCs w:val="24"/>
        </w:rPr>
        <w:t xml:space="preserve"> </w:t>
      </w:r>
      <w:r w:rsidRPr="00C36D27">
        <w:rPr>
          <w:rFonts w:ascii="Arial" w:hAnsi="Arial" w:cs="Arial"/>
          <w:sz w:val="24"/>
          <w:szCs w:val="24"/>
        </w:rPr>
        <w:t>(obecní zřízení), ve znění pozdějších předpisů</w:t>
      </w:r>
      <w:r>
        <w:rPr>
          <w:rFonts w:ascii="Arial" w:hAnsi="Arial" w:cs="Arial"/>
          <w:sz w:val="24"/>
          <w:szCs w:val="24"/>
        </w:rPr>
        <w:t>,</w:t>
      </w:r>
      <w:r w:rsidRPr="00C36D27">
        <w:rPr>
          <w:rFonts w:ascii="Arial" w:hAnsi="Arial" w:cs="Arial"/>
          <w:sz w:val="24"/>
          <w:szCs w:val="24"/>
        </w:rPr>
        <w:t xml:space="preserve"> a podle </w:t>
      </w:r>
      <w:r>
        <w:rPr>
          <w:rFonts w:ascii="Arial" w:hAnsi="Arial" w:cs="Arial"/>
          <w:sz w:val="24"/>
          <w:szCs w:val="24"/>
        </w:rPr>
        <w:t xml:space="preserve">ustanovení </w:t>
      </w:r>
      <w:r w:rsidRPr="00C36D27">
        <w:rPr>
          <w:rFonts w:ascii="Arial" w:hAnsi="Arial" w:cs="Arial"/>
          <w:sz w:val="24"/>
          <w:szCs w:val="24"/>
        </w:rPr>
        <w:t xml:space="preserve">§ 25 odst. </w:t>
      </w:r>
      <w:r>
        <w:rPr>
          <w:rFonts w:ascii="Arial" w:hAnsi="Arial" w:cs="Arial"/>
          <w:sz w:val="24"/>
          <w:szCs w:val="24"/>
        </w:rPr>
        <w:t xml:space="preserve">1 a </w:t>
      </w:r>
      <w:r w:rsidRPr="00C36D27">
        <w:rPr>
          <w:rFonts w:ascii="Arial" w:hAnsi="Arial" w:cs="Arial"/>
          <w:sz w:val="24"/>
          <w:szCs w:val="24"/>
        </w:rPr>
        <w:t>2 a § 48 odst. 2 písm. d) zákona č.</w:t>
      </w:r>
      <w:r>
        <w:rPr>
          <w:rFonts w:ascii="Arial" w:hAnsi="Arial" w:cs="Arial"/>
          <w:sz w:val="24"/>
          <w:szCs w:val="24"/>
        </w:rPr>
        <w:t xml:space="preserve"> </w:t>
      </w:r>
      <w:r w:rsidRPr="00C36D27">
        <w:rPr>
          <w:rFonts w:ascii="Arial" w:hAnsi="Arial" w:cs="Arial"/>
          <w:sz w:val="24"/>
          <w:szCs w:val="24"/>
        </w:rPr>
        <w:t>289/1995 Sb., o lesích a o změně a doplnění některých zákonů (lesní zákon), ve znění pozdějších předpisů</w:t>
      </w:r>
      <w:r>
        <w:rPr>
          <w:rFonts w:ascii="Arial" w:hAnsi="Arial" w:cs="Arial"/>
          <w:sz w:val="24"/>
          <w:szCs w:val="24"/>
        </w:rPr>
        <w:t xml:space="preserve"> </w:t>
      </w:r>
      <w:r w:rsidRPr="00C36D27">
        <w:rPr>
          <w:rFonts w:ascii="Arial" w:hAnsi="Arial" w:cs="Arial"/>
          <w:sz w:val="24"/>
          <w:szCs w:val="24"/>
        </w:rPr>
        <w:t>(dále jen „lesní zákon“)</w:t>
      </w:r>
      <w:r>
        <w:rPr>
          <w:rFonts w:ascii="Arial" w:hAnsi="Arial" w:cs="Arial"/>
          <w:sz w:val="24"/>
          <w:szCs w:val="24"/>
        </w:rPr>
        <w:t xml:space="preserve"> a dle ustanovení § 13 vyhlášky m</w:t>
      </w:r>
      <w:r w:rsidRPr="00E931E3">
        <w:rPr>
          <w:rFonts w:ascii="Arial" w:hAnsi="Arial" w:cs="Arial"/>
          <w:sz w:val="24"/>
          <w:szCs w:val="24"/>
        </w:rPr>
        <w:t xml:space="preserve">inisterstva zemědělství </w:t>
      </w:r>
      <w:r>
        <w:rPr>
          <w:rFonts w:ascii="Arial" w:hAnsi="Arial" w:cs="Arial"/>
          <w:sz w:val="24"/>
          <w:szCs w:val="24"/>
        </w:rPr>
        <w:t xml:space="preserve">č. 84/1996 Sb., </w:t>
      </w:r>
      <w:r w:rsidRPr="00E931E3">
        <w:rPr>
          <w:rFonts w:ascii="Arial" w:hAnsi="Arial" w:cs="Arial"/>
          <w:sz w:val="24"/>
          <w:szCs w:val="24"/>
        </w:rPr>
        <w:t>o lesním hospodářském plánování</w:t>
      </w:r>
      <w:r w:rsidRPr="00C36D27">
        <w:rPr>
          <w:rFonts w:ascii="Arial" w:hAnsi="Arial" w:cs="Arial"/>
          <w:sz w:val="24"/>
          <w:szCs w:val="24"/>
        </w:rPr>
        <w:t xml:space="preserve"> toto nařízení města,</w:t>
      </w:r>
      <w:r>
        <w:rPr>
          <w:rFonts w:ascii="Arial" w:hAnsi="Arial" w:cs="Arial"/>
          <w:sz w:val="24"/>
          <w:szCs w:val="24"/>
        </w:rPr>
        <w:t xml:space="preserve"> ve znění pozdějších předpisů (dále jen „Vyhláška“),</w:t>
      </w:r>
      <w:r w:rsidRPr="00C36D27">
        <w:rPr>
          <w:rFonts w:ascii="Arial" w:hAnsi="Arial" w:cs="Arial"/>
          <w:sz w:val="24"/>
          <w:szCs w:val="24"/>
        </w:rPr>
        <w:t xml:space="preserve"> kterým se vyhlašuje záměr zadat zpracování lesních hospodářských</w:t>
      </w:r>
      <w:r>
        <w:rPr>
          <w:rFonts w:ascii="Arial" w:hAnsi="Arial" w:cs="Arial"/>
          <w:sz w:val="24"/>
          <w:szCs w:val="24"/>
        </w:rPr>
        <w:t xml:space="preserve"> </w:t>
      </w:r>
      <w:r w:rsidRPr="00C36D27">
        <w:rPr>
          <w:rFonts w:ascii="Arial" w:hAnsi="Arial" w:cs="Arial"/>
          <w:sz w:val="24"/>
          <w:szCs w:val="24"/>
        </w:rPr>
        <w:t>osnov</w:t>
      </w:r>
      <w:r>
        <w:rPr>
          <w:rFonts w:ascii="Arial" w:hAnsi="Arial" w:cs="Arial"/>
          <w:sz w:val="24"/>
          <w:szCs w:val="24"/>
        </w:rPr>
        <w:t xml:space="preserve">: </w:t>
      </w:r>
    </w:p>
    <w:p w:rsidR="00F60DA5" w:rsidRPr="00E36F45" w:rsidRDefault="00F60DA5" w:rsidP="00F60DA5">
      <w:pPr>
        <w:jc w:val="both"/>
        <w:rPr>
          <w:rFonts w:ascii="Arial" w:hAnsi="Arial" w:cs="Arial"/>
          <w:sz w:val="24"/>
          <w:szCs w:val="24"/>
        </w:rPr>
      </w:pPr>
    </w:p>
    <w:p w:rsidR="00F60DA5" w:rsidRDefault="00F60DA5" w:rsidP="00F60DA5">
      <w:pPr>
        <w:jc w:val="both"/>
        <w:rPr>
          <w:rFonts w:ascii="Arial" w:hAnsi="Arial" w:cs="Arial"/>
          <w:sz w:val="22"/>
          <w:szCs w:val="22"/>
        </w:rPr>
      </w:pPr>
    </w:p>
    <w:p w:rsidR="0046664B" w:rsidRPr="00B00BB0" w:rsidRDefault="0046664B" w:rsidP="00F60DA5">
      <w:pPr>
        <w:jc w:val="both"/>
        <w:rPr>
          <w:rFonts w:ascii="Arial" w:hAnsi="Arial" w:cs="Arial"/>
          <w:sz w:val="22"/>
          <w:szCs w:val="22"/>
        </w:rPr>
      </w:pPr>
    </w:p>
    <w:p w:rsidR="00F60DA5" w:rsidRDefault="00F60DA5" w:rsidP="00F60DA5">
      <w:pPr>
        <w:jc w:val="center"/>
        <w:rPr>
          <w:rFonts w:ascii="Arial" w:hAnsi="Arial" w:cs="Arial"/>
          <w:b/>
          <w:sz w:val="24"/>
          <w:szCs w:val="24"/>
        </w:rPr>
      </w:pPr>
      <w:r w:rsidRPr="00883FAC">
        <w:rPr>
          <w:rFonts w:ascii="Arial" w:hAnsi="Arial" w:cs="Arial"/>
          <w:b/>
          <w:sz w:val="24"/>
          <w:szCs w:val="24"/>
        </w:rPr>
        <w:t>Článek 1</w:t>
      </w:r>
    </w:p>
    <w:p w:rsidR="00F60DA5" w:rsidRPr="00883FAC" w:rsidRDefault="00F60DA5" w:rsidP="00F60DA5">
      <w:pPr>
        <w:jc w:val="center"/>
        <w:rPr>
          <w:rFonts w:ascii="Arial" w:hAnsi="Arial" w:cs="Arial"/>
          <w:b/>
          <w:sz w:val="24"/>
          <w:szCs w:val="24"/>
        </w:rPr>
      </w:pPr>
    </w:p>
    <w:p w:rsidR="00F60DA5" w:rsidRDefault="00F60DA5" w:rsidP="00F60DA5">
      <w:pPr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Statutární m</w:t>
      </w:r>
      <w:r w:rsidRPr="00E931E3">
        <w:rPr>
          <w:rFonts w:ascii="Arial" w:hAnsi="Arial" w:cs="Arial"/>
          <w:sz w:val="24"/>
          <w:szCs w:val="24"/>
        </w:rPr>
        <w:t xml:space="preserve">ěsto </w:t>
      </w:r>
      <w:r>
        <w:rPr>
          <w:rFonts w:ascii="Arial" w:hAnsi="Arial" w:cs="Arial"/>
          <w:sz w:val="24"/>
          <w:szCs w:val="24"/>
        </w:rPr>
        <w:t>Ústí nad Labem (dále jen „Město“)</w:t>
      </w:r>
      <w:r w:rsidRPr="00E931E3">
        <w:rPr>
          <w:rFonts w:ascii="Arial" w:hAnsi="Arial" w:cs="Arial"/>
          <w:sz w:val="24"/>
          <w:szCs w:val="24"/>
        </w:rPr>
        <w:t xml:space="preserve"> vyhlašuje záměr zadat zpracování lesní hospodářské osnovy s</w:t>
      </w:r>
      <w:r>
        <w:rPr>
          <w:rFonts w:ascii="Arial" w:hAnsi="Arial" w:cs="Arial"/>
          <w:sz w:val="24"/>
          <w:szCs w:val="24"/>
        </w:rPr>
        <w:t> </w:t>
      </w:r>
      <w:r w:rsidRPr="00E931E3">
        <w:rPr>
          <w:rFonts w:ascii="Arial" w:hAnsi="Arial" w:cs="Arial"/>
          <w:sz w:val="24"/>
          <w:szCs w:val="24"/>
        </w:rPr>
        <w:t>platností</w:t>
      </w:r>
      <w:r>
        <w:rPr>
          <w:rFonts w:ascii="Arial" w:hAnsi="Arial" w:cs="Arial"/>
          <w:sz w:val="24"/>
          <w:szCs w:val="24"/>
        </w:rPr>
        <w:t xml:space="preserve"> od 1. 1. 2026 do 31. 12. 2036 dle ustanovení § 25 odst. 1 a 2</w:t>
      </w:r>
      <w:r w:rsidRPr="00E931E3">
        <w:rPr>
          <w:rFonts w:ascii="Arial" w:hAnsi="Arial" w:cs="Arial"/>
          <w:sz w:val="24"/>
          <w:szCs w:val="24"/>
        </w:rPr>
        <w:t xml:space="preserve"> lesního zákona</w:t>
      </w:r>
      <w:r>
        <w:rPr>
          <w:rFonts w:ascii="Arial" w:hAnsi="Arial" w:cs="Arial"/>
          <w:sz w:val="24"/>
          <w:szCs w:val="24"/>
        </w:rPr>
        <w:t xml:space="preserve"> a ustanovení § 13 Vyhlášky</w:t>
      </w:r>
      <w:r w:rsidRPr="00E931E3">
        <w:rPr>
          <w:rFonts w:ascii="Arial" w:hAnsi="Arial" w:cs="Arial"/>
          <w:sz w:val="24"/>
          <w:szCs w:val="24"/>
        </w:rPr>
        <w:t>. Zpracování lesních hospodářských</w:t>
      </w:r>
      <w:r>
        <w:rPr>
          <w:rFonts w:ascii="Arial" w:hAnsi="Arial" w:cs="Arial"/>
          <w:sz w:val="24"/>
          <w:szCs w:val="24"/>
        </w:rPr>
        <w:t xml:space="preserve"> </w:t>
      </w:r>
      <w:r w:rsidRPr="00E931E3">
        <w:rPr>
          <w:rFonts w:ascii="Arial" w:hAnsi="Arial" w:cs="Arial"/>
          <w:sz w:val="24"/>
          <w:szCs w:val="24"/>
        </w:rPr>
        <w:t>osnov</w:t>
      </w:r>
      <w:r>
        <w:rPr>
          <w:rFonts w:ascii="Arial" w:hAnsi="Arial" w:cs="Arial"/>
          <w:sz w:val="24"/>
          <w:szCs w:val="24"/>
        </w:rPr>
        <w:t xml:space="preserve"> (dále jen „LHO“)</w:t>
      </w:r>
      <w:r w:rsidRPr="00E931E3">
        <w:rPr>
          <w:rFonts w:ascii="Arial" w:hAnsi="Arial" w:cs="Arial"/>
          <w:sz w:val="24"/>
          <w:szCs w:val="24"/>
        </w:rPr>
        <w:t xml:space="preserve"> zajišťuje </w:t>
      </w:r>
      <w:r>
        <w:rPr>
          <w:rFonts w:ascii="Arial" w:hAnsi="Arial" w:cs="Arial"/>
          <w:sz w:val="24"/>
          <w:szCs w:val="24"/>
        </w:rPr>
        <w:t xml:space="preserve">Magistrát Města </w:t>
      </w:r>
      <w:r w:rsidRPr="00E931E3">
        <w:rPr>
          <w:rFonts w:ascii="Arial" w:hAnsi="Arial" w:cs="Arial"/>
          <w:sz w:val="24"/>
          <w:szCs w:val="24"/>
        </w:rPr>
        <w:t>jako obecní úřad obce s</w:t>
      </w:r>
      <w:r>
        <w:rPr>
          <w:rFonts w:ascii="Arial" w:hAnsi="Arial" w:cs="Arial"/>
          <w:sz w:val="24"/>
          <w:szCs w:val="24"/>
        </w:rPr>
        <w:t> </w:t>
      </w:r>
      <w:r w:rsidRPr="00E931E3">
        <w:rPr>
          <w:rFonts w:ascii="Arial" w:hAnsi="Arial" w:cs="Arial"/>
          <w:sz w:val="24"/>
          <w:szCs w:val="24"/>
        </w:rPr>
        <w:t>rozšířenou</w:t>
      </w:r>
      <w:r>
        <w:rPr>
          <w:rFonts w:ascii="Arial" w:hAnsi="Arial" w:cs="Arial"/>
          <w:sz w:val="24"/>
          <w:szCs w:val="24"/>
        </w:rPr>
        <w:t xml:space="preserve"> </w:t>
      </w:r>
      <w:r w:rsidRPr="00E931E3">
        <w:rPr>
          <w:rFonts w:ascii="Arial" w:hAnsi="Arial" w:cs="Arial"/>
          <w:sz w:val="24"/>
          <w:szCs w:val="24"/>
        </w:rPr>
        <w:t>působností vykonávající státní správu lesů.</w:t>
      </w:r>
    </w:p>
    <w:p w:rsidR="00F60DA5" w:rsidRDefault="00F60DA5" w:rsidP="00F60DA5">
      <w:pPr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C95A5F">
        <w:rPr>
          <w:rFonts w:ascii="Arial" w:hAnsi="Arial" w:cs="Arial"/>
          <w:sz w:val="24"/>
          <w:szCs w:val="24"/>
        </w:rPr>
        <w:t>Lesní hospodářské osnovy budou vypracovány v</w:t>
      </w:r>
      <w:r>
        <w:rPr>
          <w:rFonts w:ascii="Arial" w:hAnsi="Arial" w:cs="Arial"/>
          <w:sz w:val="24"/>
          <w:szCs w:val="24"/>
        </w:rPr>
        <w:t xml:space="preserve"> celém </w:t>
      </w:r>
      <w:r w:rsidRPr="00C95A5F">
        <w:rPr>
          <w:rFonts w:ascii="Arial" w:hAnsi="Arial" w:cs="Arial"/>
          <w:sz w:val="24"/>
          <w:szCs w:val="24"/>
        </w:rPr>
        <w:t>zařizovacím obvodu</w:t>
      </w:r>
      <w:r>
        <w:rPr>
          <w:rFonts w:ascii="Arial" w:hAnsi="Arial" w:cs="Arial"/>
          <w:sz w:val="24"/>
          <w:szCs w:val="24"/>
        </w:rPr>
        <w:t xml:space="preserve"> 407809 (LHO Ústí nad Labem - ORP Ústí nad Labem)</w:t>
      </w:r>
      <w:r w:rsidRPr="00C95A5F">
        <w:rPr>
          <w:rFonts w:ascii="Arial" w:hAnsi="Arial" w:cs="Arial"/>
          <w:sz w:val="24"/>
          <w:szCs w:val="24"/>
        </w:rPr>
        <w:t>, který tvoří následující katastrální</w:t>
      </w:r>
      <w:r>
        <w:rPr>
          <w:rFonts w:ascii="Arial" w:hAnsi="Arial" w:cs="Arial"/>
          <w:sz w:val="24"/>
          <w:szCs w:val="24"/>
        </w:rPr>
        <w:t xml:space="preserve"> </w:t>
      </w:r>
      <w:r w:rsidRPr="00C95A5F">
        <w:rPr>
          <w:rFonts w:ascii="Arial" w:hAnsi="Arial" w:cs="Arial"/>
          <w:sz w:val="24"/>
          <w:szCs w:val="24"/>
        </w:rPr>
        <w:t>území:</w:t>
      </w:r>
    </w:p>
    <w:p w:rsidR="0046664B" w:rsidRDefault="0046664B" w:rsidP="0046664B">
      <w:pPr>
        <w:jc w:val="both"/>
        <w:rPr>
          <w:rFonts w:ascii="Arial" w:hAnsi="Arial" w:cs="Arial"/>
          <w:sz w:val="24"/>
          <w:szCs w:val="24"/>
        </w:rPr>
      </w:pPr>
    </w:p>
    <w:p w:rsidR="0046664B" w:rsidRDefault="0046664B" w:rsidP="0046664B">
      <w:pPr>
        <w:jc w:val="both"/>
        <w:rPr>
          <w:rFonts w:ascii="Arial" w:hAnsi="Arial" w:cs="Arial"/>
          <w:sz w:val="24"/>
          <w:szCs w:val="24"/>
        </w:rPr>
      </w:pPr>
    </w:p>
    <w:p w:rsidR="0006230B" w:rsidRDefault="0006230B" w:rsidP="0006230B">
      <w:pPr>
        <w:pStyle w:val="NormlnIMP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Kód </w:t>
      </w:r>
      <w:proofErr w:type="spellStart"/>
      <w:proofErr w:type="gramStart"/>
      <w:r>
        <w:rPr>
          <w:rFonts w:ascii="Arial" w:hAnsi="Arial"/>
          <w:sz w:val="24"/>
        </w:rPr>
        <w:t>k.ú</w:t>
      </w:r>
      <w:proofErr w:type="spellEnd"/>
      <w:r>
        <w:rPr>
          <w:rFonts w:ascii="Arial" w:hAnsi="Arial"/>
          <w:sz w:val="24"/>
        </w:rPr>
        <w:t>.</w:t>
      </w:r>
      <w:proofErr w:type="gramEnd"/>
      <w:r>
        <w:rPr>
          <w:rFonts w:ascii="Arial" w:hAnsi="Arial"/>
          <w:sz w:val="24"/>
        </w:rPr>
        <w:t xml:space="preserve">         Název k</w:t>
      </w:r>
      <w:r w:rsidRPr="00E945D3">
        <w:rPr>
          <w:rFonts w:ascii="Arial" w:hAnsi="Arial"/>
          <w:sz w:val="24"/>
        </w:rPr>
        <w:t>atastrální</w:t>
      </w:r>
      <w:r>
        <w:rPr>
          <w:rFonts w:ascii="Arial" w:hAnsi="Arial"/>
          <w:sz w:val="24"/>
        </w:rPr>
        <w:t xml:space="preserve">ho </w:t>
      </w:r>
      <w:r w:rsidRPr="00E945D3">
        <w:rPr>
          <w:rFonts w:ascii="Arial" w:hAnsi="Arial"/>
          <w:sz w:val="24"/>
        </w:rPr>
        <w:t>území</w:t>
      </w:r>
    </w:p>
    <w:p w:rsidR="0006230B" w:rsidRPr="00F60DA5" w:rsidRDefault="0006230B" w:rsidP="0006230B">
      <w:pPr>
        <w:pStyle w:val="NormlnIMP"/>
        <w:ind w:left="360"/>
        <w:rPr>
          <w:rFonts w:ascii="Arial" w:hAnsi="Arial"/>
          <w:sz w:val="24"/>
        </w:rPr>
      </w:pPr>
    </w:p>
    <w:p w:rsidR="0006230B" w:rsidRDefault="0006230B" w:rsidP="0006230B">
      <w:pPr>
        <w:pStyle w:val="NormlnIMP"/>
        <w:rPr>
          <w:rFonts w:ascii="Arial" w:hAnsi="Arial"/>
          <w:sz w:val="24"/>
        </w:rPr>
        <w:sectPr w:rsidR="0006230B" w:rsidSect="002C37E8">
          <w:headerReference w:type="default" r:id="rId7"/>
          <w:footerReference w:type="default" r:id="rId8"/>
          <w:pgSz w:w="11906" w:h="16838"/>
          <w:pgMar w:top="1843" w:right="1417" w:bottom="1417" w:left="993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2726"/>
      </w:tblGrid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688380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 w:rsidRPr="007916B8">
              <w:rPr>
                <w:rFonts w:ascii="Arial" w:hAnsi="Arial"/>
                <w:sz w:val="24"/>
              </w:rPr>
              <w:t>Arnultovice</w:t>
            </w:r>
            <w:proofErr w:type="spellEnd"/>
            <w:r w:rsidRPr="007916B8">
              <w:rPr>
                <w:rFonts w:ascii="Arial" w:hAnsi="Arial"/>
                <w:sz w:val="24"/>
              </w:rPr>
              <w:t xml:space="preserve"> u Lučního Chvojna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608955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Božtěšice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775096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Bukov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623270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Český Újezd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775894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 w:rsidRPr="007916B8">
              <w:rPr>
                <w:rFonts w:ascii="Arial" w:hAnsi="Arial"/>
                <w:sz w:val="24"/>
              </w:rPr>
              <w:t>Dělouš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636436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 w:rsidRPr="007916B8">
              <w:rPr>
                <w:rFonts w:ascii="Arial" w:hAnsi="Arial"/>
                <w:sz w:val="24"/>
              </w:rPr>
              <w:t>Habrovice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647985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 w:rsidRPr="007916B8">
              <w:rPr>
                <w:rFonts w:ascii="Arial" w:hAnsi="Arial"/>
                <w:sz w:val="24"/>
              </w:rPr>
              <w:t>Hrbovice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650498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Chabařovice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651796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Chlumec u Chabařovic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654736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Chuderov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654744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 w:rsidRPr="007916B8">
              <w:rPr>
                <w:rFonts w:ascii="Arial" w:hAnsi="Arial"/>
                <w:sz w:val="24"/>
              </w:rPr>
              <w:t>Chuderovec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795151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Knínice u Libouchce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673986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Krásný Les v</w:t>
            </w:r>
            <w:r>
              <w:rPr>
                <w:rFonts w:ascii="Arial" w:hAnsi="Arial"/>
                <w:sz w:val="24"/>
              </w:rPr>
              <w:t> </w:t>
            </w:r>
            <w:proofErr w:type="gramStart"/>
            <w:r w:rsidRPr="007916B8">
              <w:rPr>
                <w:rFonts w:ascii="Arial" w:hAnsi="Arial"/>
                <w:sz w:val="24"/>
              </w:rPr>
              <w:t>Krušných</w:t>
            </w:r>
            <w:r>
              <w:rPr>
                <w:rFonts w:ascii="Arial" w:hAnsi="Arial"/>
                <w:sz w:val="24"/>
              </w:rPr>
              <w:t xml:space="preserve"> </w:t>
            </w:r>
            <w:r w:rsidRPr="007916B8">
              <w:rPr>
                <w:rFonts w:ascii="Arial" w:hAnsi="Arial"/>
                <w:sz w:val="24"/>
              </w:rPr>
              <w:t xml:space="preserve"> horách</w:t>
            </w:r>
            <w:proofErr w:type="gram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765716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 w:rsidRPr="007916B8">
              <w:rPr>
                <w:rFonts w:ascii="Arial" w:hAnsi="Arial"/>
                <w:sz w:val="24"/>
              </w:rPr>
              <w:t>Liboňov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683418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Libouchec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684546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 w:rsidRPr="007916B8">
              <w:rPr>
                <w:rFonts w:ascii="Arial" w:hAnsi="Arial"/>
                <w:sz w:val="24"/>
              </w:rPr>
              <w:t>Libov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688398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Luční Chvojno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778851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Malé Chvojno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lastRenderedPageBreak/>
              <w:t>688401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Mnichov u Lučního Chvojna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673994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 w:rsidRPr="007916B8">
              <w:rPr>
                <w:rFonts w:ascii="Arial" w:hAnsi="Arial"/>
                <w:sz w:val="24"/>
              </w:rPr>
              <w:t>Nakléřov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767093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Ostrov u Tisé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720097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Petrovice u Chabařovic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735078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Přestanov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684562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Radešín u Lipové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741833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 w:rsidRPr="007916B8">
              <w:rPr>
                <w:rFonts w:ascii="Arial" w:hAnsi="Arial"/>
                <w:sz w:val="24"/>
              </w:rPr>
              <w:t>Roudníky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748480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Skorotice u Ústí nad Labem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755818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 w:rsidRPr="007916B8">
              <w:rPr>
                <w:rFonts w:ascii="Arial" w:hAnsi="Arial"/>
                <w:sz w:val="24"/>
              </w:rPr>
              <w:t>Stradov</w:t>
            </w:r>
            <w:proofErr w:type="spellEnd"/>
            <w:r w:rsidRPr="007916B8">
              <w:rPr>
                <w:rFonts w:ascii="Arial" w:hAnsi="Arial"/>
                <w:sz w:val="24"/>
              </w:rPr>
              <w:t xml:space="preserve"> u Chabařovic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636444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 xml:space="preserve">Strážky u </w:t>
            </w:r>
            <w:proofErr w:type="spellStart"/>
            <w:r w:rsidRPr="007916B8">
              <w:rPr>
                <w:rFonts w:ascii="Arial" w:hAnsi="Arial"/>
                <w:sz w:val="24"/>
              </w:rPr>
              <w:t>Habrovic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623288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Střížovice u Ústí nad Labem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765724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Telnice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767115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Tisá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765732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Varvažov u Telnice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778869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Velké Chvojno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673978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Větrov u Krásného Lesa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775118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Všebořice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784621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 w:rsidRPr="007916B8">
              <w:rPr>
                <w:rFonts w:ascii="Arial" w:hAnsi="Arial"/>
                <w:sz w:val="24"/>
              </w:rPr>
              <w:t>Vyklice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794490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Žandov u Chlumce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795160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Žďár u Velkého Chvojna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683396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Čermná u Libouchce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726753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Český Bukov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757772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 w:rsidRPr="007916B8">
              <w:rPr>
                <w:rFonts w:ascii="Arial" w:hAnsi="Arial"/>
                <w:sz w:val="24"/>
              </w:rPr>
              <w:t>Dobětice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775266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Krásné Březno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684554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Lipová pod Blanskem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726761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Lužec u Petrova Mlýna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426770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Lysá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690481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Malé Březno nad Labem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726788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Mašovice pod Vysokým k</w:t>
            </w:r>
            <w:r w:rsidRPr="007916B8">
              <w:rPr>
                <w:rFonts w:ascii="Arial" w:hAnsi="Arial"/>
                <w:sz w:val="24"/>
              </w:rPr>
              <w:t>amenem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726796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 w:rsidRPr="007916B8">
              <w:rPr>
                <w:rFonts w:ascii="Arial" w:hAnsi="Arial"/>
                <w:sz w:val="24"/>
              </w:rPr>
              <w:t>Mírkov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698164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 w:rsidRPr="007916B8">
              <w:rPr>
                <w:rFonts w:ascii="Arial" w:hAnsi="Arial"/>
                <w:sz w:val="24"/>
              </w:rPr>
              <w:t>Mojžíř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726800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 w:rsidRPr="007916B8">
              <w:rPr>
                <w:rFonts w:ascii="Arial" w:hAnsi="Arial"/>
                <w:sz w:val="24"/>
              </w:rPr>
              <w:t>Neštědice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703869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Neštěmice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726818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Povrly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726826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Roztoky nad Labem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744450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Ryjice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684571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Slavošov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726834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 w:rsidRPr="007916B8">
              <w:rPr>
                <w:rFonts w:ascii="Arial" w:hAnsi="Arial"/>
                <w:sz w:val="24"/>
              </w:rPr>
              <w:t>Šachov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690473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Vitín u Malého Března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654779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 w:rsidRPr="007916B8">
              <w:rPr>
                <w:rFonts w:ascii="Arial" w:hAnsi="Arial"/>
                <w:sz w:val="24"/>
              </w:rPr>
              <w:t>Žežice u Chuderova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609901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Brná</w:t>
            </w:r>
            <w:proofErr w:type="spellEnd"/>
            <w:r>
              <w:rPr>
                <w:rFonts w:ascii="Arial" w:hAnsi="Arial"/>
                <w:sz w:val="24"/>
              </w:rPr>
              <w:t xml:space="preserve"> nad Labem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630365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Dolní Zálezly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630373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Chvalov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633496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Dubice nad Labem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633500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Moravany u Dubic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633518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Radeječín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636398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Habrovany u Řehlovic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641634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Bláhov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641677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Homole u Panny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641685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Lhota pod Pannou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641693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Babiny II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641707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Suletice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641715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Babiny I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645982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Hostovice u Ústí nad Labem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671029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Koštov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686433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Lochočice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690465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Leština u Malého Března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690678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Březí u Malečova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690686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Kojetice u Malečova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690694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Malečov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690716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Pohoří u Malečova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705616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Nová Ves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744051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Rýdeč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744069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Řetouň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745031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Řehlovice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746410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Církvice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746428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Sebuzín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753181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Stadice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755401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Podlešín u Stebna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744419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Stebno u Dubic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755427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Suchá u Stebna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759805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Budov u Svádova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759813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Olešnice u Svádova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759830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Svádov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765139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Čeřeniště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765147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Horní Zálezly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765155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Proboštov u Tašova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765163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Tašov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771871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Tuchomyšl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774871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Ústí nad Labem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lastRenderedPageBreak/>
              <w:t>774979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Trmice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775002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Předlice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775258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Střekov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776726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Valtířov</w:t>
            </w:r>
            <w:proofErr w:type="spellEnd"/>
            <w:r>
              <w:rPr>
                <w:rFonts w:ascii="Arial" w:hAnsi="Arial"/>
                <w:sz w:val="24"/>
              </w:rPr>
              <w:t xml:space="preserve"> nad Labem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776807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Vaňov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778681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Velké Březno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778699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Vítov</w:t>
            </w:r>
            <w:proofErr w:type="spellEnd"/>
            <w:r>
              <w:rPr>
                <w:rFonts w:ascii="Arial" w:hAnsi="Arial"/>
                <w:sz w:val="24"/>
              </w:rPr>
              <w:t xml:space="preserve"> u Velkého Března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793710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Týniště u Zubrnic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793728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Zubrnice</w:t>
            </w:r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787621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Vyklice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787639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Zalužany u </w:t>
            </w:r>
            <w:proofErr w:type="spellStart"/>
            <w:r>
              <w:rPr>
                <w:rFonts w:ascii="Arial" w:hAnsi="Arial"/>
                <w:sz w:val="24"/>
              </w:rPr>
              <w:t>Vyklic</w:t>
            </w:r>
            <w:proofErr w:type="spellEnd"/>
          </w:p>
        </w:tc>
      </w:tr>
      <w:tr w:rsidR="0006230B" w:rsidRPr="007916B8" w:rsidTr="002C37E8">
        <w:trPr>
          <w:trHeight w:val="300"/>
        </w:trPr>
        <w:tc>
          <w:tcPr>
            <w:tcW w:w="1658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775053</w:t>
            </w:r>
          </w:p>
        </w:tc>
        <w:tc>
          <w:tcPr>
            <w:tcW w:w="2726" w:type="dxa"/>
            <w:shd w:val="clear" w:color="auto" w:fill="auto"/>
            <w:noWrap/>
          </w:tcPr>
          <w:p w:rsidR="0006230B" w:rsidRPr="007916B8" w:rsidRDefault="0006230B" w:rsidP="002C37E8">
            <w:pPr>
              <w:pStyle w:val="NormlnIMP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Klíše</w:t>
            </w:r>
            <w:proofErr w:type="spellEnd"/>
          </w:p>
        </w:tc>
      </w:tr>
    </w:tbl>
    <w:p w:rsidR="00A53631" w:rsidRDefault="00A53631" w:rsidP="0006230B">
      <w:pPr>
        <w:pStyle w:val="NormlnIMP"/>
        <w:rPr>
          <w:rFonts w:ascii="Arial" w:hAnsi="Arial"/>
          <w:sz w:val="24"/>
        </w:rPr>
        <w:sectPr w:rsidR="00A53631" w:rsidSect="002C37E8">
          <w:type w:val="continuous"/>
          <w:pgSz w:w="11906" w:h="16838"/>
          <w:pgMar w:top="1843" w:right="1417" w:bottom="1417" w:left="993" w:header="708" w:footer="708" w:gutter="0"/>
          <w:cols w:num="2" w:space="708"/>
          <w:docGrid w:linePitch="360"/>
        </w:sectPr>
      </w:pPr>
      <w:r>
        <w:rPr>
          <w:rFonts w:ascii="Arial" w:hAnsi="Arial"/>
          <w:sz w:val="24"/>
        </w:rPr>
        <w:t xml:space="preserve"> </w:t>
      </w:r>
    </w:p>
    <w:p w:rsidR="0006230B" w:rsidRDefault="0006230B" w:rsidP="0006230B">
      <w:pPr>
        <w:spacing w:before="60"/>
      </w:pPr>
    </w:p>
    <w:p w:rsidR="0006230B" w:rsidRPr="0006230B" w:rsidRDefault="0006230B" w:rsidP="0006230B"/>
    <w:p w:rsidR="0006230B" w:rsidRDefault="0006230B" w:rsidP="0006230B"/>
    <w:p w:rsidR="0006230B" w:rsidRPr="00C95A5F" w:rsidRDefault="0006230B" w:rsidP="0006230B">
      <w:pPr>
        <w:jc w:val="both"/>
        <w:rPr>
          <w:rFonts w:ascii="Arial" w:hAnsi="Arial" w:cs="Arial"/>
          <w:sz w:val="24"/>
          <w:szCs w:val="24"/>
        </w:rPr>
      </w:pPr>
    </w:p>
    <w:p w:rsidR="0006230B" w:rsidRDefault="0006230B" w:rsidP="0006230B">
      <w:pPr>
        <w:numPr>
          <w:ilvl w:val="0"/>
          <w:numId w:val="10"/>
        </w:numPr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LHO jsou určeny pro zjištění stavu lesa a pro výkon státní správy lesů a budou vypracovány bezp</w:t>
      </w:r>
      <w:r w:rsidRPr="00883FAC">
        <w:rPr>
          <w:rFonts w:ascii="Arial" w:hAnsi="Arial" w:cs="Arial"/>
          <w:sz w:val="24"/>
          <w:szCs w:val="24"/>
        </w:rPr>
        <w:t xml:space="preserve">latně pro všechny právnické a fyzické osoby, které jsou vlastníky lesů o výměře do 50 ha, s výjimkou těch, kteří si podle </w:t>
      </w:r>
      <w:r>
        <w:rPr>
          <w:rFonts w:ascii="Arial" w:hAnsi="Arial" w:cs="Arial"/>
          <w:sz w:val="24"/>
          <w:szCs w:val="24"/>
        </w:rPr>
        <w:t xml:space="preserve">ustanovení </w:t>
      </w:r>
      <w:r w:rsidRPr="00883FAC">
        <w:rPr>
          <w:rFonts w:ascii="Arial" w:hAnsi="Arial" w:cs="Arial"/>
          <w:sz w:val="24"/>
          <w:szCs w:val="24"/>
        </w:rPr>
        <w:t>§ 24 odst. 3 lesního zákona zadali zpracování lesního hospodářského plánu.</w:t>
      </w:r>
    </w:p>
    <w:p w:rsidR="0006230B" w:rsidRDefault="0006230B" w:rsidP="0006230B">
      <w:pPr>
        <w:rPr>
          <w:rFonts w:ascii="Arial" w:hAnsi="Arial" w:cs="Arial"/>
          <w:sz w:val="24"/>
          <w:szCs w:val="24"/>
        </w:rPr>
      </w:pPr>
      <w:r w:rsidRPr="00883FAC">
        <w:rPr>
          <w:rFonts w:ascii="Arial" w:hAnsi="Arial" w:cs="Arial"/>
          <w:sz w:val="24"/>
          <w:szCs w:val="24"/>
        </w:rPr>
        <w:t xml:space="preserve">                       </w:t>
      </w:r>
    </w:p>
    <w:p w:rsidR="0006230B" w:rsidRDefault="0006230B" w:rsidP="0006230B">
      <w:pPr>
        <w:rPr>
          <w:rFonts w:ascii="Arial" w:hAnsi="Arial" w:cs="Arial"/>
          <w:sz w:val="24"/>
          <w:szCs w:val="24"/>
        </w:rPr>
      </w:pPr>
    </w:p>
    <w:p w:rsidR="0006230B" w:rsidRPr="00883FAC" w:rsidRDefault="0006230B" w:rsidP="0006230B">
      <w:pPr>
        <w:rPr>
          <w:rFonts w:ascii="Arial" w:hAnsi="Arial" w:cs="Arial"/>
          <w:sz w:val="24"/>
          <w:szCs w:val="24"/>
        </w:rPr>
      </w:pPr>
      <w:r w:rsidRPr="00883FAC">
        <w:rPr>
          <w:rFonts w:ascii="Arial" w:hAnsi="Arial" w:cs="Arial"/>
          <w:sz w:val="24"/>
          <w:szCs w:val="24"/>
        </w:rPr>
        <w:t xml:space="preserve">                  </w:t>
      </w:r>
    </w:p>
    <w:p w:rsidR="0006230B" w:rsidRPr="0046664B" w:rsidRDefault="0006230B" w:rsidP="0006230B">
      <w:pPr>
        <w:jc w:val="center"/>
        <w:rPr>
          <w:rFonts w:ascii="Arial" w:hAnsi="Arial" w:cs="Arial"/>
          <w:b/>
          <w:sz w:val="24"/>
          <w:szCs w:val="24"/>
        </w:rPr>
      </w:pPr>
      <w:r w:rsidRPr="00883FAC">
        <w:rPr>
          <w:rFonts w:ascii="Arial" w:hAnsi="Arial" w:cs="Arial"/>
          <w:b/>
          <w:sz w:val="24"/>
          <w:szCs w:val="24"/>
        </w:rPr>
        <w:t>Článek 2</w:t>
      </w:r>
    </w:p>
    <w:p w:rsidR="0006230B" w:rsidRPr="00C95A5F" w:rsidRDefault="0006230B" w:rsidP="0006230B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C95A5F">
        <w:rPr>
          <w:rFonts w:ascii="Arial" w:hAnsi="Arial" w:cs="Arial"/>
          <w:sz w:val="24"/>
          <w:szCs w:val="24"/>
        </w:rPr>
        <w:t>Vlastníci lesů o výměře menší než 50 ha z uvedeného zařizovacího obvodu vymezeného v</w:t>
      </w:r>
      <w:r>
        <w:rPr>
          <w:rFonts w:ascii="Arial" w:hAnsi="Arial" w:cs="Arial"/>
          <w:sz w:val="24"/>
          <w:szCs w:val="24"/>
        </w:rPr>
        <w:t> </w:t>
      </w:r>
      <w:r w:rsidRPr="00C95A5F">
        <w:rPr>
          <w:rFonts w:ascii="Arial" w:hAnsi="Arial" w:cs="Arial"/>
          <w:sz w:val="24"/>
          <w:szCs w:val="24"/>
        </w:rPr>
        <w:t>článku</w:t>
      </w:r>
      <w:r>
        <w:rPr>
          <w:rFonts w:ascii="Arial" w:hAnsi="Arial" w:cs="Arial"/>
          <w:sz w:val="24"/>
          <w:szCs w:val="24"/>
        </w:rPr>
        <w:t xml:space="preserve"> </w:t>
      </w:r>
      <w:r w:rsidRPr="00C95A5F">
        <w:rPr>
          <w:rFonts w:ascii="Arial" w:hAnsi="Arial" w:cs="Arial"/>
          <w:sz w:val="24"/>
          <w:szCs w:val="24"/>
        </w:rPr>
        <w:t xml:space="preserve">1 </w:t>
      </w:r>
      <w:r>
        <w:rPr>
          <w:rFonts w:ascii="Arial" w:hAnsi="Arial" w:cs="Arial"/>
          <w:sz w:val="24"/>
          <w:szCs w:val="24"/>
        </w:rPr>
        <w:t xml:space="preserve">odst. 3 </w:t>
      </w:r>
      <w:r w:rsidRPr="00C95A5F">
        <w:rPr>
          <w:rFonts w:ascii="Arial" w:hAnsi="Arial" w:cs="Arial"/>
          <w:sz w:val="24"/>
          <w:szCs w:val="24"/>
        </w:rPr>
        <w:t xml:space="preserve">mají právo u </w:t>
      </w:r>
      <w:r>
        <w:rPr>
          <w:rFonts w:ascii="Arial" w:hAnsi="Arial" w:cs="Arial"/>
          <w:sz w:val="24"/>
          <w:szCs w:val="24"/>
        </w:rPr>
        <w:t xml:space="preserve">odboru životního prostředí Magistrátu města Ústí nad Labem, </w:t>
      </w:r>
      <w:r w:rsidRPr="002C52D2">
        <w:rPr>
          <w:rFonts w:ascii="Arial" w:hAnsi="Arial" w:cs="Arial"/>
          <w:sz w:val="24"/>
          <w:szCs w:val="24"/>
        </w:rPr>
        <w:t>Velká Hradební 8, 401 00 Ústí nad Labem</w:t>
      </w:r>
      <w:r>
        <w:rPr>
          <w:rFonts w:ascii="Arial" w:hAnsi="Arial" w:cs="Arial"/>
          <w:sz w:val="24"/>
          <w:szCs w:val="24"/>
        </w:rPr>
        <w:t xml:space="preserve">, </w:t>
      </w:r>
      <w:r w:rsidRPr="00C95A5F">
        <w:rPr>
          <w:rFonts w:ascii="Arial" w:hAnsi="Arial" w:cs="Arial"/>
          <w:sz w:val="24"/>
          <w:szCs w:val="24"/>
        </w:rPr>
        <w:t>písemně,</w:t>
      </w:r>
      <w:r>
        <w:rPr>
          <w:rFonts w:ascii="Arial" w:hAnsi="Arial" w:cs="Arial"/>
          <w:sz w:val="24"/>
          <w:szCs w:val="24"/>
        </w:rPr>
        <w:t xml:space="preserve"> </w:t>
      </w:r>
      <w:r w:rsidRPr="00C95A5F">
        <w:rPr>
          <w:rFonts w:ascii="Arial" w:hAnsi="Arial" w:cs="Arial"/>
          <w:sz w:val="24"/>
          <w:szCs w:val="24"/>
        </w:rPr>
        <w:t>popř. ústně do protokolu uplatnit své připomínky a požadavky na zpracování lesních hospodářských</w:t>
      </w:r>
      <w:r>
        <w:rPr>
          <w:rFonts w:ascii="Arial" w:hAnsi="Arial" w:cs="Arial"/>
          <w:sz w:val="24"/>
          <w:szCs w:val="24"/>
        </w:rPr>
        <w:t xml:space="preserve"> </w:t>
      </w:r>
      <w:r w:rsidRPr="00C95A5F">
        <w:rPr>
          <w:rFonts w:ascii="Arial" w:hAnsi="Arial" w:cs="Arial"/>
          <w:sz w:val="24"/>
          <w:szCs w:val="24"/>
        </w:rPr>
        <w:t>osnov, včetně záměru hospodářských opatření. Tyto připomínky a požadavky může na</w:t>
      </w:r>
      <w:r>
        <w:rPr>
          <w:rFonts w:ascii="Arial" w:hAnsi="Arial" w:cs="Arial"/>
          <w:sz w:val="24"/>
          <w:szCs w:val="24"/>
        </w:rPr>
        <w:t xml:space="preserve"> </w:t>
      </w:r>
      <w:r w:rsidRPr="00C95A5F">
        <w:rPr>
          <w:rFonts w:ascii="Arial" w:hAnsi="Arial" w:cs="Arial"/>
          <w:sz w:val="24"/>
          <w:szCs w:val="24"/>
        </w:rPr>
        <w:t>základě zmocnění vlastníka lesa podat jeho odborný lesní hospodář.</w:t>
      </w:r>
    </w:p>
    <w:p w:rsidR="0006230B" w:rsidRPr="00C95A5F" w:rsidRDefault="0006230B" w:rsidP="0006230B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C95A5F">
        <w:rPr>
          <w:rFonts w:ascii="Arial" w:hAnsi="Arial" w:cs="Arial"/>
          <w:sz w:val="24"/>
          <w:szCs w:val="24"/>
        </w:rPr>
        <w:t>Připomínky a požadavky na zpracování lesních hospodářských osnov mohou uplatnit také další</w:t>
      </w:r>
      <w:r>
        <w:rPr>
          <w:rFonts w:ascii="Arial" w:hAnsi="Arial" w:cs="Arial"/>
          <w:sz w:val="24"/>
          <w:szCs w:val="24"/>
        </w:rPr>
        <w:t xml:space="preserve"> </w:t>
      </w:r>
      <w:r w:rsidRPr="00C95A5F">
        <w:rPr>
          <w:rFonts w:ascii="Arial" w:hAnsi="Arial" w:cs="Arial"/>
          <w:sz w:val="24"/>
          <w:szCs w:val="24"/>
        </w:rPr>
        <w:t>právnické a fyzické osoby, jejichž práva, právem chráněné zájmy nebo povinnosti mohou být dotčeny</w:t>
      </w:r>
      <w:r>
        <w:rPr>
          <w:rFonts w:ascii="Arial" w:hAnsi="Arial" w:cs="Arial"/>
          <w:sz w:val="24"/>
          <w:szCs w:val="24"/>
        </w:rPr>
        <w:t xml:space="preserve">, </w:t>
      </w:r>
      <w:r w:rsidRPr="00C95A5F">
        <w:rPr>
          <w:rFonts w:ascii="Arial" w:hAnsi="Arial" w:cs="Arial"/>
          <w:sz w:val="24"/>
          <w:szCs w:val="24"/>
        </w:rPr>
        <w:t>a orgány státní správy.</w:t>
      </w:r>
    </w:p>
    <w:p w:rsidR="0006230B" w:rsidRDefault="0006230B" w:rsidP="0006230B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C95A5F">
        <w:rPr>
          <w:rFonts w:ascii="Arial" w:hAnsi="Arial" w:cs="Arial"/>
          <w:sz w:val="24"/>
          <w:szCs w:val="24"/>
        </w:rPr>
        <w:t xml:space="preserve">Termín pro oznámení připomínek a požadavků se stanoví do </w:t>
      </w:r>
      <w:r>
        <w:rPr>
          <w:rFonts w:ascii="Arial" w:hAnsi="Arial" w:cs="Arial"/>
          <w:sz w:val="24"/>
          <w:szCs w:val="24"/>
        </w:rPr>
        <w:t>30. 11. 2024</w:t>
      </w:r>
      <w:r w:rsidRPr="00C95A5F">
        <w:rPr>
          <w:rFonts w:ascii="Arial" w:hAnsi="Arial" w:cs="Arial"/>
          <w:sz w:val="24"/>
          <w:szCs w:val="24"/>
        </w:rPr>
        <w:t>.</w:t>
      </w:r>
    </w:p>
    <w:p w:rsidR="0006230B" w:rsidRPr="00C95A5F" w:rsidRDefault="0006230B" w:rsidP="0006230B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C95A5F">
        <w:rPr>
          <w:rFonts w:ascii="Arial" w:hAnsi="Arial" w:cs="Arial"/>
          <w:sz w:val="24"/>
          <w:szCs w:val="24"/>
        </w:rPr>
        <w:t>V uvedeném termínu oznámí vlastníci lesů případně též skutečnost, že pro své lesy zadali zpracování lesního hospodářského plánu.</w:t>
      </w:r>
    </w:p>
    <w:p w:rsidR="0006230B" w:rsidRDefault="0006230B" w:rsidP="0006230B">
      <w:pPr>
        <w:jc w:val="both"/>
        <w:rPr>
          <w:rFonts w:ascii="Arial" w:hAnsi="Arial" w:cs="Arial"/>
          <w:sz w:val="24"/>
          <w:szCs w:val="24"/>
        </w:rPr>
      </w:pPr>
    </w:p>
    <w:p w:rsidR="0006230B" w:rsidRDefault="0006230B" w:rsidP="0006230B">
      <w:pPr>
        <w:jc w:val="both"/>
        <w:rPr>
          <w:rFonts w:ascii="Arial" w:hAnsi="Arial" w:cs="Arial"/>
          <w:sz w:val="24"/>
          <w:szCs w:val="24"/>
        </w:rPr>
      </w:pPr>
    </w:p>
    <w:p w:rsidR="0006230B" w:rsidRDefault="0006230B" w:rsidP="0006230B">
      <w:pPr>
        <w:jc w:val="both"/>
        <w:rPr>
          <w:rFonts w:ascii="Arial" w:hAnsi="Arial" w:cs="Arial"/>
          <w:sz w:val="24"/>
          <w:szCs w:val="24"/>
        </w:rPr>
      </w:pPr>
    </w:p>
    <w:p w:rsidR="0006230B" w:rsidRPr="00CF0D52" w:rsidRDefault="0006230B" w:rsidP="0006230B">
      <w:pPr>
        <w:jc w:val="center"/>
        <w:rPr>
          <w:rFonts w:ascii="Arial" w:hAnsi="Arial" w:cs="Arial"/>
          <w:b/>
          <w:sz w:val="24"/>
          <w:szCs w:val="24"/>
        </w:rPr>
      </w:pPr>
      <w:r w:rsidRPr="00CF0D52">
        <w:rPr>
          <w:rFonts w:ascii="Arial" w:hAnsi="Arial" w:cs="Arial"/>
          <w:b/>
          <w:sz w:val="24"/>
          <w:szCs w:val="24"/>
        </w:rPr>
        <w:t>Článek 3</w:t>
      </w:r>
    </w:p>
    <w:p w:rsidR="0006230B" w:rsidRPr="00375945" w:rsidRDefault="0006230B" w:rsidP="0006230B">
      <w:pPr>
        <w:jc w:val="both"/>
        <w:rPr>
          <w:rFonts w:ascii="Arial" w:hAnsi="Arial" w:cs="Arial"/>
          <w:sz w:val="24"/>
          <w:szCs w:val="24"/>
        </w:rPr>
      </w:pPr>
      <w:r w:rsidRPr="00375945">
        <w:rPr>
          <w:rFonts w:ascii="Arial" w:hAnsi="Arial" w:cs="Arial"/>
          <w:sz w:val="24"/>
          <w:szCs w:val="24"/>
        </w:rPr>
        <w:t>Vlastník lesa, pro kterého byla zpracována lesní hospodářská osnova, ji obdrží bezplatně na vyžádání u</w:t>
      </w:r>
      <w:r>
        <w:rPr>
          <w:rFonts w:ascii="Arial" w:hAnsi="Arial" w:cs="Arial"/>
          <w:sz w:val="24"/>
          <w:szCs w:val="24"/>
        </w:rPr>
        <w:t xml:space="preserve"> </w:t>
      </w:r>
      <w:r w:rsidRPr="00375945">
        <w:rPr>
          <w:rFonts w:ascii="Arial" w:hAnsi="Arial" w:cs="Arial"/>
          <w:sz w:val="24"/>
          <w:szCs w:val="24"/>
        </w:rPr>
        <w:t xml:space="preserve">orgánu státní správy lesů, tj. </w:t>
      </w:r>
      <w:r>
        <w:rPr>
          <w:rFonts w:ascii="Arial" w:hAnsi="Arial" w:cs="Arial"/>
          <w:sz w:val="24"/>
          <w:szCs w:val="24"/>
        </w:rPr>
        <w:t>odboru životního prostředí Magistrátu města Ústí nad Labem</w:t>
      </w:r>
      <w:r w:rsidRPr="00375945">
        <w:rPr>
          <w:rFonts w:ascii="Arial" w:hAnsi="Arial" w:cs="Arial"/>
          <w:sz w:val="24"/>
          <w:szCs w:val="24"/>
        </w:rPr>
        <w:t>, a to</w:t>
      </w:r>
      <w:r>
        <w:rPr>
          <w:rFonts w:ascii="Arial" w:hAnsi="Arial" w:cs="Arial"/>
          <w:sz w:val="24"/>
          <w:szCs w:val="24"/>
        </w:rPr>
        <w:t xml:space="preserve"> </w:t>
      </w:r>
      <w:r w:rsidRPr="00375945">
        <w:rPr>
          <w:rFonts w:ascii="Arial" w:hAnsi="Arial" w:cs="Arial"/>
          <w:sz w:val="24"/>
          <w:szCs w:val="24"/>
        </w:rPr>
        <w:t>kdykoliv po jejím zpracování. Orgán státní správy lesů také oznámí veřejnou vyhláškou lhůtu a místo, kde</w:t>
      </w:r>
      <w:r>
        <w:rPr>
          <w:rFonts w:ascii="Arial" w:hAnsi="Arial" w:cs="Arial"/>
          <w:sz w:val="24"/>
          <w:szCs w:val="24"/>
        </w:rPr>
        <w:t xml:space="preserve"> </w:t>
      </w:r>
      <w:r w:rsidRPr="00375945">
        <w:rPr>
          <w:rFonts w:ascii="Arial" w:hAnsi="Arial" w:cs="Arial"/>
          <w:sz w:val="24"/>
          <w:szCs w:val="24"/>
        </w:rPr>
        <w:t>vlastník lesa obdrží osnovu týkající se jeho lesa.</w:t>
      </w:r>
    </w:p>
    <w:p w:rsidR="0006230B" w:rsidRDefault="0006230B" w:rsidP="0006230B">
      <w:pPr>
        <w:jc w:val="both"/>
        <w:rPr>
          <w:rFonts w:ascii="Arial" w:hAnsi="Arial" w:cs="Arial"/>
          <w:sz w:val="24"/>
          <w:szCs w:val="24"/>
        </w:rPr>
      </w:pPr>
    </w:p>
    <w:p w:rsidR="0006230B" w:rsidRDefault="0006230B" w:rsidP="0006230B">
      <w:pPr>
        <w:jc w:val="both"/>
        <w:rPr>
          <w:rFonts w:ascii="Arial" w:hAnsi="Arial" w:cs="Arial"/>
          <w:b/>
          <w:sz w:val="24"/>
          <w:szCs w:val="24"/>
        </w:rPr>
      </w:pPr>
    </w:p>
    <w:p w:rsidR="0006230B" w:rsidRPr="00CF0D52" w:rsidRDefault="0006230B" w:rsidP="0006230B">
      <w:pPr>
        <w:jc w:val="both"/>
        <w:rPr>
          <w:rFonts w:ascii="Arial" w:hAnsi="Arial" w:cs="Arial"/>
          <w:b/>
          <w:sz w:val="24"/>
          <w:szCs w:val="24"/>
        </w:rPr>
      </w:pPr>
    </w:p>
    <w:p w:rsidR="0006230B" w:rsidRPr="00CF0D52" w:rsidRDefault="0006230B" w:rsidP="0006230B">
      <w:pPr>
        <w:jc w:val="center"/>
        <w:rPr>
          <w:rFonts w:ascii="Arial" w:hAnsi="Arial" w:cs="Arial"/>
          <w:b/>
          <w:sz w:val="24"/>
          <w:szCs w:val="24"/>
        </w:rPr>
      </w:pPr>
      <w:r w:rsidRPr="00CF0D52">
        <w:rPr>
          <w:rFonts w:ascii="Arial" w:hAnsi="Arial" w:cs="Arial"/>
          <w:b/>
          <w:sz w:val="24"/>
          <w:szCs w:val="24"/>
        </w:rPr>
        <w:t>Článek 4</w:t>
      </w:r>
    </w:p>
    <w:p w:rsidR="0006230B" w:rsidRDefault="0006230B" w:rsidP="0006230B">
      <w:pPr>
        <w:jc w:val="both"/>
        <w:rPr>
          <w:rFonts w:ascii="Arial" w:hAnsi="Arial" w:cs="Arial"/>
          <w:sz w:val="24"/>
          <w:szCs w:val="24"/>
        </w:rPr>
      </w:pPr>
      <w:r w:rsidRPr="00375945">
        <w:rPr>
          <w:rFonts w:ascii="Arial" w:hAnsi="Arial" w:cs="Arial"/>
          <w:sz w:val="24"/>
          <w:szCs w:val="24"/>
        </w:rPr>
        <w:t>Obce v zařizovacím obvodu zveřejní na svých úředních deskách oznámení o vyhlášení tohoto nařízení ve</w:t>
      </w:r>
      <w:r>
        <w:rPr>
          <w:rFonts w:ascii="Arial" w:hAnsi="Arial" w:cs="Arial"/>
          <w:sz w:val="24"/>
          <w:szCs w:val="24"/>
        </w:rPr>
        <w:t xml:space="preserve"> </w:t>
      </w:r>
      <w:r w:rsidRPr="00375945">
        <w:rPr>
          <w:rFonts w:ascii="Arial" w:hAnsi="Arial" w:cs="Arial"/>
          <w:sz w:val="24"/>
          <w:szCs w:val="24"/>
        </w:rPr>
        <w:t>Sbírce právních předpisů územních samosprávných celků a některých správních úřadů po dobu alespoň 15</w:t>
      </w:r>
      <w:r>
        <w:rPr>
          <w:rFonts w:ascii="Arial" w:hAnsi="Arial" w:cs="Arial"/>
          <w:sz w:val="24"/>
          <w:szCs w:val="24"/>
        </w:rPr>
        <w:t xml:space="preserve"> </w:t>
      </w:r>
      <w:r w:rsidRPr="00375945">
        <w:rPr>
          <w:rFonts w:ascii="Arial" w:hAnsi="Arial" w:cs="Arial"/>
          <w:sz w:val="24"/>
          <w:szCs w:val="24"/>
        </w:rPr>
        <w:t>dnů.</w:t>
      </w:r>
    </w:p>
    <w:p w:rsidR="0006230B" w:rsidRPr="00883FAC" w:rsidRDefault="0006230B" w:rsidP="0006230B">
      <w:pPr>
        <w:jc w:val="both"/>
        <w:rPr>
          <w:rFonts w:ascii="Arial" w:hAnsi="Arial" w:cs="Arial"/>
          <w:sz w:val="24"/>
          <w:szCs w:val="24"/>
        </w:rPr>
      </w:pPr>
    </w:p>
    <w:p w:rsidR="0006230B" w:rsidRDefault="0006230B" w:rsidP="0006230B">
      <w:pPr>
        <w:jc w:val="center"/>
        <w:rPr>
          <w:rFonts w:ascii="Arial" w:hAnsi="Arial" w:cs="Arial"/>
          <w:b/>
          <w:sz w:val="24"/>
          <w:szCs w:val="24"/>
        </w:rPr>
      </w:pPr>
    </w:p>
    <w:p w:rsidR="0006230B" w:rsidRDefault="0006230B" w:rsidP="0006230B">
      <w:pPr>
        <w:jc w:val="center"/>
        <w:rPr>
          <w:rFonts w:ascii="Arial" w:hAnsi="Arial" w:cs="Arial"/>
          <w:b/>
          <w:sz w:val="24"/>
          <w:szCs w:val="24"/>
        </w:rPr>
      </w:pPr>
    </w:p>
    <w:p w:rsidR="0006230B" w:rsidRDefault="0006230B" w:rsidP="0006230B">
      <w:pPr>
        <w:jc w:val="center"/>
        <w:rPr>
          <w:rFonts w:ascii="Arial" w:hAnsi="Arial" w:cs="Arial"/>
          <w:b/>
          <w:sz w:val="24"/>
          <w:szCs w:val="24"/>
        </w:rPr>
      </w:pPr>
    </w:p>
    <w:p w:rsidR="00A53631" w:rsidRDefault="00A53631" w:rsidP="0006230B">
      <w:pPr>
        <w:jc w:val="center"/>
        <w:rPr>
          <w:rFonts w:ascii="Arial" w:hAnsi="Arial" w:cs="Arial"/>
          <w:b/>
          <w:sz w:val="24"/>
          <w:szCs w:val="24"/>
        </w:rPr>
      </w:pPr>
    </w:p>
    <w:p w:rsidR="00A53631" w:rsidRDefault="00A53631" w:rsidP="0006230B">
      <w:pPr>
        <w:jc w:val="center"/>
        <w:rPr>
          <w:rFonts w:ascii="Arial" w:hAnsi="Arial" w:cs="Arial"/>
          <w:b/>
          <w:sz w:val="24"/>
          <w:szCs w:val="24"/>
        </w:rPr>
      </w:pPr>
    </w:p>
    <w:p w:rsidR="00A53631" w:rsidRDefault="00A53631" w:rsidP="0006230B">
      <w:pPr>
        <w:jc w:val="center"/>
        <w:rPr>
          <w:rFonts w:ascii="Arial" w:hAnsi="Arial" w:cs="Arial"/>
          <w:b/>
          <w:sz w:val="24"/>
          <w:szCs w:val="24"/>
        </w:rPr>
      </w:pPr>
    </w:p>
    <w:p w:rsidR="00A53631" w:rsidRDefault="00A53631" w:rsidP="0006230B">
      <w:pPr>
        <w:jc w:val="center"/>
        <w:rPr>
          <w:rFonts w:ascii="Arial" w:hAnsi="Arial" w:cs="Arial"/>
          <w:b/>
          <w:sz w:val="24"/>
          <w:szCs w:val="24"/>
        </w:rPr>
      </w:pPr>
    </w:p>
    <w:p w:rsidR="00A53631" w:rsidRDefault="00A53631" w:rsidP="0006230B">
      <w:pPr>
        <w:jc w:val="center"/>
        <w:rPr>
          <w:rFonts w:ascii="Arial" w:hAnsi="Arial" w:cs="Arial"/>
          <w:b/>
          <w:sz w:val="24"/>
          <w:szCs w:val="24"/>
        </w:rPr>
      </w:pPr>
    </w:p>
    <w:p w:rsidR="00A53631" w:rsidRDefault="00A53631" w:rsidP="0006230B">
      <w:pPr>
        <w:jc w:val="center"/>
        <w:rPr>
          <w:rFonts w:ascii="Arial" w:hAnsi="Arial" w:cs="Arial"/>
          <w:b/>
          <w:sz w:val="24"/>
          <w:szCs w:val="24"/>
        </w:rPr>
      </w:pPr>
    </w:p>
    <w:p w:rsidR="00A53631" w:rsidRDefault="00A53631" w:rsidP="0006230B">
      <w:pPr>
        <w:jc w:val="center"/>
        <w:rPr>
          <w:rFonts w:ascii="Arial" w:hAnsi="Arial" w:cs="Arial"/>
          <w:b/>
          <w:sz w:val="24"/>
          <w:szCs w:val="24"/>
        </w:rPr>
      </w:pPr>
    </w:p>
    <w:p w:rsidR="0006230B" w:rsidRDefault="0006230B" w:rsidP="0006230B">
      <w:pPr>
        <w:jc w:val="center"/>
        <w:rPr>
          <w:rFonts w:ascii="Arial" w:hAnsi="Arial" w:cs="Arial"/>
          <w:b/>
          <w:sz w:val="24"/>
          <w:szCs w:val="24"/>
        </w:rPr>
      </w:pPr>
    </w:p>
    <w:p w:rsidR="0006230B" w:rsidRDefault="0006230B" w:rsidP="0006230B">
      <w:pPr>
        <w:jc w:val="center"/>
        <w:rPr>
          <w:rFonts w:ascii="Arial" w:hAnsi="Arial" w:cs="Arial"/>
          <w:b/>
          <w:sz w:val="24"/>
          <w:szCs w:val="24"/>
        </w:rPr>
      </w:pPr>
      <w:r w:rsidRPr="00883FAC">
        <w:rPr>
          <w:rFonts w:ascii="Arial" w:hAnsi="Arial" w:cs="Arial"/>
          <w:b/>
          <w:sz w:val="24"/>
          <w:szCs w:val="24"/>
        </w:rPr>
        <w:lastRenderedPageBreak/>
        <w:t xml:space="preserve">Článek </w:t>
      </w:r>
      <w:r>
        <w:rPr>
          <w:rFonts w:ascii="Arial" w:hAnsi="Arial" w:cs="Arial"/>
          <w:b/>
          <w:sz w:val="24"/>
          <w:szCs w:val="24"/>
        </w:rPr>
        <w:t>5</w:t>
      </w:r>
    </w:p>
    <w:p w:rsidR="0006230B" w:rsidRPr="00883FAC" w:rsidRDefault="0006230B" w:rsidP="0006230B">
      <w:pPr>
        <w:jc w:val="center"/>
        <w:rPr>
          <w:rFonts w:ascii="Arial" w:hAnsi="Arial" w:cs="Arial"/>
          <w:b/>
          <w:sz w:val="24"/>
          <w:szCs w:val="24"/>
        </w:rPr>
      </w:pPr>
    </w:p>
    <w:p w:rsidR="0006230B" w:rsidRPr="00883FAC" w:rsidRDefault="0006230B" w:rsidP="0006230B">
      <w:pPr>
        <w:jc w:val="both"/>
        <w:rPr>
          <w:rFonts w:ascii="Arial" w:hAnsi="Arial" w:cs="Arial"/>
          <w:sz w:val="24"/>
          <w:szCs w:val="24"/>
        </w:rPr>
      </w:pPr>
      <w:r w:rsidRPr="00883FAC">
        <w:rPr>
          <w:rFonts w:ascii="Arial" w:hAnsi="Arial" w:cs="Arial"/>
          <w:sz w:val="24"/>
          <w:szCs w:val="24"/>
        </w:rPr>
        <w:t xml:space="preserve">Toto nařízení nabývá účinnosti patnáctým dnem </w:t>
      </w:r>
      <w:r w:rsidRPr="00375945">
        <w:rPr>
          <w:rFonts w:ascii="Arial" w:hAnsi="Arial" w:cs="Arial"/>
          <w:sz w:val="24"/>
          <w:szCs w:val="24"/>
        </w:rPr>
        <w:t>následujícího po dni jeho vyhlášení.</w:t>
      </w:r>
    </w:p>
    <w:p w:rsidR="0006230B" w:rsidRPr="00883FAC" w:rsidRDefault="0006230B" w:rsidP="0006230B">
      <w:pPr>
        <w:ind w:left="750"/>
        <w:jc w:val="both"/>
        <w:rPr>
          <w:rFonts w:ascii="Arial" w:hAnsi="Arial" w:cs="Arial"/>
          <w:sz w:val="24"/>
          <w:szCs w:val="24"/>
        </w:rPr>
      </w:pPr>
    </w:p>
    <w:p w:rsidR="0006230B" w:rsidRDefault="0006230B" w:rsidP="0006230B">
      <w:pPr>
        <w:jc w:val="both"/>
        <w:rPr>
          <w:rFonts w:ascii="Arial" w:hAnsi="Arial" w:cs="Arial"/>
          <w:sz w:val="24"/>
          <w:szCs w:val="24"/>
        </w:rPr>
      </w:pPr>
      <w:r w:rsidRPr="00B90B59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06230B" w:rsidRDefault="0006230B" w:rsidP="0006230B">
      <w:pPr>
        <w:jc w:val="both"/>
        <w:rPr>
          <w:rFonts w:ascii="Arial" w:hAnsi="Arial" w:cs="Arial"/>
          <w:sz w:val="24"/>
          <w:szCs w:val="24"/>
        </w:rPr>
      </w:pPr>
    </w:p>
    <w:p w:rsidR="0006230B" w:rsidRDefault="0006230B" w:rsidP="0006230B">
      <w:pPr>
        <w:jc w:val="both"/>
        <w:rPr>
          <w:rFonts w:ascii="Arial" w:hAnsi="Arial" w:cs="Arial"/>
          <w:sz w:val="24"/>
          <w:szCs w:val="24"/>
        </w:rPr>
      </w:pPr>
    </w:p>
    <w:p w:rsidR="0006230B" w:rsidRDefault="0006230B" w:rsidP="000623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</w:t>
      </w:r>
    </w:p>
    <w:p w:rsidR="0006230B" w:rsidRPr="00CB7633" w:rsidRDefault="0006230B" w:rsidP="0006230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</w:t>
      </w:r>
      <w:r w:rsidRPr="00883FAC">
        <w:rPr>
          <w:rFonts w:ascii="Arial" w:hAnsi="Arial" w:cs="Arial"/>
          <w:sz w:val="24"/>
          <w:szCs w:val="24"/>
        </w:rPr>
        <w:t xml:space="preserve">       </w:t>
      </w:r>
    </w:p>
    <w:p w:rsidR="0006230B" w:rsidRPr="002C52A1" w:rsidRDefault="0006230B" w:rsidP="0006230B">
      <w:pPr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CF0D52">
        <w:rPr>
          <w:rFonts w:ascii="Arial" w:hAnsi="Arial" w:cs="Arial"/>
          <w:b/>
          <w:sz w:val="24"/>
          <w:szCs w:val="24"/>
        </w:rPr>
        <w:t>Mgr. et Mgr. Tomáš Vlach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02433">
        <w:rPr>
          <w:rFonts w:ascii="Arial" w:hAnsi="Arial" w:cs="Arial"/>
          <w:b/>
          <w:sz w:val="24"/>
          <w:szCs w:val="24"/>
        </w:rPr>
        <w:t xml:space="preserve">, </w:t>
      </w:r>
      <w:proofErr w:type="gramStart"/>
      <w:r w:rsidR="00602433">
        <w:rPr>
          <w:rFonts w:ascii="Arial" w:hAnsi="Arial" w:cs="Arial"/>
          <w:b/>
          <w:sz w:val="24"/>
          <w:szCs w:val="24"/>
        </w:rPr>
        <w:t>v.r.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602433">
        <w:rPr>
          <w:rFonts w:ascii="Arial" w:hAnsi="Arial" w:cs="Arial"/>
          <w:b/>
          <w:sz w:val="24"/>
          <w:szCs w:val="24"/>
        </w:rPr>
        <w:t xml:space="preserve">                        </w:t>
      </w:r>
      <w:r>
        <w:rPr>
          <w:rFonts w:ascii="Arial" w:hAnsi="Arial" w:cs="Arial"/>
          <w:b/>
          <w:sz w:val="24"/>
          <w:szCs w:val="24"/>
        </w:rPr>
        <w:t xml:space="preserve"> Mgr. Ing. Petr Nedvědický</w:t>
      </w:r>
      <w:r w:rsidR="00602433">
        <w:rPr>
          <w:rFonts w:ascii="Arial" w:hAnsi="Arial" w:cs="Arial"/>
          <w:b/>
          <w:sz w:val="24"/>
          <w:szCs w:val="24"/>
        </w:rPr>
        <w:t xml:space="preserve">, </w:t>
      </w:r>
      <w:proofErr w:type="gramStart"/>
      <w:r w:rsidR="00602433">
        <w:rPr>
          <w:rFonts w:ascii="Arial" w:hAnsi="Arial" w:cs="Arial"/>
          <w:b/>
          <w:sz w:val="24"/>
          <w:szCs w:val="24"/>
        </w:rPr>
        <w:t>v.r.</w:t>
      </w:r>
      <w:proofErr w:type="gramEnd"/>
    </w:p>
    <w:p w:rsidR="0006230B" w:rsidRDefault="0006230B" w:rsidP="000623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náměstek </w:t>
      </w:r>
      <w:r w:rsidRPr="00883FAC">
        <w:rPr>
          <w:rFonts w:ascii="Arial" w:hAnsi="Arial" w:cs="Arial"/>
          <w:sz w:val="24"/>
          <w:szCs w:val="24"/>
        </w:rPr>
        <w:t>primátor</w:t>
      </w:r>
      <w:r>
        <w:rPr>
          <w:rFonts w:ascii="Arial" w:hAnsi="Arial" w:cs="Arial"/>
          <w:sz w:val="24"/>
          <w:szCs w:val="24"/>
        </w:rPr>
        <w:t xml:space="preserve">a                                                     </w:t>
      </w:r>
      <w:r>
        <w:rPr>
          <w:rFonts w:ascii="Arial" w:hAnsi="Arial" w:cs="Arial"/>
          <w:sz w:val="24"/>
          <w:szCs w:val="24"/>
        </w:rPr>
        <w:tab/>
        <w:t xml:space="preserve">     primátor </w:t>
      </w:r>
    </w:p>
    <w:p w:rsidR="0006230B" w:rsidRDefault="0006230B" w:rsidP="0006230B">
      <w:pPr>
        <w:rPr>
          <w:rFonts w:ascii="Arial" w:hAnsi="Arial" w:cs="Arial"/>
          <w:sz w:val="24"/>
          <w:szCs w:val="24"/>
        </w:rPr>
      </w:pPr>
      <w:r w:rsidRPr="00883FAC">
        <w:rPr>
          <w:rFonts w:ascii="Arial" w:hAnsi="Arial" w:cs="Arial"/>
          <w:sz w:val="24"/>
          <w:szCs w:val="24"/>
        </w:rPr>
        <w:t>města Ústí nad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Labem                                                      města</w:t>
      </w:r>
      <w:proofErr w:type="gramEnd"/>
      <w:r>
        <w:rPr>
          <w:rFonts w:ascii="Arial" w:hAnsi="Arial" w:cs="Arial"/>
          <w:sz w:val="24"/>
          <w:szCs w:val="24"/>
        </w:rPr>
        <w:t xml:space="preserve"> Ústí nad Labem  </w:t>
      </w:r>
      <w:r w:rsidRPr="00883FAC">
        <w:rPr>
          <w:rFonts w:ascii="Arial" w:hAnsi="Arial" w:cs="Arial"/>
          <w:sz w:val="24"/>
          <w:szCs w:val="24"/>
        </w:rPr>
        <w:t xml:space="preserve"> </w:t>
      </w:r>
    </w:p>
    <w:p w:rsidR="0006230B" w:rsidRDefault="0006230B" w:rsidP="000623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        </w:t>
      </w:r>
    </w:p>
    <w:p w:rsidR="0006230B" w:rsidRPr="00883FAC" w:rsidRDefault="0006230B" w:rsidP="0006230B">
      <w:pPr>
        <w:ind w:left="7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883FAC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:rsidR="0006230B" w:rsidRDefault="0006230B" w:rsidP="0006230B">
      <w:pPr>
        <w:ind w:left="750"/>
        <w:jc w:val="right"/>
        <w:rPr>
          <w:rFonts w:ascii="Arial" w:hAnsi="Arial" w:cs="Arial"/>
          <w:sz w:val="24"/>
          <w:szCs w:val="24"/>
        </w:rPr>
      </w:pPr>
    </w:p>
    <w:p w:rsidR="0006230B" w:rsidRDefault="0006230B" w:rsidP="0006230B">
      <w:pPr>
        <w:ind w:left="750"/>
        <w:jc w:val="right"/>
        <w:rPr>
          <w:rFonts w:ascii="Arial" w:hAnsi="Arial" w:cs="Arial"/>
          <w:sz w:val="24"/>
          <w:szCs w:val="24"/>
        </w:rPr>
      </w:pPr>
    </w:p>
    <w:p w:rsidR="0006230B" w:rsidRDefault="0006230B" w:rsidP="0006230B">
      <w:pPr>
        <w:ind w:left="750"/>
        <w:jc w:val="right"/>
        <w:rPr>
          <w:rFonts w:ascii="Arial" w:hAnsi="Arial" w:cs="Arial"/>
          <w:sz w:val="24"/>
          <w:szCs w:val="24"/>
        </w:rPr>
      </w:pPr>
    </w:p>
    <w:p w:rsidR="0006230B" w:rsidRDefault="0006230B" w:rsidP="0006230B">
      <w:pPr>
        <w:rPr>
          <w:rFonts w:ascii="Arial" w:hAnsi="Arial" w:cs="Arial"/>
          <w:sz w:val="24"/>
          <w:szCs w:val="24"/>
        </w:rPr>
      </w:pPr>
    </w:p>
    <w:p w:rsidR="0006230B" w:rsidRDefault="0006230B" w:rsidP="0006230B">
      <w:pPr>
        <w:ind w:left="750"/>
        <w:jc w:val="right"/>
        <w:rPr>
          <w:rFonts w:ascii="Arial" w:hAnsi="Arial" w:cs="Arial"/>
          <w:sz w:val="24"/>
          <w:szCs w:val="24"/>
        </w:rPr>
      </w:pPr>
    </w:p>
    <w:p w:rsidR="0006230B" w:rsidRDefault="0006230B" w:rsidP="0006230B">
      <w:pPr>
        <w:rPr>
          <w:rFonts w:ascii="Arial" w:hAnsi="Arial" w:cs="Arial"/>
          <w:sz w:val="22"/>
          <w:szCs w:val="22"/>
        </w:rPr>
      </w:pPr>
      <w:r w:rsidRPr="00883FAC">
        <w:rPr>
          <w:rFonts w:ascii="Arial" w:hAnsi="Arial" w:cs="Arial"/>
          <w:sz w:val="22"/>
          <w:szCs w:val="22"/>
        </w:rPr>
        <w:t xml:space="preserve">Vyvěšeno </w:t>
      </w:r>
      <w:proofErr w:type="gramStart"/>
      <w:r w:rsidRPr="00883FAC"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sz w:val="22"/>
          <w:szCs w:val="22"/>
        </w:rPr>
        <w:t xml:space="preserve"> :   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Sejmuto</w:t>
      </w:r>
      <w:proofErr w:type="gramEnd"/>
      <w:r>
        <w:rPr>
          <w:rFonts w:ascii="Arial" w:hAnsi="Arial" w:cs="Arial"/>
          <w:sz w:val="22"/>
          <w:szCs w:val="22"/>
        </w:rPr>
        <w:t xml:space="preserve"> dne:</w:t>
      </w:r>
    </w:p>
    <w:p w:rsidR="00A53631" w:rsidRDefault="00A53631" w:rsidP="0006230B">
      <w:pPr>
        <w:rPr>
          <w:rFonts w:ascii="Arial" w:hAnsi="Arial" w:cs="Arial"/>
          <w:sz w:val="22"/>
          <w:szCs w:val="22"/>
        </w:rPr>
      </w:pPr>
    </w:p>
    <w:p w:rsidR="0006230B" w:rsidRPr="0006230B" w:rsidRDefault="0006230B" w:rsidP="0006230B">
      <w:pPr>
        <w:rPr>
          <w:rFonts w:ascii="Arial" w:hAnsi="Arial" w:cs="Arial"/>
          <w:sz w:val="24"/>
          <w:szCs w:val="24"/>
        </w:rPr>
      </w:pPr>
    </w:p>
    <w:sectPr w:rsidR="0006230B" w:rsidRPr="0006230B" w:rsidSect="006B04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077" w:bottom="1361" w:left="1077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70E" w:rsidRDefault="0031470E" w:rsidP="006B4467">
      <w:r>
        <w:separator/>
      </w:r>
    </w:p>
  </w:endnote>
  <w:endnote w:type="continuationSeparator" w:id="0">
    <w:p w:rsidR="0031470E" w:rsidRDefault="0031470E" w:rsidP="006B4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30B" w:rsidRDefault="0006230B">
    <w:pPr>
      <w:pStyle w:val="Zpat"/>
      <w:jc w:val="center"/>
    </w:pPr>
  </w:p>
  <w:p w:rsidR="0006230B" w:rsidRDefault="0006230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313" w:rsidRDefault="00AD431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313" w:rsidRDefault="00AD4313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313" w:rsidRDefault="00AD431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70E" w:rsidRDefault="0031470E" w:rsidP="006B4467">
      <w:r>
        <w:separator/>
      </w:r>
    </w:p>
  </w:footnote>
  <w:footnote w:type="continuationSeparator" w:id="0">
    <w:p w:rsidR="0031470E" w:rsidRDefault="0031470E" w:rsidP="006B4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30B" w:rsidRDefault="0006230B" w:rsidP="002C37E8">
    <w:pPr>
      <w:pStyle w:val="Zhlav"/>
    </w:pPr>
  </w:p>
  <w:p w:rsidR="0006230B" w:rsidRDefault="0006230B" w:rsidP="002C37E8">
    <w:pPr>
      <w:widowControl w:val="0"/>
      <w:ind w:left="709" w:firstLine="709"/>
      <w:rPr>
        <w:noProof/>
      </w:rPr>
    </w:pPr>
  </w:p>
  <w:p w:rsidR="0006230B" w:rsidRPr="00684854" w:rsidRDefault="0006230B" w:rsidP="002C37E8">
    <w:pPr>
      <w:widowControl w:val="0"/>
      <w:ind w:left="709" w:firstLine="709"/>
      <w:rPr>
        <w:noProof/>
      </w:rPr>
    </w:pPr>
  </w:p>
  <w:p w:rsidR="0006230B" w:rsidRPr="00800517" w:rsidRDefault="0006230B" w:rsidP="002C37E8">
    <w:pPr>
      <w:widowControl w:val="0"/>
      <w:rPr>
        <w:b/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313" w:rsidRDefault="00AD431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467" w:rsidRPr="00AD4313" w:rsidRDefault="006B4467" w:rsidP="00AD4313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313" w:rsidRDefault="00AD431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86762"/>
    <w:multiLevelType w:val="hybridMultilevel"/>
    <w:tmpl w:val="F242859A"/>
    <w:lvl w:ilvl="0" w:tplc="74DEE4B0">
      <w:start w:val="1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95" w:hanging="360"/>
      </w:pPr>
    </w:lvl>
    <w:lvl w:ilvl="2" w:tplc="0405001B" w:tentative="1">
      <w:start w:val="1"/>
      <w:numFmt w:val="lowerRoman"/>
      <w:lvlText w:val="%3."/>
      <w:lvlJc w:val="right"/>
      <w:pPr>
        <w:ind w:left="2115" w:hanging="180"/>
      </w:pPr>
    </w:lvl>
    <w:lvl w:ilvl="3" w:tplc="0405000F" w:tentative="1">
      <w:start w:val="1"/>
      <w:numFmt w:val="decimal"/>
      <w:lvlText w:val="%4."/>
      <w:lvlJc w:val="left"/>
      <w:pPr>
        <w:ind w:left="2835" w:hanging="360"/>
      </w:pPr>
    </w:lvl>
    <w:lvl w:ilvl="4" w:tplc="04050019" w:tentative="1">
      <w:start w:val="1"/>
      <w:numFmt w:val="lowerLetter"/>
      <w:lvlText w:val="%5."/>
      <w:lvlJc w:val="left"/>
      <w:pPr>
        <w:ind w:left="3555" w:hanging="360"/>
      </w:pPr>
    </w:lvl>
    <w:lvl w:ilvl="5" w:tplc="0405001B" w:tentative="1">
      <w:start w:val="1"/>
      <w:numFmt w:val="lowerRoman"/>
      <w:lvlText w:val="%6."/>
      <w:lvlJc w:val="right"/>
      <w:pPr>
        <w:ind w:left="4275" w:hanging="180"/>
      </w:pPr>
    </w:lvl>
    <w:lvl w:ilvl="6" w:tplc="0405000F" w:tentative="1">
      <w:start w:val="1"/>
      <w:numFmt w:val="decimal"/>
      <w:lvlText w:val="%7."/>
      <w:lvlJc w:val="left"/>
      <w:pPr>
        <w:ind w:left="4995" w:hanging="360"/>
      </w:pPr>
    </w:lvl>
    <w:lvl w:ilvl="7" w:tplc="04050019" w:tentative="1">
      <w:start w:val="1"/>
      <w:numFmt w:val="lowerLetter"/>
      <w:lvlText w:val="%8."/>
      <w:lvlJc w:val="left"/>
      <w:pPr>
        <w:ind w:left="5715" w:hanging="360"/>
      </w:pPr>
    </w:lvl>
    <w:lvl w:ilvl="8" w:tplc="040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 w15:restartNumberingAfterBreak="0">
    <w:nsid w:val="0B4E689B"/>
    <w:multiLevelType w:val="hybridMultilevel"/>
    <w:tmpl w:val="41EC5100"/>
    <w:lvl w:ilvl="0" w:tplc="04050001"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028C2"/>
    <w:multiLevelType w:val="hybridMultilevel"/>
    <w:tmpl w:val="1CF8C61E"/>
    <w:lvl w:ilvl="0" w:tplc="452C0D14">
      <w:start w:val="1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95" w:hanging="360"/>
      </w:pPr>
    </w:lvl>
    <w:lvl w:ilvl="2" w:tplc="0405001B" w:tentative="1">
      <w:start w:val="1"/>
      <w:numFmt w:val="lowerRoman"/>
      <w:lvlText w:val="%3."/>
      <w:lvlJc w:val="right"/>
      <w:pPr>
        <w:ind w:left="2115" w:hanging="180"/>
      </w:pPr>
    </w:lvl>
    <w:lvl w:ilvl="3" w:tplc="0405000F" w:tentative="1">
      <w:start w:val="1"/>
      <w:numFmt w:val="decimal"/>
      <w:lvlText w:val="%4."/>
      <w:lvlJc w:val="left"/>
      <w:pPr>
        <w:ind w:left="2835" w:hanging="360"/>
      </w:pPr>
    </w:lvl>
    <w:lvl w:ilvl="4" w:tplc="04050019" w:tentative="1">
      <w:start w:val="1"/>
      <w:numFmt w:val="lowerLetter"/>
      <w:lvlText w:val="%5."/>
      <w:lvlJc w:val="left"/>
      <w:pPr>
        <w:ind w:left="3555" w:hanging="360"/>
      </w:pPr>
    </w:lvl>
    <w:lvl w:ilvl="5" w:tplc="0405001B" w:tentative="1">
      <w:start w:val="1"/>
      <w:numFmt w:val="lowerRoman"/>
      <w:lvlText w:val="%6."/>
      <w:lvlJc w:val="right"/>
      <w:pPr>
        <w:ind w:left="4275" w:hanging="180"/>
      </w:pPr>
    </w:lvl>
    <w:lvl w:ilvl="6" w:tplc="0405000F" w:tentative="1">
      <w:start w:val="1"/>
      <w:numFmt w:val="decimal"/>
      <w:lvlText w:val="%7."/>
      <w:lvlJc w:val="left"/>
      <w:pPr>
        <w:ind w:left="4995" w:hanging="360"/>
      </w:pPr>
    </w:lvl>
    <w:lvl w:ilvl="7" w:tplc="04050019" w:tentative="1">
      <w:start w:val="1"/>
      <w:numFmt w:val="lowerLetter"/>
      <w:lvlText w:val="%8."/>
      <w:lvlJc w:val="left"/>
      <w:pPr>
        <w:ind w:left="5715" w:hanging="360"/>
      </w:pPr>
    </w:lvl>
    <w:lvl w:ilvl="8" w:tplc="040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" w15:restartNumberingAfterBreak="0">
    <w:nsid w:val="2B906B3D"/>
    <w:multiLevelType w:val="hybridMultilevel"/>
    <w:tmpl w:val="F87442B0"/>
    <w:lvl w:ilvl="0" w:tplc="950217C4">
      <w:start w:val="1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95" w:hanging="360"/>
      </w:pPr>
    </w:lvl>
    <w:lvl w:ilvl="2" w:tplc="0405001B" w:tentative="1">
      <w:start w:val="1"/>
      <w:numFmt w:val="lowerRoman"/>
      <w:lvlText w:val="%3."/>
      <w:lvlJc w:val="right"/>
      <w:pPr>
        <w:ind w:left="2115" w:hanging="180"/>
      </w:pPr>
    </w:lvl>
    <w:lvl w:ilvl="3" w:tplc="0405000F" w:tentative="1">
      <w:start w:val="1"/>
      <w:numFmt w:val="decimal"/>
      <w:lvlText w:val="%4."/>
      <w:lvlJc w:val="left"/>
      <w:pPr>
        <w:ind w:left="2835" w:hanging="360"/>
      </w:pPr>
    </w:lvl>
    <w:lvl w:ilvl="4" w:tplc="04050019" w:tentative="1">
      <w:start w:val="1"/>
      <w:numFmt w:val="lowerLetter"/>
      <w:lvlText w:val="%5."/>
      <w:lvlJc w:val="left"/>
      <w:pPr>
        <w:ind w:left="3555" w:hanging="360"/>
      </w:pPr>
    </w:lvl>
    <w:lvl w:ilvl="5" w:tplc="0405001B" w:tentative="1">
      <w:start w:val="1"/>
      <w:numFmt w:val="lowerRoman"/>
      <w:lvlText w:val="%6."/>
      <w:lvlJc w:val="right"/>
      <w:pPr>
        <w:ind w:left="4275" w:hanging="180"/>
      </w:pPr>
    </w:lvl>
    <w:lvl w:ilvl="6" w:tplc="0405000F" w:tentative="1">
      <w:start w:val="1"/>
      <w:numFmt w:val="decimal"/>
      <w:lvlText w:val="%7."/>
      <w:lvlJc w:val="left"/>
      <w:pPr>
        <w:ind w:left="4995" w:hanging="360"/>
      </w:pPr>
    </w:lvl>
    <w:lvl w:ilvl="7" w:tplc="04050019" w:tentative="1">
      <w:start w:val="1"/>
      <w:numFmt w:val="lowerLetter"/>
      <w:lvlText w:val="%8."/>
      <w:lvlJc w:val="left"/>
      <w:pPr>
        <w:ind w:left="5715" w:hanging="360"/>
      </w:pPr>
    </w:lvl>
    <w:lvl w:ilvl="8" w:tplc="040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 w15:restartNumberingAfterBreak="0">
    <w:nsid w:val="337A0E6A"/>
    <w:multiLevelType w:val="hybridMultilevel"/>
    <w:tmpl w:val="6CD243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B4C4B"/>
    <w:multiLevelType w:val="hybridMultilevel"/>
    <w:tmpl w:val="895ABDD0"/>
    <w:lvl w:ilvl="0" w:tplc="BA18BE6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A7C41AA"/>
    <w:multiLevelType w:val="hybridMultilevel"/>
    <w:tmpl w:val="A4025E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E27DD"/>
    <w:multiLevelType w:val="hybridMultilevel"/>
    <w:tmpl w:val="0804C0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B73BFE"/>
    <w:multiLevelType w:val="hybridMultilevel"/>
    <w:tmpl w:val="4BE626D2"/>
    <w:lvl w:ilvl="0" w:tplc="2CC853C6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6FDE61FD"/>
    <w:multiLevelType w:val="hybridMultilevel"/>
    <w:tmpl w:val="B9D49CEC"/>
    <w:lvl w:ilvl="0" w:tplc="A7363D3C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 w15:restartNumberingAfterBreak="0">
    <w:nsid w:val="7D600D53"/>
    <w:multiLevelType w:val="hybridMultilevel"/>
    <w:tmpl w:val="FF6451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8"/>
  </w:num>
  <w:num w:numId="9">
    <w:abstractNumId w:val="1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32B2"/>
    <w:rsid w:val="00015A0D"/>
    <w:rsid w:val="000541F4"/>
    <w:rsid w:val="00054286"/>
    <w:rsid w:val="0006230B"/>
    <w:rsid w:val="00086FEE"/>
    <w:rsid w:val="0009770C"/>
    <w:rsid w:val="000B29CD"/>
    <w:rsid w:val="000B3A1A"/>
    <w:rsid w:val="000B4C81"/>
    <w:rsid w:val="000E06BE"/>
    <w:rsid w:val="000E4A25"/>
    <w:rsid w:val="00107838"/>
    <w:rsid w:val="00151862"/>
    <w:rsid w:val="00152BE4"/>
    <w:rsid w:val="001653C2"/>
    <w:rsid w:val="0018157B"/>
    <w:rsid w:val="00192EA9"/>
    <w:rsid w:val="001A53B3"/>
    <w:rsid w:val="001E7307"/>
    <w:rsid w:val="001F38D4"/>
    <w:rsid w:val="00201423"/>
    <w:rsid w:val="00217BB2"/>
    <w:rsid w:val="00250D25"/>
    <w:rsid w:val="0026426D"/>
    <w:rsid w:val="00271EEB"/>
    <w:rsid w:val="00275BAA"/>
    <w:rsid w:val="00294417"/>
    <w:rsid w:val="00297C95"/>
    <w:rsid w:val="002C1CE2"/>
    <w:rsid w:val="002C2CA2"/>
    <w:rsid w:val="002C37E8"/>
    <w:rsid w:val="002C52A1"/>
    <w:rsid w:val="002C52D2"/>
    <w:rsid w:val="002D1AA1"/>
    <w:rsid w:val="002D373A"/>
    <w:rsid w:val="002E084C"/>
    <w:rsid w:val="002F0C1D"/>
    <w:rsid w:val="003101EA"/>
    <w:rsid w:val="00311994"/>
    <w:rsid w:val="00312599"/>
    <w:rsid w:val="0031470E"/>
    <w:rsid w:val="00330D35"/>
    <w:rsid w:val="00380985"/>
    <w:rsid w:val="003A3391"/>
    <w:rsid w:val="003A4CAD"/>
    <w:rsid w:val="003C144D"/>
    <w:rsid w:val="003E3B88"/>
    <w:rsid w:val="003E4690"/>
    <w:rsid w:val="0040632F"/>
    <w:rsid w:val="00424031"/>
    <w:rsid w:val="0042518B"/>
    <w:rsid w:val="004415AD"/>
    <w:rsid w:val="00454E86"/>
    <w:rsid w:val="0046664B"/>
    <w:rsid w:val="00472904"/>
    <w:rsid w:val="00472CD8"/>
    <w:rsid w:val="00476024"/>
    <w:rsid w:val="00490D1E"/>
    <w:rsid w:val="00491BB0"/>
    <w:rsid w:val="004B1272"/>
    <w:rsid w:val="004C1AC8"/>
    <w:rsid w:val="004D050E"/>
    <w:rsid w:val="004D05C0"/>
    <w:rsid w:val="004D62F8"/>
    <w:rsid w:val="004F21ED"/>
    <w:rsid w:val="004F7FE7"/>
    <w:rsid w:val="00502A83"/>
    <w:rsid w:val="0051410E"/>
    <w:rsid w:val="00514382"/>
    <w:rsid w:val="005228A0"/>
    <w:rsid w:val="00535E54"/>
    <w:rsid w:val="00536BC8"/>
    <w:rsid w:val="0054520C"/>
    <w:rsid w:val="00550956"/>
    <w:rsid w:val="0055600F"/>
    <w:rsid w:val="005615C9"/>
    <w:rsid w:val="00574C58"/>
    <w:rsid w:val="00577C41"/>
    <w:rsid w:val="0058199B"/>
    <w:rsid w:val="005B27F0"/>
    <w:rsid w:val="005D4594"/>
    <w:rsid w:val="005F6BF3"/>
    <w:rsid w:val="00602433"/>
    <w:rsid w:val="00607C45"/>
    <w:rsid w:val="00611C4A"/>
    <w:rsid w:val="00612FDC"/>
    <w:rsid w:val="00613C15"/>
    <w:rsid w:val="00632DDF"/>
    <w:rsid w:val="00641839"/>
    <w:rsid w:val="00651C92"/>
    <w:rsid w:val="00655F3E"/>
    <w:rsid w:val="006915A6"/>
    <w:rsid w:val="006A332D"/>
    <w:rsid w:val="006A6212"/>
    <w:rsid w:val="006B044F"/>
    <w:rsid w:val="006B4467"/>
    <w:rsid w:val="006E20F5"/>
    <w:rsid w:val="00705DCC"/>
    <w:rsid w:val="00715D24"/>
    <w:rsid w:val="007163CB"/>
    <w:rsid w:val="00731B1D"/>
    <w:rsid w:val="00743DEF"/>
    <w:rsid w:val="00755A13"/>
    <w:rsid w:val="00756442"/>
    <w:rsid w:val="00762DB8"/>
    <w:rsid w:val="00795C49"/>
    <w:rsid w:val="007B2E69"/>
    <w:rsid w:val="007C7F43"/>
    <w:rsid w:val="007D0220"/>
    <w:rsid w:val="007E108B"/>
    <w:rsid w:val="007E73EC"/>
    <w:rsid w:val="00862950"/>
    <w:rsid w:val="00881B19"/>
    <w:rsid w:val="00883FAC"/>
    <w:rsid w:val="008861E5"/>
    <w:rsid w:val="00887A98"/>
    <w:rsid w:val="00895181"/>
    <w:rsid w:val="00897B66"/>
    <w:rsid w:val="009016F0"/>
    <w:rsid w:val="00913796"/>
    <w:rsid w:val="00922678"/>
    <w:rsid w:val="009235AB"/>
    <w:rsid w:val="009239AC"/>
    <w:rsid w:val="00925CFB"/>
    <w:rsid w:val="00926B04"/>
    <w:rsid w:val="00930AA2"/>
    <w:rsid w:val="00963E50"/>
    <w:rsid w:val="00972819"/>
    <w:rsid w:val="009C46DC"/>
    <w:rsid w:val="009C59B3"/>
    <w:rsid w:val="009D26C1"/>
    <w:rsid w:val="009D4AC2"/>
    <w:rsid w:val="009F5A64"/>
    <w:rsid w:val="00A1333D"/>
    <w:rsid w:val="00A13545"/>
    <w:rsid w:val="00A27928"/>
    <w:rsid w:val="00A53631"/>
    <w:rsid w:val="00A83532"/>
    <w:rsid w:val="00A86EAC"/>
    <w:rsid w:val="00AB5340"/>
    <w:rsid w:val="00AB7C4A"/>
    <w:rsid w:val="00AC51E6"/>
    <w:rsid w:val="00AD4313"/>
    <w:rsid w:val="00B00BB0"/>
    <w:rsid w:val="00B01CF9"/>
    <w:rsid w:val="00B02270"/>
    <w:rsid w:val="00B30376"/>
    <w:rsid w:val="00B33688"/>
    <w:rsid w:val="00B34995"/>
    <w:rsid w:val="00B44AB3"/>
    <w:rsid w:val="00B47277"/>
    <w:rsid w:val="00B638D9"/>
    <w:rsid w:val="00B90B59"/>
    <w:rsid w:val="00BC7368"/>
    <w:rsid w:val="00BE2CF5"/>
    <w:rsid w:val="00BE4AF7"/>
    <w:rsid w:val="00C014E0"/>
    <w:rsid w:val="00C1078D"/>
    <w:rsid w:val="00C14601"/>
    <w:rsid w:val="00C312F6"/>
    <w:rsid w:val="00C338D4"/>
    <w:rsid w:val="00C417ED"/>
    <w:rsid w:val="00C43FB9"/>
    <w:rsid w:val="00C60CCD"/>
    <w:rsid w:val="00C84D6E"/>
    <w:rsid w:val="00CB3CFC"/>
    <w:rsid w:val="00CB7633"/>
    <w:rsid w:val="00D34214"/>
    <w:rsid w:val="00D84DFC"/>
    <w:rsid w:val="00DE3015"/>
    <w:rsid w:val="00DE3F76"/>
    <w:rsid w:val="00DE6A91"/>
    <w:rsid w:val="00E0760A"/>
    <w:rsid w:val="00E12501"/>
    <w:rsid w:val="00E26B49"/>
    <w:rsid w:val="00E323DF"/>
    <w:rsid w:val="00E36F45"/>
    <w:rsid w:val="00E51C14"/>
    <w:rsid w:val="00E6249B"/>
    <w:rsid w:val="00E70607"/>
    <w:rsid w:val="00E94E4D"/>
    <w:rsid w:val="00EA67CB"/>
    <w:rsid w:val="00EB60B4"/>
    <w:rsid w:val="00EC4EB0"/>
    <w:rsid w:val="00ED3960"/>
    <w:rsid w:val="00EE5B35"/>
    <w:rsid w:val="00EE7D8D"/>
    <w:rsid w:val="00F13A54"/>
    <w:rsid w:val="00F24A42"/>
    <w:rsid w:val="00F332B2"/>
    <w:rsid w:val="00F46943"/>
    <w:rsid w:val="00F60DA5"/>
    <w:rsid w:val="00F6458C"/>
    <w:rsid w:val="00F736AE"/>
    <w:rsid w:val="00F8522D"/>
    <w:rsid w:val="00F90D9C"/>
    <w:rsid w:val="00FA4AE4"/>
    <w:rsid w:val="00FE538F"/>
    <w:rsid w:val="00FE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9ED1389-167A-404B-BD11-6259F16A7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24"/>
      <w:szCs w:val="24"/>
      <w:u w:val="single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Nadpis9">
    <w:name w:val="heading 9"/>
    <w:basedOn w:val="Normln"/>
    <w:next w:val="Normln"/>
    <w:qFormat/>
    <w:rsid w:val="0064183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both"/>
    </w:pPr>
    <w:rPr>
      <w:sz w:val="24"/>
      <w:szCs w:val="24"/>
    </w:rPr>
  </w:style>
  <w:style w:type="paragraph" w:styleId="Zkladntext2">
    <w:name w:val="Body Text 2"/>
    <w:basedOn w:val="Normln"/>
    <w:rPr>
      <w:sz w:val="24"/>
      <w:szCs w:val="24"/>
    </w:rPr>
  </w:style>
  <w:style w:type="paragraph" w:styleId="Textbubliny">
    <w:name w:val="Balloon Text"/>
    <w:basedOn w:val="Normln"/>
    <w:link w:val="TextbublinyChar"/>
    <w:rsid w:val="00192EA9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92EA9"/>
    <w:rPr>
      <w:rFonts w:ascii="Tahoma" w:hAnsi="Tahoma" w:cs="Tahoma"/>
      <w:sz w:val="16"/>
      <w:szCs w:val="16"/>
    </w:rPr>
  </w:style>
  <w:style w:type="paragraph" w:customStyle="1" w:styleId="NormlnIMP">
    <w:name w:val="Normální_IMP"/>
    <w:basedOn w:val="Normln"/>
    <w:rsid w:val="00490D1E"/>
    <w:pPr>
      <w:suppressAutoHyphens/>
      <w:autoSpaceDE/>
      <w:autoSpaceDN/>
      <w:spacing w:line="228" w:lineRule="auto"/>
    </w:pPr>
  </w:style>
  <w:style w:type="paragraph" w:styleId="Zhlav">
    <w:name w:val="header"/>
    <w:basedOn w:val="Normln"/>
    <w:link w:val="ZhlavChar"/>
    <w:uiPriority w:val="99"/>
    <w:rsid w:val="006B44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4467"/>
  </w:style>
  <w:style w:type="paragraph" w:styleId="Zpat">
    <w:name w:val="footer"/>
    <w:basedOn w:val="Normln"/>
    <w:link w:val="ZpatChar"/>
    <w:uiPriority w:val="99"/>
    <w:rsid w:val="006B44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4467"/>
  </w:style>
  <w:style w:type="character" w:styleId="Odkaznakoment">
    <w:name w:val="annotation reference"/>
    <w:rsid w:val="00F60DA5"/>
    <w:rPr>
      <w:sz w:val="16"/>
      <w:szCs w:val="16"/>
    </w:rPr>
  </w:style>
  <w:style w:type="paragraph" w:styleId="Textkomente">
    <w:name w:val="annotation text"/>
    <w:basedOn w:val="Normln"/>
    <w:link w:val="TextkomenteChar"/>
    <w:rsid w:val="00F60DA5"/>
  </w:style>
  <w:style w:type="character" w:customStyle="1" w:styleId="TextkomenteChar">
    <w:name w:val="Text komentáře Char"/>
    <w:basedOn w:val="Standardnpsmoodstavce"/>
    <w:link w:val="Textkomente"/>
    <w:rsid w:val="00F60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932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úřad Ústí nad Labem</vt:lpstr>
    </vt:vector>
  </TitlesOfParts>
  <Company>OkÚ Ústí nad Labem</Company>
  <LinksUpToDate>false</LinksUpToDate>
  <CharactersWithSpaces>6419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úřad Ústí nad Labem</dc:title>
  <dc:subject/>
  <dc:creator>Jaroslav Čmejla</dc:creator>
  <cp:keywords/>
  <cp:lastModifiedBy>Kymlička Jan</cp:lastModifiedBy>
  <cp:revision>3</cp:revision>
  <cp:lastPrinted>2024-02-12T09:27:00Z</cp:lastPrinted>
  <dcterms:created xsi:type="dcterms:W3CDTF">2024-04-09T05:48:00Z</dcterms:created>
  <dcterms:modified xsi:type="dcterms:W3CDTF">2024-04-09T05:49:00Z</dcterms:modified>
</cp:coreProperties>
</file>