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3735" w14:textId="77777777" w:rsidR="007E1DB2" w:rsidRPr="00B66BE5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2EADE99C" w14:textId="7DD5A404" w:rsidR="007E1DB2" w:rsidRPr="00B66BE5" w:rsidRDefault="00B66BE5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B66BE5">
        <w:rPr>
          <w:rFonts w:ascii="Arial" w:hAnsi="Arial" w:cs="Arial"/>
          <w:b/>
          <w:sz w:val="26"/>
          <w:szCs w:val="26"/>
        </w:rPr>
        <w:t>O</w:t>
      </w:r>
      <w:r w:rsidR="007E1DB2" w:rsidRPr="00B66BE5">
        <w:rPr>
          <w:rFonts w:ascii="Arial" w:hAnsi="Arial" w:cs="Arial"/>
          <w:b/>
          <w:sz w:val="26"/>
          <w:szCs w:val="26"/>
        </w:rPr>
        <w:t>becně závazn</w:t>
      </w:r>
      <w:r w:rsidRPr="00B66BE5">
        <w:rPr>
          <w:rFonts w:ascii="Arial" w:hAnsi="Arial" w:cs="Arial"/>
          <w:b/>
          <w:sz w:val="26"/>
          <w:szCs w:val="26"/>
        </w:rPr>
        <w:t>á</w:t>
      </w:r>
      <w:r w:rsidR="007E1DB2" w:rsidRPr="00B66BE5">
        <w:rPr>
          <w:rFonts w:ascii="Arial" w:hAnsi="Arial" w:cs="Arial"/>
          <w:b/>
          <w:sz w:val="26"/>
          <w:szCs w:val="26"/>
        </w:rPr>
        <w:t xml:space="preserve"> vyhlášk</w:t>
      </w:r>
      <w:r w:rsidRPr="00B66BE5">
        <w:rPr>
          <w:rFonts w:ascii="Arial" w:hAnsi="Arial" w:cs="Arial"/>
          <w:b/>
          <w:sz w:val="26"/>
          <w:szCs w:val="26"/>
        </w:rPr>
        <w:t>a</w:t>
      </w:r>
      <w:r w:rsidR="007E1DB2" w:rsidRPr="00B66BE5">
        <w:rPr>
          <w:rFonts w:ascii="Arial" w:hAnsi="Arial" w:cs="Arial"/>
          <w:b/>
          <w:sz w:val="26"/>
          <w:szCs w:val="26"/>
        </w:rPr>
        <w:t xml:space="preserve"> obce o stanovení </w:t>
      </w:r>
      <w:r w:rsidR="00053FEC" w:rsidRPr="00B66BE5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B66BE5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B66BE5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60E7DB2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9CFBDC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AFC411" w14:textId="5AEDD4A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66BE5">
        <w:rPr>
          <w:rFonts w:ascii="Arial" w:hAnsi="Arial" w:cs="Arial"/>
          <w:b/>
        </w:rPr>
        <w:t>KOTOPEKY</w:t>
      </w:r>
    </w:p>
    <w:p w14:paraId="7F01C565" w14:textId="642C59A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66BE5">
        <w:rPr>
          <w:rFonts w:ascii="Arial" w:hAnsi="Arial" w:cs="Arial"/>
          <w:b/>
        </w:rPr>
        <w:t>Kotopeky</w:t>
      </w:r>
    </w:p>
    <w:p w14:paraId="01FEB266" w14:textId="629C4B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66BE5">
        <w:rPr>
          <w:rFonts w:ascii="Arial" w:hAnsi="Arial" w:cs="Arial"/>
          <w:b/>
        </w:rPr>
        <w:t>Kotopeky</w:t>
      </w:r>
      <w:r w:rsidR="001C0866">
        <w:rPr>
          <w:rFonts w:ascii="Arial" w:hAnsi="Arial" w:cs="Arial"/>
          <w:b/>
        </w:rPr>
        <w:t xml:space="preserve"> </w:t>
      </w:r>
    </w:p>
    <w:p w14:paraId="230EAC8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FD76B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AC0E3E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F444C7" w14:textId="26F25BA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6BE5">
        <w:rPr>
          <w:rFonts w:ascii="Arial" w:hAnsi="Arial" w:cs="Arial"/>
          <w:sz w:val="22"/>
          <w:szCs w:val="22"/>
        </w:rPr>
        <w:t>Kotopeky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C0866">
        <w:rPr>
          <w:rFonts w:ascii="Arial" w:hAnsi="Arial" w:cs="Arial"/>
          <w:sz w:val="22"/>
          <w:szCs w:val="22"/>
        </w:rPr>
        <w:t>10</w:t>
      </w:r>
      <w:r w:rsidR="00E2491F">
        <w:rPr>
          <w:rFonts w:ascii="Arial" w:hAnsi="Arial" w:cs="Arial"/>
          <w:sz w:val="22"/>
          <w:szCs w:val="22"/>
        </w:rPr>
        <w:t>.</w:t>
      </w:r>
      <w:r w:rsidR="001C0866">
        <w:rPr>
          <w:rFonts w:ascii="Arial" w:hAnsi="Arial" w:cs="Arial"/>
          <w:sz w:val="22"/>
          <w:szCs w:val="22"/>
        </w:rPr>
        <w:t>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C0866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C0866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FF45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2117A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D961E2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1014B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F67F33" w14:textId="44C7FEB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B66BE5">
        <w:rPr>
          <w:rFonts w:ascii="Arial" w:hAnsi="Arial" w:cs="Arial"/>
          <w:sz w:val="22"/>
          <w:szCs w:val="22"/>
        </w:rPr>
        <w:t>e Kotopeky.</w:t>
      </w:r>
    </w:p>
    <w:p w14:paraId="35EC151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F2FC3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C2751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11D1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A51AF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09002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5894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4C0C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57547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F3FEB9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3ED9A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030998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7FDE4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7F80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5732F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EE5097E" w14:textId="1288EE7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776AF">
        <w:rPr>
          <w:rFonts w:ascii="Arial" w:hAnsi="Arial" w:cs="Arial"/>
          <w:bCs/>
          <w:i/>
          <w:color w:val="000000"/>
        </w:rPr>
        <w:t xml:space="preserve"> a kompozitních materiálu označených C/**</w:t>
      </w:r>
    </w:p>
    <w:p w14:paraId="73A9F9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AC9C5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AAFE0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FE0C27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911A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731B0F99" w14:textId="44D0F9FA" w:rsidR="00E66B2E" w:rsidRPr="002D64B8" w:rsidRDefault="006F432E" w:rsidP="006A592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0325A9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F99AD8" w14:textId="5F397A52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2B6069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C26C8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D5D58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A5926">
        <w:rPr>
          <w:rFonts w:ascii="Arial" w:hAnsi="Arial" w:cs="Arial"/>
          <w:sz w:val="22"/>
          <w:szCs w:val="22"/>
        </w:rPr>
        <w:t>nádob (</w:t>
      </w:r>
      <w:r w:rsidRPr="006A592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A5926">
        <w:rPr>
          <w:rFonts w:ascii="Arial" w:hAnsi="Arial" w:cs="Arial"/>
          <w:sz w:val="22"/>
          <w:szCs w:val="22"/>
        </w:rPr>
        <w:t xml:space="preserve"> ).</w:t>
      </w:r>
    </w:p>
    <w:p w14:paraId="246E7B9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875D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0B947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4B452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A83A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A67EA7" w14:textId="2AE1D924" w:rsidR="0024722A" w:rsidRDefault="0017608F" w:rsidP="0000312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A5926">
        <w:rPr>
          <w:rFonts w:ascii="Arial" w:hAnsi="Arial" w:cs="Arial"/>
          <w:sz w:val="22"/>
          <w:szCs w:val="22"/>
        </w:rPr>
        <w:t>Papír</w:t>
      </w:r>
      <w:r w:rsidR="006A5926" w:rsidRPr="006A5926">
        <w:rPr>
          <w:rFonts w:ascii="Arial" w:hAnsi="Arial" w:cs="Arial"/>
          <w:sz w:val="22"/>
          <w:szCs w:val="22"/>
        </w:rPr>
        <w:t xml:space="preserve"> a plasty se soustřeďují</w:t>
      </w:r>
      <w:r w:rsidR="00AC6FF1">
        <w:rPr>
          <w:rFonts w:ascii="Arial" w:hAnsi="Arial" w:cs="Arial"/>
          <w:sz w:val="22"/>
          <w:szCs w:val="22"/>
        </w:rPr>
        <w:t xml:space="preserve"> odděleně</w:t>
      </w:r>
      <w:r w:rsidR="006A5926" w:rsidRPr="006A5926">
        <w:rPr>
          <w:rFonts w:ascii="Arial" w:hAnsi="Arial" w:cs="Arial"/>
          <w:sz w:val="22"/>
          <w:szCs w:val="22"/>
        </w:rPr>
        <w:t xml:space="preserve"> </w:t>
      </w:r>
      <w:r w:rsidR="004268B2">
        <w:rPr>
          <w:rFonts w:ascii="Arial" w:hAnsi="Arial" w:cs="Arial"/>
          <w:sz w:val="22"/>
          <w:szCs w:val="22"/>
        </w:rPr>
        <w:t xml:space="preserve">pouze </w:t>
      </w:r>
      <w:r w:rsidR="006A5926" w:rsidRPr="006A5926">
        <w:rPr>
          <w:rFonts w:ascii="Arial" w:hAnsi="Arial" w:cs="Arial"/>
          <w:sz w:val="22"/>
          <w:szCs w:val="22"/>
        </w:rPr>
        <w:t>do p</w:t>
      </w:r>
      <w:r w:rsidR="004268B2">
        <w:rPr>
          <w:rFonts w:ascii="Arial" w:hAnsi="Arial" w:cs="Arial"/>
          <w:sz w:val="22"/>
          <w:szCs w:val="22"/>
        </w:rPr>
        <w:t>lastových</w:t>
      </w:r>
      <w:r w:rsidR="006A5926" w:rsidRPr="006A5926">
        <w:rPr>
          <w:rFonts w:ascii="Arial" w:hAnsi="Arial" w:cs="Arial"/>
          <w:sz w:val="22"/>
          <w:szCs w:val="22"/>
        </w:rPr>
        <w:t xml:space="preserve"> pytlů, které jsou domácnostem předávány zdarma pracovníkem obce</w:t>
      </w:r>
      <w:r w:rsidR="004268B2">
        <w:rPr>
          <w:rFonts w:ascii="Arial" w:hAnsi="Arial" w:cs="Arial"/>
          <w:sz w:val="22"/>
          <w:szCs w:val="22"/>
        </w:rPr>
        <w:t xml:space="preserve"> v rámci systému </w:t>
      </w:r>
      <w:proofErr w:type="spellStart"/>
      <w:r w:rsidR="004268B2">
        <w:rPr>
          <w:rFonts w:ascii="Arial" w:hAnsi="Arial" w:cs="Arial"/>
          <w:sz w:val="22"/>
          <w:szCs w:val="22"/>
        </w:rPr>
        <w:t>door</w:t>
      </w:r>
      <w:proofErr w:type="spellEnd"/>
      <w:r w:rsidR="004268B2">
        <w:rPr>
          <w:rFonts w:ascii="Arial" w:hAnsi="Arial" w:cs="Arial"/>
          <w:sz w:val="22"/>
          <w:szCs w:val="22"/>
        </w:rPr>
        <w:t>-to-</w:t>
      </w:r>
      <w:proofErr w:type="spellStart"/>
      <w:r w:rsidR="004268B2">
        <w:rPr>
          <w:rFonts w:ascii="Arial" w:hAnsi="Arial" w:cs="Arial"/>
          <w:sz w:val="22"/>
          <w:szCs w:val="22"/>
        </w:rPr>
        <w:t>door</w:t>
      </w:r>
      <w:proofErr w:type="spellEnd"/>
      <w:r w:rsidR="006A5926" w:rsidRPr="006A5926">
        <w:rPr>
          <w:rFonts w:ascii="Arial" w:hAnsi="Arial" w:cs="Arial"/>
          <w:sz w:val="22"/>
          <w:szCs w:val="22"/>
        </w:rPr>
        <w:t>.</w:t>
      </w:r>
      <w:r w:rsidRPr="006A5926">
        <w:rPr>
          <w:rFonts w:ascii="Arial" w:hAnsi="Arial" w:cs="Arial"/>
          <w:sz w:val="22"/>
          <w:szCs w:val="22"/>
        </w:rPr>
        <w:t xml:space="preserve"> </w:t>
      </w:r>
      <w:r w:rsidR="006A5926" w:rsidRPr="006A5926">
        <w:rPr>
          <w:rFonts w:ascii="Arial" w:hAnsi="Arial" w:cs="Arial"/>
          <w:sz w:val="22"/>
          <w:szCs w:val="22"/>
        </w:rPr>
        <w:t>S</w:t>
      </w:r>
      <w:r w:rsidRPr="006A5926">
        <w:rPr>
          <w:rFonts w:ascii="Arial" w:hAnsi="Arial" w:cs="Arial"/>
          <w:sz w:val="22"/>
          <w:szCs w:val="22"/>
        </w:rPr>
        <w:t>klo, kovy</w:t>
      </w:r>
      <w:r w:rsidR="00E5725E" w:rsidRPr="006A5926">
        <w:rPr>
          <w:rFonts w:ascii="Arial" w:hAnsi="Arial" w:cs="Arial"/>
          <w:sz w:val="22"/>
          <w:szCs w:val="22"/>
        </w:rPr>
        <w:t>, biologické odpady</w:t>
      </w:r>
      <w:r w:rsidR="00181515" w:rsidRPr="006A5926">
        <w:rPr>
          <w:rFonts w:ascii="Arial" w:hAnsi="Arial" w:cs="Arial"/>
          <w:sz w:val="22"/>
          <w:szCs w:val="22"/>
        </w:rPr>
        <w:t>, jedlé oleje a tuky</w:t>
      </w:r>
      <w:r w:rsidR="006A5926" w:rsidRPr="006A5926">
        <w:rPr>
          <w:rFonts w:ascii="Arial" w:hAnsi="Arial" w:cs="Arial"/>
          <w:sz w:val="22"/>
          <w:szCs w:val="22"/>
        </w:rPr>
        <w:t xml:space="preserve"> </w:t>
      </w:r>
      <w:r w:rsidRPr="006A5926">
        <w:rPr>
          <w:rFonts w:ascii="Arial" w:hAnsi="Arial" w:cs="Arial"/>
          <w:sz w:val="22"/>
          <w:szCs w:val="22"/>
        </w:rPr>
        <w:t>se soustřeďují</w:t>
      </w:r>
      <w:r w:rsidR="0024722A" w:rsidRPr="006A5926">
        <w:rPr>
          <w:rFonts w:ascii="Arial" w:hAnsi="Arial" w:cs="Arial"/>
          <w:sz w:val="22"/>
          <w:szCs w:val="22"/>
        </w:rPr>
        <w:t xml:space="preserve"> do </w:t>
      </w:r>
      <w:r w:rsidR="005F0210" w:rsidRPr="006A592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A5926">
        <w:rPr>
          <w:rFonts w:ascii="Arial" w:hAnsi="Arial" w:cs="Arial"/>
          <w:sz w:val="22"/>
          <w:szCs w:val="22"/>
        </w:rPr>
        <w:t>, kterými jsou</w:t>
      </w:r>
      <w:r w:rsidR="006A5926" w:rsidRPr="006A5926">
        <w:rPr>
          <w:rFonts w:ascii="Arial" w:hAnsi="Arial" w:cs="Arial"/>
          <w:sz w:val="22"/>
          <w:szCs w:val="22"/>
        </w:rPr>
        <w:t xml:space="preserve"> sběrné nádob či velkoobjemové kontejnery.</w:t>
      </w:r>
    </w:p>
    <w:p w14:paraId="4947B088" w14:textId="77777777" w:rsidR="006A5926" w:rsidRPr="006A5926" w:rsidRDefault="006A5926" w:rsidP="006A592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55C947" w14:textId="053B2551" w:rsidR="002A3581" w:rsidRPr="003776A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776AF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6A5926" w:rsidRPr="003776AF">
        <w:rPr>
          <w:rFonts w:ascii="Arial" w:hAnsi="Arial" w:cs="Arial"/>
          <w:sz w:val="22"/>
          <w:szCs w:val="22"/>
        </w:rPr>
        <w:t xml:space="preserve"> uvedených </w:t>
      </w:r>
      <w:r w:rsidR="004268B2" w:rsidRPr="003776AF">
        <w:rPr>
          <w:rFonts w:ascii="Arial" w:hAnsi="Arial" w:cs="Arial"/>
          <w:sz w:val="22"/>
          <w:szCs w:val="22"/>
        </w:rPr>
        <w:t>na internetových stránkách obce</w:t>
      </w:r>
      <w:r w:rsidR="006A5926" w:rsidRPr="003776AF">
        <w:rPr>
          <w:rFonts w:ascii="Arial" w:hAnsi="Arial" w:cs="Arial"/>
          <w:sz w:val="22"/>
          <w:szCs w:val="22"/>
        </w:rPr>
        <w:t>.</w:t>
      </w:r>
    </w:p>
    <w:p w14:paraId="77A0329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C2606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F8AE6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D466EBF" w14:textId="551F0E2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6A5926">
        <w:rPr>
          <w:rFonts w:ascii="Arial" w:hAnsi="Arial" w:cs="Arial"/>
          <w:bCs/>
          <w:i/>
          <w:color w:val="000000"/>
        </w:rPr>
        <w:t xml:space="preserve"> hnědá</w:t>
      </w:r>
    </w:p>
    <w:p w14:paraId="6434D66D" w14:textId="76B525A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A5926">
        <w:rPr>
          <w:rFonts w:ascii="Arial" w:hAnsi="Arial" w:cs="Arial"/>
          <w:bCs/>
          <w:i/>
          <w:color w:val="000000"/>
        </w:rPr>
        <w:t xml:space="preserve"> bílá a žlutá.</w:t>
      </w:r>
    </w:p>
    <w:p w14:paraId="5A13008B" w14:textId="1F425E9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6A5926">
        <w:rPr>
          <w:rFonts w:ascii="Arial" w:hAnsi="Arial" w:cs="Arial"/>
          <w:bCs/>
          <w:i/>
          <w:color w:val="000000"/>
        </w:rPr>
        <w:t xml:space="preserve"> černá.</w:t>
      </w:r>
    </w:p>
    <w:p w14:paraId="2608B262" w14:textId="1F85325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A5926">
        <w:rPr>
          <w:rFonts w:ascii="Arial" w:hAnsi="Arial" w:cs="Arial"/>
          <w:i/>
          <w:iCs/>
          <w:sz w:val="22"/>
          <w:szCs w:val="22"/>
        </w:rPr>
        <w:t xml:space="preserve"> zelená.</w:t>
      </w:r>
    </w:p>
    <w:p w14:paraId="1E5F42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86BE3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73CAAD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D729F9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16076FD" w14:textId="77777777" w:rsidR="003A0DB1" w:rsidRPr="003A0DB1" w:rsidRDefault="003A0DB1" w:rsidP="003A0DB1">
      <w:pPr>
        <w:pStyle w:val="Default"/>
        <w:ind w:left="360"/>
      </w:pPr>
    </w:p>
    <w:p w14:paraId="56177198" w14:textId="69F591CA" w:rsidR="003A0DB1" w:rsidRPr="004268B2" w:rsidRDefault="006A5926" w:rsidP="00BA64FD">
      <w:pPr>
        <w:numPr>
          <w:ilvl w:val="0"/>
          <w:numId w:val="4"/>
        </w:numPr>
        <w:jc w:val="both"/>
      </w:pPr>
      <w:r w:rsidRPr="004268B2">
        <w:rPr>
          <w:rFonts w:ascii="Arial" w:hAnsi="Arial" w:cs="Arial"/>
          <w:sz w:val="22"/>
          <w:szCs w:val="22"/>
        </w:rPr>
        <w:t>Objemný odpad</w:t>
      </w:r>
      <w:r w:rsidR="00FB298C" w:rsidRPr="004268B2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4268B2" w:rsidRPr="004268B2">
        <w:rPr>
          <w:rFonts w:ascii="Arial" w:hAnsi="Arial" w:cs="Arial"/>
          <w:sz w:val="22"/>
          <w:szCs w:val="22"/>
        </w:rPr>
        <w:t xml:space="preserve"> v Hořovicích (areál bývalého statku, ulice Pražská)</w:t>
      </w:r>
      <w:r w:rsidR="004268B2">
        <w:rPr>
          <w:rFonts w:ascii="Arial" w:hAnsi="Arial" w:cs="Arial"/>
          <w:sz w:val="22"/>
          <w:szCs w:val="22"/>
        </w:rPr>
        <w:t>.</w:t>
      </w:r>
    </w:p>
    <w:p w14:paraId="0DD0B166" w14:textId="77777777" w:rsidR="004268B2" w:rsidRDefault="004268B2" w:rsidP="004268B2">
      <w:pPr>
        <w:pStyle w:val="Odstavecseseznamem"/>
      </w:pPr>
    </w:p>
    <w:p w14:paraId="0CE6D045" w14:textId="77777777" w:rsidR="004268B2" w:rsidRDefault="004268B2" w:rsidP="004268B2">
      <w:pPr>
        <w:ind w:left="360"/>
        <w:jc w:val="both"/>
      </w:pPr>
    </w:p>
    <w:p w14:paraId="5C6DB1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F1CBF7" w14:textId="599CE542" w:rsidR="0024722A" w:rsidRDefault="00A94551" w:rsidP="003776A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5B0B59" w14:textId="77777777" w:rsidR="003776AF" w:rsidRPr="003776AF" w:rsidRDefault="003776AF" w:rsidP="003776AF"/>
    <w:p w14:paraId="02C8CC2F" w14:textId="5AF79DCC" w:rsidR="00820AF0" w:rsidRPr="003776AF" w:rsidRDefault="003776AF" w:rsidP="003776A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</w:t>
      </w:r>
      <w:r w:rsidR="006101FB" w:rsidRPr="003776AF">
        <w:rPr>
          <w:rFonts w:ascii="Arial" w:hAnsi="Arial" w:cs="Arial"/>
        </w:rPr>
        <w:t>S</w:t>
      </w:r>
      <w:r w:rsidR="0024722A" w:rsidRPr="003776AF">
        <w:rPr>
          <w:rFonts w:ascii="Arial" w:hAnsi="Arial" w:cs="Arial"/>
        </w:rPr>
        <w:t>voz</w:t>
      </w:r>
      <w:r w:rsidR="00A94551" w:rsidRPr="003776AF">
        <w:rPr>
          <w:rFonts w:ascii="Arial" w:hAnsi="Arial" w:cs="Arial"/>
        </w:rPr>
        <w:t xml:space="preserve"> nebezpečných složek komunálního</w:t>
      </w:r>
      <w:r w:rsidR="0024722A" w:rsidRPr="003776AF">
        <w:rPr>
          <w:rFonts w:ascii="Arial" w:hAnsi="Arial" w:cs="Arial"/>
        </w:rPr>
        <w:t xml:space="preserve"> odpad</w:t>
      </w:r>
      <w:r w:rsidR="00A94551" w:rsidRPr="003776AF">
        <w:rPr>
          <w:rFonts w:ascii="Arial" w:hAnsi="Arial" w:cs="Arial"/>
        </w:rPr>
        <w:t>u</w:t>
      </w:r>
      <w:r w:rsidR="001078B1" w:rsidRPr="003776AF">
        <w:rPr>
          <w:rFonts w:ascii="Arial" w:hAnsi="Arial" w:cs="Arial"/>
        </w:rPr>
        <w:t xml:space="preserve"> </w:t>
      </w:r>
      <w:r w:rsidR="0024722A" w:rsidRPr="003776AF">
        <w:rPr>
          <w:rFonts w:ascii="Arial" w:hAnsi="Arial" w:cs="Arial"/>
        </w:rPr>
        <w:t>je zajišťován</w:t>
      </w:r>
      <w:r w:rsidR="00A94551" w:rsidRPr="003776AF">
        <w:rPr>
          <w:rFonts w:ascii="Arial" w:hAnsi="Arial" w:cs="Arial"/>
        </w:rPr>
        <w:t xml:space="preserve"> </w:t>
      </w:r>
      <w:r w:rsidR="00A94551" w:rsidRPr="003776AF">
        <w:rPr>
          <w:rFonts w:ascii="Arial" w:hAnsi="Arial" w:cs="Arial"/>
          <w:iCs/>
        </w:rPr>
        <w:t>minimálně dvakrát ročně</w:t>
      </w:r>
      <w:r w:rsidR="0024722A" w:rsidRPr="003776AF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776AF">
        <w:rPr>
          <w:rFonts w:ascii="Arial" w:hAnsi="Arial" w:cs="Arial"/>
        </w:rPr>
        <w:t>svozu</w:t>
      </w:r>
      <w:r w:rsidR="0024722A" w:rsidRPr="003776AF">
        <w:rPr>
          <w:rFonts w:ascii="Arial" w:hAnsi="Arial" w:cs="Arial"/>
        </w:rPr>
        <w:t xml:space="preserve"> </w:t>
      </w:r>
      <w:r w:rsidRPr="003776AF">
        <w:rPr>
          <w:rFonts w:ascii="Arial" w:hAnsi="Arial" w:cs="Arial"/>
        </w:rPr>
        <w:t>obvyklými způsoby (vývěska, SMS zprávy)</w:t>
      </w:r>
    </w:p>
    <w:p w14:paraId="03DFACB8" w14:textId="77777777" w:rsidR="00820AF0" w:rsidRDefault="00820AF0" w:rsidP="00820AF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F9FDCA" w14:textId="57863BB4" w:rsidR="00C94283" w:rsidRPr="00820AF0" w:rsidRDefault="00C94283" w:rsidP="006C05C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20AF0">
        <w:rPr>
          <w:rFonts w:ascii="Arial" w:hAnsi="Arial" w:cs="Arial"/>
          <w:sz w:val="22"/>
          <w:szCs w:val="22"/>
        </w:rPr>
        <w:t xml:space="preserve">Nebezpečný odpad lze také odevzdávat ve </w:t>
      </w:r>
      <w:r w:rsidR="004268B2">
        <w:rPr>
          <w:rFonts w:ascii="Arial" w:hAnsi="Arial" w:cs="Arial"/>
          <w:sz w:val="22"/>
          <w:szCs w:val="22"/>
        </w:rPr>
        <w:t>S</w:t>
      </w:r>
      <w:r w:rsidRPr="00820AF0">
        <w:rPr>
          <w:rFonts w:ascii="Arial" w:hAnsi="Arial" w:cs="Arial"/>
          <w:sz w:val="22"/>
          <w:szCs w:val="22"/>
        </w:rPr>
        <w:t>běrném dvoře</w:t>
      </w:r>
      <w:r w:rsidR="004268B2">
        <w:rPr>
          <w:rFonts w:ascii="Arial" w:hAnsi="Arial" w:cs="Arial"/>
          <w:sz w:val="22"/>
          <w:szCs w:val="22"/>
        </w:rPr>
        <w:t xml:space="preserve"> v </w:t>
      </w:r>
      <w:r w:rsidR="004268B2" w:rsidRPr="004268B2">
        <w:rPr>
          <w:rFonts w:ascii="Arial" w:hAnsi="Arial" w:cs="Arial"/>
          <w:sz w:val="22"/>
          <w:szCs w:val="22"/>
        </w:rPr>
        <w:t>Hořovicích (areál bývalého statku, ulice Pražská)</w:t>
      </w:r>
      <w:r w:rsidR="004268B2">
        <w:rPr>
          <w:rFonts w:ascii="Arial" w:hAnsi="Arial" w:cs="Arial"/>
          <w:sz w:val="22"/>
          <w:szCs w:val="22"/>
        </w:rPr>
        <w:t>.</w:t>
      </w:r>
    </w:p>
    <w:p w14:paraId="2389F9D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425D3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80AC5D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0554D4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81A9A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05558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73B0F5" w14:textId="04C40675" w:rsidR="00D25BA7" w:rsidRDefault="006101FB" w:rsidP="004268B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268B2">
        <w:rPr>
          <w:rFonts w:ascii="Arial" w:hAnsi="Arial" w:cs="Arial"/>
          <w:sz w:val="22"/>
          <w:szCs w:val="22"/>
        </w:rPr>
        <w:t>oustřeďování</w:t>
      </w:r>
      <w:r w:rsidR="000F645D" w:rsidRPr="009743BA">
        <w:rPr>
          <w:rFonts w:ascii="Arial" w:hAnsi="Arial" w:cs="Arial"/>
          <w:sz w:val="22"/>
          <w:szCs w:val="22"/>
        </w:rPr>
        <w:t xml:space="preserve"> objemného odpadu je zajišťován</w:t>
      </w:r>
      <w:r w:rsidR="004268B2">
        <w:rPr>
          <w:rFonts w:ascii="Arial" w:hAnsi="Arial" w:cs="Arial"/>
          <w:sz w:val="22"/>
          <w:szCs w:val="22"/>
        </w:rPr>
        <w:t xml:space="preserve">o jeho odebíráním ve Sběrném dvoře v </w:t>
      </w:r>
      <w:r w:rsidR="004268B2" w:rsidRPr="004268B2">
        <w:rPr>
          <w:rFonts w:ascii="Arial" w:hAnsi="Arial" w:cs="Arial"/>
          <w:sz w:val="22"/>
          <w:szCs w:val="22"/>
        </w:rPr>
        <w:t>Hořovicích (areál bývalého statku, ulice Pražská)</w:t>
      </w:r>
      <w:r w:rsidR="004268B2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přímo do zvláštních sběrných nádob k tomuto účelu určených. </w:t>
      </w:r>
    </w:p>
    <w:p w14:paraId="6F38634F" w14:textId="77777777" w:rsidR="004268B2" w:rsidRPr="001476FD" w:rsidRDefault="004268B2" w:rsidP="004268B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58977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B7C92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ACF9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0E586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076DF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6FEC61" w14:textId="5F88303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CC1ABA" w14:textId="77777777" w:rsidR="0025354B" w:rsidRPr="003776A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76AF">
        <w:rPr>
          <w:rFonts w:ascii="Arial" w:hAnsi="Arial" w:cs="Arial"/>
          <w:bCs/>
          <w:i/>
          <w:sz w:val="22"/>
          <w:szCs w:val="22"/>
        </w:rPr>
        <w:t>popelnice</w:t>
      </w:r>
    </w:p>
    <w:p w14:paraId="1BA34B3C" w14:textId="77777777" w:rsidR="00CF5BE8" w:rsidRPr="003776A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76AF">
        <w:rPr>
          <w:rFonts w:ascii="Arial" w:hAnsi="Arial" w:cs="Arial"/>
          <w:i/>
          <w:sz w:val="22"/>
          <w:szCs w:val="22"/>
        </w:rPr>
        <w:t>odpadkové koše</w:t>
      </w:r>
      <w:r w:rsidR="0025354B" w:rsidRPr="003776AF">
        <w:rPr>
          <w:rFonts w:ascii="Arial" w:hAnsi="Arial" w:cs="Arial"/>
          <w:i/>
          <w:sz w:val="22"/>
          <w:szCs w:val="22"/>
        </w:rPr>
        <w:t>,</w:t>
      </w:r>
      <w:r w:rsidR="0025354B" w:rsidRPr="003776AF">
        <w:rPr>
          <w:rFonts w:ascii="Arial" w:hAnsi="Arial" w:cs="Arial"/>
          <w:sz w:val="22"/>
          <w:szCs w:val="22"/>
        </w:rPr>
        <w:t xml:space="preserve"> </w:t>
      </w:r>
      <w:r w:rsidR="0025354B" w:rsidRPr="003776A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289EEC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09A01B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9D9354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DE6F03" w14:textId="2702FD5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68B2">
        <w:rPr>
          <w:rFonts w:ascii="Arial" w:hAnsi="Arial" w:cs="Arial"/>
          <w:b/>
          <w:sz w:val="22"/>
          <w:szCs w:val="22"/>
        </w:rPr>
        <w:t>7</w:t>
      </w:r>
    </w:p>
    <w:p w14:paraId="7C55C517" w14:textId="4E2434FA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E114597" w14:textId="77777777" w:rsidR="006B05AC" w:rsidRPr="006B05AC" w:rsidRDefault="006B05AC" w:rsidP="006B05AC"/>
    <w:p w14:paraId="4D23DE74" w14:textId="13C2BFFF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</w:t>
      </w:r>
      <w:r w:rsidR="006B05AC">
        <w:rPr>
          <w:rFonts w:ascii="Arial" w:hAnsi="Arial" w:cs="Arial"/>
          <w:sz w:val="22"/>
          <w:szCs w:val="22"/>
        </w:rPr>
        <w:t>pouze s oděvy a textilem.</w:t>
      </w:r>
    </w:p>
    <w:p w14:paraId="7419F995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4525D6" w14:textId="577F6C4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B05AC">
        <w:rPr>
          <w:rFonts w:ascii="Arial" w:hAnsi="Arial" w:cs="Arial"/>
          <w:sz w:val="22"/>
          <w:szCs w:val="22"/>
        </w:rPr>
        <w:t xml:space="preserve"> do kontejneru </w:t>
      </w:r>
      <w:proofErr w:type="spellStart"/>
      <w:r w:rsidR="006B05AC">
        <w:rPr>
          <w:rFonts w:ascii="Arial" w:hAnsi="Arial" w:cs="Arial"/>
          <w:sz w:val="22"/>
          <w:szCs w:val="22"/>
        </w:rPr>
        <w:t>Kloktex</w:t>
      </w:r>
      <w:proofErr w:type="spellEnd"/>
      <w:r w:rsidR="006B05AC">
        <w:rPr>
          <w:rFonts w:ascii="Arial" w:hAnsi="Arial" w:cs="Arial"/>
          <w:sz w:val="22"/>
          <w:szCs w:val="22"/>
        </w:rPr>
        <w:t xml:space="preserve">, který je umístěn u budovy obecního úřadu.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9C9503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B174725" w14:textId="6745388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B05AC">
        <w:rPr>
          <w:rFonts w:ascii="Arial" w:hAnsi="Arial" w:cs="Arial"/>
          <w:b/>
          <w:sz w:val="22"/>
          <w:szCs w:val="22"/>
        </w:rPr>
        <w:t>8</w:t>
      </w:r>
    </w:p>
    <w:p w14:paraId="1710FEE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20FC10F" w14:textId="4E6A7B8C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127ED3" w14:textId="77777777" w:rsidR="006B05AC" w:rsidRPr="006B05AC" w:rsidRDefault="006B05AC" w:rsidP="006B05AC"/>
    <w:p w14:paraId="6520F76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CBF605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4DEC49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12995E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226C9FD" w14:textId="52F1C112" w:rsidR="00F2766B" w:rsidRDefault="00F2766B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žárovky</w:t>
      </w:r>
    </w:p>
    <w:p w14:paraId="5A1B7010" w14:textId="28EAE164" w:rsidR="006B05AC" w:rsidRPr="0031415A" w:rsidRDefault="006B05AC" w:rsidP="006B05A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B1886E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4D5B1D" w14:textId="6B053F08" w:rsidR="00103649" w:rsidRPr="003776AF" w:rsidRDefault="00F771CC" w:rsidP="00A13C4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776AF">
        <w:rPr>
          <w:rFonts w:ascii="Arial" w:hAnsi="Arial" w:cs="Arial"/>
          <w:sz w:val="22"/>
          <w:szCs w:val="22"/>
        </w:rPr>
        <w:t>Výrobky s ukončenou životností</w:t>
      </w:r>
      <w:r w:rsidR="00211D36" w:rsidRPr="003776AF">
        <w:rPr>
          <w:rFonts w:ascii="Arial" w:hAnsi="Arial" w:cs="Arial"/>
          <w:sz w:val="22"/>
          <w:szCs w:val="22"/>
        </w:rPr>
        <w:t xml:space="preserve"> uvedené v odst. 1</w:t>
      </w:r>
      <w:r w:rsidRPr="003776AF">
        <w:rPr>
          <w:rFonts w:ascii="Arial" w:hAnsi="Arial" w:cs="Arial"/>
          <w:sz w:val="22"/>
          <w:szCs w:val="22"/>
        </w:rPr>
        <w:t xml:space="preserve"> lze předávat</w:t>
      </w:r>
      <w:r w:rsidR="006B05AC" w:rsidRPr="003776AF">
        <w:rPr>
          <w:rFonts w:ascii="Arial" w:hAnsi="Arial" w:cs="Arial"/>
          <w:sz w:val="22"/>
          <w:szCs w:val="22"/>
        </w:rPr>
        <w:t xml:space="preserve"> do nádob označených ASEKOL, umístěných u budovy obecního úřadu.</w:t>
      </w:r>
    </w:p>
    <w:p w14:paraId="68AD244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55683B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9387B83" w14:textId="77777777" w:rsidR="00F2766B" w:rsidRDefault="00F2766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F41F963" w14:textId="77777777" w:rsidR="00F2766B" w:rsidRDefault="00F2766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B78F36B" w14:textId="1F81986C" w:rsidR="007F3823" w:rsidRDefault="006B05AC" w:rsidP="006B05A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7A1F286F" w14:textId="47A646E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776AF">
        <w:rPr>
          <w:rFonts w:ascii="Arial" w:hAnsi="Arial" w:cs="Arial"/>
          <w:b/>
          <w:sz w:val="22"/>
          <w:szCs w:val="22"/>
        </w:rPr>
        <w:t>9</w:t>
      </w:r>
    </w:p>
    <w:p w14:paraId="185F1EFE" w14:textId="29231251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1827D60" w14:textId="77777777" w:rsidR="006B05AC" w:rsidRDefault="006B05AC">
      <w:pPr>
        <w:jc w:val="center"/>
        <w:rPr>
          <w:rFonts w:ascii="Arial" w:hAnsi="Arial" w:cs="Arial"/>
          <w:b/>
          <w:sz w:val="22"/>
          <w:szCs w:val="22"/>
        </w:rPr>
      </w:pPr>
    </w:p>
    <w:p w14:paraId="4252C89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CE5B2E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0D194B" w14:textId="5507340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B05AC">
        <w:rPr>
          <w:rFonts w:ascii="Arial" w:hAnsi="Arial" w:cs="Arial"/>
          <w:sz w:val="22"/>
          <w:szCs w:val="22"/>
        </w:rPr>
        <w:t xml:space="preserve"> ve</w:t>
      </w:r>
      <w:r w:rsidR="006B05AC">
        <w:rPr>
          <w:rFonts w:ascii="Arial" w:hAnsi="Arial" w:cs="Arial"/>
          <w:i/>
          <w:iCs/>
          <w:sz w:val="22"/>
          <w:szCs w:val="22"/>
        </w:rPr>
        <w:t xml:space="preserve"> </w:t>
      </w:r>
      <w:r w:rsidR="006B05AC">
        <w:rPr>
          <w:rFonts w:ascii="Arial" w:hAnsi="Arial" w:cs="Arial"/>
          <w:sz w:val="22"/>
          <w:szCs w:val="22"/>
        </w:rPr>
        <w:t>S</w:t>
      </w:r>
      <w:r w:rsidR="006B05AC" w:rsidRPr="00820AF0">
        <w:rPr>
          <w:rFonts w:ascii="Arial" w:hAnsi="Arial" w:cs="Arial"/>
          <w:sz w:val="22"/>
          <w:szCs w:val="22"/>
        </w:rPr>
        <w:t>běrném dvoře</w:t>
      </w:r>
      <w:r w:rsidR="006B05AC">
        <w:rPr>
          <w:rFonts w:ascii="Arial" w:hAnsi="Arial" w:cs="Arial"/>
          <w:sz w:val="22"/>
          <w:szCs w:val="22"/>
        </w:rPr>
        <w:t xml:space="preserve"> v </w:t>
      </w:r>
      <w:r w:rsidR="006B05AC" w:rsidRPr="004268B2">
        <w:rPr>
          <w:rFonts w:ascii="Arial" w:hAnsi="Arial" w:cs="Arial"/>
          <w:sz w:val="22"/>
          <w:szCs w:val="22"/>
        </w:rPr>
        <w:t>Hořovicích (areál bývalého statku, ulice Pražská)</w:t>
      </w:r>
      <w:r w:rsidR="006B05AC">
        <w:rPr>
          <w:rFonts w:ascii="Arial" w:hAnsi="Arial" w:cs="Arial"/>
          <w:sz w:val="22"/>
          <w:szCs w:val="22"/>
        </w:rPr>
        <w:t>.</w:t>
      </w:r>
    </w:p>
    <w:p w14:paraId="78900FE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813B8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DD5A7B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88F48F5" w14:textId="49017EF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776AF">
        <w:rPr>
          <w:rFonts w:ascii="Arial" w:hAnsi="Arial" w:cs="Arial"/>
          <w:b/>
          <w:sz w:val="22"/>
          <w:szCs w:val="22"/>
        </w:rPr>
        <w:t>0</w:t>
      </w:r>
    </w:p>
    <w:p w14:paraId="4BEEAB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251FF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470A97" w14:textId="7703F8C1" w:rsidR="00963A13" w:rsidRPr="00261F0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61F05">
        <w:rPr>
          <w:rFonts w:ascii="Arial" w:hAnsi="Arial" w:cs="Arial"/>
          <w:sz w:val="22"/>
          <w:szCs w:val="22"/>
        </w:rPr>
        <w:t xml:space="preserve">č. </w:t>
      </w:r>
      <w:r w:rsidR="00261F05" w:rsidRPr="00261F05">
        <w:rPr>
          <w:rFonts w:ascii="Arial" w:hAnsi="Arial" w:cs="Arial"/>
          <w:sz w:val="22"/>
          <w:szCs w:val="22"/>
        </w:rPr>
        <w:t>3</w:t>
      </w:r>
      <w:r w:rsidRPr="00261F05">
        <w:rPr>
          <w:rFonts w:ascii="Arial" w:hAnsi="Arial" w:cs="Arial"/>
          <w:sz w:val="22"/>
          <w:szCs w:val="22"/>
        </w:rPr>
        <w:t>/</w:t>
      </w:r>
      <w:r w:rsidR="00261F05" w:rsidRPr="00261F05">
        <w:rPr>
          <w:rFonts w:ascii="Arial" w:hAnsi="Arial" w:cs="Arial"/>
          <w:sz w:val="22"/>
          <w:szCs w:val="22"/>
        </w:rPr>
        <w:t>2021</w:t>
      </w:r>
      <w:r w:rsidRPr="00261F05">
        <w:rPr>
          <w:rFonts w:ascii="Arial" w:hAnsi="Arial" w:cs="Arial"/>
          <w:sz w:val="22"/>
          <w:szCs w:val="22"/>
        </w:rPr>
        <w:t xml:space="preserve"> ze dne </w:t>
      </w:r>
      <w:r w:rsidR="00261F05" w:rsidRPr="00261F05">
        <w:rPr>
          <w:rFonts w:ascii="Arial" w:hAnsi="Arial" w:cs="Arial"/>
          <w:sz w:val="22"/>
          <w:szCs w:val="22"/>
        </w:rPr>
        <w:t>3.12.2021</w:t>
      </w:r>
      <w:r w:rsidRPr="00261F05">
        <w:rPr>
          <w:rFonts w:ascii="Arial" w:hAnsi="Arial" w:cs="Arial"/>
          <w:sz w:val="22"/>
          <w:szCs w:val="22"/>
        </w:rPr>
        <w:t xml:space="preserve"> </w:t>
      </w:r>
    </w:p>
    <w:p w14:paraId="029ACB70" w14:textId="77777777" w:rsidR="000A7CD4" w:rsidRPr="000F4ADB" w:rsidRDefault="000A7CD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D6DF282" w14:textId="0198A36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776AF">
        <w:rPr>
          <w:rFonts w:ascii="Arial" w:hAnsi="Arial" w:cs="Arial"/>
          <w:b/>
          <w:sz w:val="22"/>
          <w:szCs w:val="22"/>
        </w:rPr>
        <w:t>1</w:t>
      </w:r>
    </w:p>
    <w:p w14:paraId="2DFD532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6B9E4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921F2A" w14:textId="1C7C200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A7CD4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6C269A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72A608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C4C49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ACE655" w14:textId="4553597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A7CD4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290D4C95" w14:textId="0800ADCB" w:rsidR="0024722A" w:rsidRPr="001D113B" w:rsidRDefault="000A7CD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Monika Štorkánová,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Alena Dolejší, v.r.</w:t>
      </w:r>
    </w:p>
    <w:p w14:paraId="7E3FB3B6" w14:textId="15EB2AF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0A7CD4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0A7CD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CDE472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0D97B2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56C2D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6FE4" w14:textId="77777777" w:rsidR="004331B9" w:rsidRDefault="004331B9">
      <w:r>
        <w:separator/>
      </w:r>
    </w:p>
  </w:endnote>
  <w:endnote w:type="continuationSeparator" w:id="0">
    <w:p w14:paraId="10D1ECAB" w14:textId="77777777" w:rsidR="004331B9" w:rsidRDefault="0043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078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34A0C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0FE0" w14:textId="77777777" w:rsidR="004331B9" w:rsidRDefault="004331B9">
      <w:r>
        <w:separator/>
      </w:r>
    </w:p>
  </w:footnote>
  <w:footnote w:type="continuationSeparator" w:id="0">
    <w:p w14:paraId="262A30F1" w14:textId="77777777" w:rsidR="004331B9" w:rsidRDefault="004331B9">
      <w:r>
        <w:continuationSeparator/>
      </w:r>
    </w:p>
  </w:footnote>
  <w:footnote w:id="1">
    <w:p w14:paraId="0DE93B7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9B5FE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3375648">
    <w:abstractNumId w:val="7"/>
  </w:num>
  <w:num w:numId="2" w16cid:durableId="941914567">
    <w:abstractNumId w:val="31"/>
  </w:num>
  <w:num w:numId="3" w16cid:durableId="1241715418">
    <w:abstractNumId w:val="4"/>
  </w:num>
  <w:num w:numId="4" w16cid:durableId="554007771">
    <w:abstractNumId w:val="23"/>
  </w:num>
  <w:num w:numId="5" w16cid:durableId="1415469905">
    <w:abstractNumId w:val="20"/>
  </w:num>
  <w:num w:numId="6" w16cid:durableId="2016759348">
    <w:abstractNumId w:val="27"/>
  </w:num>
  <w:num w:numId="7" w16cid:durableId="1996836040">
    <w:abstractNumId w:val="8"/>
  </w:num>
  <w:num w:numId="8" w16cid:durableId="865217089">
    <w:abstractNumId w:val="1"/>
  </w:num>
  <w:num w:numId="9" w16cid:durableId="500047715">
    <w:abstractNumId w:val="26"/>
  </w:num>
  <w:num w:numId="10" w16cid:durableId="706494898">
    <w:abstractNumId w:val="22"/>
  </w:num>
  <w:num w:numId="11" w16cid:durableId="2126725356">
    <w:abstractNumId w:val="21"/>
  </w:num>
  <w:num w:numId="12" w16cid:durableId="66809970">
    <w:abstractNumId w:val="10"/>
  </w:num>
  <w:num w:numId="13" w16cid:durableId="337274023">
    <w:abstractNumId w:val="24"/>
  </w:num>
  <w:num w:numId="14" w16cid:durableId="46296776">
    <w:abstractNumId w:val="30"/>
  </w:num>
  <w:num w:numId="15" w16cid:durableId="1734697889">
    <w:abstractNumId w:val="13"/>
  </w:num>
  <w:num w:numId="16" w16cid:durableId="858587246">
    <w:abstractNumId w:val="29"/>
  </w:num>
  <w:num w:numId="17" w16cid:durableId="2072656378">
    <w:abstractNumId w:val="5"/>
  </w:num>
  <w:num w:numId="18" w16cid:durableId="1028486871">
    <w:abstractNumId w:val="0"/>
  </w:num>
  <w:num w:numId="19" w16cid:durableId="1929773885">
    <w:abstractNumId w:val="16"/>
  </w:num>
  <w:num w:numId="20" w16cid:durableId="1104959207">
    <w:abstractNumId w:val="25"/>
  </w:num>
  <w:num w:numId="21" w16cid:durableId="36972343">
    <w:abstractNumId w:val="17"/>
  </w:num>
  <w:num w:numId="22" w16cid:durableId="167839925">
    <w:abstractNumId w:val="18"/>
  </w:num>
  <w:num w:numId="23" w16cid:durableId="228077390">
    <w:abstractNumId w:val="12"/>
  </w:num>
  <w:num w:numId="24" w16cid:durableId="428934217">
    <w:abstractNumId w:val="6"/>
  </w:num>
  <w:num w:numId="25" w16cid:durableId="255527388">
    <w:abstractNumId w:val="2"/>
  </w:num>
  <w:num w:numId="26" w16cid:durableId="1195533643">
    <w:abstractNumId w:val="15"/>
  </w:num>
  <w:num w:numId="27" w16cid:durableId="898784690">
    <w:abstractNumId w:val="3"/>
  </w:num>
  <w:num w:numId="28" w16cid:durableId="1377201541">
    <w:abstractNumId w:val="14"/>
  </w:num>
  <w:num w:numId="29" w16cid:durableId="231820843">
    <w:abstractNumId w:val="9"/>
  </w:num>
  <w:num w:numId="30" w16cid:durableId="1762606830">
    <w:abstractNumId w:val="11"/>
  </w:num>
  <w:num w:numId="31" w16cid:durableId="673192324">
    <w:abstractNumId w:val="28"/>
  </w:num>
  <w:num w:numId="32" w16cid:durableId="347607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CD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86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05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6A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8B2"/>
    <w:rsid w:val="0042723F"/>
    <w:rsid w:val="00431942"/>
    <w:rsid w:val="004331B9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0A4"/>
    <w:rsid w:val="004E52C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F6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926"/>
    <w:rsid w:val="006B05AC"/>
    <w:rsid w:val="006B58B2"/>
    <w:rsid w:val="006B6EE4"/>
    <w:rsid w:val="006C3462"/>
    <w:rsid w:val="006E460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AF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75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FF1"/>
    <w:rsid w:val="00AD035D"/>
    <w:rsid w:val="00AD0D21"/>
    <w:rsid w:val="00AE03A0"/>
    <w:rsid w:val="00AE2DEE"/>
    <w:rsid w:val="00AE5EEF"/>
    <w:rsid w:val="00AF49AB"/>
    <w:rsid w:val="00AF72CD"/>
    <w:rsid w:val="00B11B51"/>
    <w:rsid w:val="00B22512"/>
    <w:rsid w:val="00B321B9"/>
    <w:rsid w:val="00B3452E"/>
    <w:rsid w:val="00B42462"/>
    <w:rsid w:val="00B556A5"/>
    <w:rsid w:val="00B66BE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675D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766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96B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5A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Štorkán</cp:lastModifiedBy>
  <cp:revision>7</cp:revision>
  <cp:lastPrinted>2023-12-09T19:41:00Z</cp:lastPrinted>
  <dcterms:created xsi:type="dcterms:W3CDTF">2023-11-27T19:21:00Z</dcterms:created>
  <dcterms:modified xsi:type="dcterms:W3CDTF">2023-12-11T15:47:00Z</dcterms:modified>
</cp:coreProperties>
</file>