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C9DC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E334F9">
        <w:rPr>
          <w:rFonts w:ascii="Times New Roman" w:hAnsi="Times New Roman"/>
          <w:b/>
          <w:i/>
          <w:sz w:val="36"/>
          <w:szCs w:val="36"/>
        </w:rPr>
        <w:t>Obec Hostín u Vojkovic</w:t>
      </w:r>
    </w:p>
    <w:p w14:paraId="6CB5DB8E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>sídlo: Hostín u Vojkovic čp. 80, 277 44 Vojkovice u Kralup nad Vltavou</w:t>
      </w:r>
    </w:p>
    <w:p w14:paraId="17B4C03D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>IČO: 00662291,  DIČ: CZ00662291, tel. a fax: 315792045, ID datové schránky: ea3bkzi,</w:t>
      </w:r>
    </w:p>
    <w:p w14:paraId="0C3F9C23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 xml:space="preserve">bankovní spojení: Česká spořitelna a.s., </w:t>
      </w:r>
      <w:proofErr w:type="spellStart"/>
      <w:r w:rsidRPr="00E334F9">
        <w:rPr>
          <w:rFonts w:ascii="Times New Roman" w:hAnsi="Times New Roman"/>
          <w:i/>
        </w:rPr>
        <w:t>č.ú</w:t>
      </w:r>
      <w:proofErr w:type="spellEnd"/>
      <w:r w:rsidRPr="00E334F9">
        <w:rPr>
          <w:rFonts w:ascii="Times New Roman" w:hAnsi="Times New Roman"/>
          <w:i/>
        </w:rPr>
        <w:t>. 0460047379/0800,</w:t>
      </w:r>
    </w:p>
    <w:p w14:paraId="7F559220" w14:textId="77777777" w:rsidR="00E334F9" w:rsidRPr="00E334F9" w:rsidRDefault="00E334F9" w:rsidP="00E334F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 xml:space="preserve">e-mail: </w:t>
      </w:r>
      <w:hyperlink r:id="rId7" w:history="1">
        <w:r w:rsidRPr="00E334F9">
          <w:rPr>
            <w:rStyle w:val="Hypertextovodkaz"/>
            <w:rFonts w:ascii="Times New Roman" w:hAnsi="Times New Roman"/>
            <w:i/>
          </w:rPr>
          <w:t>obec.hostin@hostinuvojkovic.cz</w:t>
        </w:r>
      </w:hyperlink>
      <w:r w:rsidRPr="00E334F9">
        <w:rPr>
          <w:rFonts w:ascii="Times New Roman" w:hAnsi="Times New Roman"/>
          <w:i/>
        </w:rPr>
        <w:t>, http://www.hostinuvojkovic.cz/</w:t>
      </w:r>
    </w:p>
    <w:p w14:paraId="10D3C44C" w14:textId="77777777" w:rsidR="00E334F9" w:rsidRPr="00E334F9" w:rsidRDefault="008330D3" w:rsidP="00E334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Cs/>
          <w:caps/>
        </w:rPr>
      </w:pPr>
      <w:r>
        <w:rPr>
          <w:rFonts w:ascii="Times New Roman" w:hAnsi="Times New Roman"/>
          <w:bCs/>
          <w:caps/>
        </w:rPr>
        <w:t>Zastupitelstvo obce</w:t>
      </w:r>
    </w:p>
    <w:p w14:paraId="271E5607" w14:textId="77777777" w:rsidR="005070E5" w:rsidRPr="00E334F9" w:rsidRDefault="005070E5" w:rsidP="00C67B8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51D709C8" w14:textId="77777777" w:rsidR="000A4D2F" w:rsidRPr="00E334F9" w:rsidRDefault="000A4D2F" w:rsidP="00C67B87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419F232F" w14:textId="77777777" w:rsidR="001B1D48" w:rsidRPr="00E334F9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>Obecně závazná vyhláška</w:t>
      </w:r>
    </w:p>
    <w:p w14:paraId="1115A0A3" w14:textId="77777777" w:rsidR="001B1D48" w:rsidRPr="00E334F9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 xml:space="preserve">obce </w:t>
      </w:r>
      <w:r w:rsidR="00E334F9">
        <w:rPr>
          <w:b/>
          <w:color w:val="000000"/>
          <w:sz w:val="32"/>
          <w:szCs w:val="32"/>
        </w:rPr>
        <w:t>Hostín u Vojkovic</w:t>
      </w:r>
    </w:p>
    <w:p w14:paraId="05C04989" w14:textId="1C10C45B" w:rsidR="001B1D48" w:rsidRPr="00E334F9" w:rsidRDefault="001B1D48" w:rsidP="00C67B8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E334F9">
        <w:rPr>
          <w:b/>
          <w:color w:val="000000"/>
          <w:sz w:val="28"/>
          <w:szCs w:val="28"/>
        </w:rPr>
        <w:t>č. 1/20</w:t>
      </w:r>
      <w:r w:rsidR="00EC3AAC">
        <w:rPr>
          <w:b/>
          <w:color w:val="000000"/>
          <w:sz w:val="28"/>
          <w:szCs w:val="28"/>
        </w:rPr>
        <w:t>21</w:t>
      </w:r>
    </w:p>
    <w:p w14:paraId="3CD1C8B6" w14:textId="77777777" w:rsidR="00C67B87" w:rsidRPr="00E334F9" w:rsidRDefault="00C67B87" w:rsidP="00C67B8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70DD3F2" w14:textId="713B5383" w:rsidR="001B1D48" w:rsidRPr="00E334F9" w:rsidRDefault="00BE082D" w:rsidP="00C67B87">
      <w:pPr>
        <w:pStyle w:val="NormlnIMP"/>
        <w:spacing w:line="240" w:lineRule="auto"/>
        <w:jc w:val="center"/>
        <w:rPr>
          <w:b/>
          <w:sz w:val="28"/>
          <w:szCs w:val="28"/>
        </w:rPr>
      </w:pPr>
      <w:r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o </w:t>
      </w:r>
      <w:r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obecním </w:t>
      </w:r>
      <w:r w:rsidRPr="00446D0B">
        <w:rPr>
          <w:b/>
          <w:sz w:val="26"/>
          <w:szCs w:val="26"/>
        </w:rPr>
        <w:t xml:space="preserve">systému </w:t>
      </w:r>
      <w:r>
        <w:rPr>
          <w:b/>
          <w:sz w:val="26"/>
          <w:szCs w:val="26"/>
        </w:rPr>
        <w:t xml:space="preserve">odpadového hospodářství </w:t>
      </w:r>
      <w:r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na území obce </w:t>
      </w:r>
      <w:r w:rsidR="00E334F9">
        <w:rPr>
          <w:b/>
          <w:sz w:val="28"/>
          <w:szCs w:val="28"/>
        </w:rPr>
        <w:t>Hostín u Vojkovic</w:t>
      </w:r>
    </w:p>
    <w:p w14:paraId="4888BEFC" w14:textId="60EEF6C1" w:rsidR="00C67B87" w:rsidRDefault="00C67B87" w:rsidP="00C67B8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4A7D3C14" w14:textId="77777777" w:rsidR="00AE68E6" w:rsidRPr="00E334F9" w:rsidRDefault="00AE68E6" w:rsidP="00C67B8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41139BBE" w14:textId="128EA4CB" w:rsidR="00B373A4" w:rsidRPr="00E334F9" w:rsidRDefault="00B373A4" w:rsidP="00B373A4">
      <w:pPr>
        <w:pStyle w:val="ZkladntextIMP"/>
        <w:spacing w:after="120" w:line="240" w:lineRule="auto"/>
        <w:rPr>
          <w:szCs w:val="24"/>
        </w:rPr>
      </w:pPr>
      <w:r w:rsidRPr="00E334F9">
        <w:rPr>
          <w:szCs w:val="24"/>
        </w:rPr>
        <w:t xml:space="preserve">Zastupitelstvo obce </w:t>
      </w:r>
      <w:r w:rsidR="00E334F9">
        <w:rPr>
          <w:szCs w:val="24"/>
        </w:rPr>
        <w:t>Hostín u Vojkovic</w:t>
      </w:r>
      <w:r w:rsidRPr="00E334F9">
        <w:rPr>
          <w:szCs w:val="24"/>
        </w:rPr>
        <w:t xml:space="preserve"> schvaluje a vydává dne </w:t>
      </w:r>
      <w:bookmarkStart w:id="0" w:name="_Hlk85893246"/>
      <w:r w:rsidR="009E3B1A">
        <w:rPr>
          <w:szCs w:val="24"/>
        </w:rPr>
        <w:t>15.12.</w:t>
      </w:r>
      <w:r w:rsidR="00BE082D">
        <w:rPr>
          <w:szCs w:val="24"/>
        </w:rPr>
        <w:t>2021</w:t>
      </w:r>
      <w:r w:rsidR="00BE082D" w:rsidRPr="00924D28">
        <w:rPr>
          <w:szCs w:val="24"/>
        </w:rPr>
        <w:t xml:space="preserve"> </w:t>
      </w:r>
      <w:r w:rsidR="00033C1A">
        <w:rPr>
          <w:szCs w:val="24"/>
        </w:rPr>
        <w:t xml:space="preserve">usnesením č. </w:t>
      </w:r>
      <w:r w:rsidR="009E3B1A">
        <w:rPr>
          <w:szCs w:val="24"/>
        </w:rPr>
        <w:t>VII/2021</w:t>
      </w:r>
      <w:r w:rsidR="00033C1A">
        <w:rPr>
          <w:szCs w:val="24"/>
        </w:rPr>
        <w:t xml:space="preserve"> </w:t>
      </w:r>
      <w:bookmarkEnd w:id="0"/>
      <w:r w:rsidR="00BE082D" w:rsidRPr="00924D28">
        <w:rPr>
          <w:szCs w:val="24"/>
        </w:rPr>
        <w:t xml:space="preserve">v souladu s </w:t>
      </w:r>
      <w:proofErr w:type="spellStart"/>
      <w:r w:rsidR="00BE082D" w:rsidRPr="00924D28">
        <w:rPr>
          <w:szCs w:val="24"/>
        </w:rPr>
        <w:t>ust</w:t>
      </w:r>
      <w:proofErr w:type="spellEnd"/>
      <w:r w:rsidR="00BE082D" w:rsidRPr="00924D28">
        <w:rPr>
          <w:szCs w:val="24"/>
        </w:rPr>
        <w:t>. § 10 písm. d), § 35 a § 84 odst. 2) písm. h) zákona č. 128/2000 Sb., o obcích (obecní zřízení), ve znění pozdějších p</w:t>
      </w:r>
      <w:r w:rsidR="00BE082D" w:rsidRPr="001A0E4F">
        <w:rPr>
          <w:szCs w:val="24"/>
        </w:rPr>
        <w:t xml:space="preserve">ředpisů, a s </w:t>
      </w:r>
      <w:proofErr w:type="spellStart"/>
      <w:r w:rsidR="00BE082D" w:rsidRPr="001A0E4F">
        <w:rPr>
          <w:szCs w:val="24"/>
        </w:rPr>
        <w:t>ust</w:t>
      </w:r>
      <w:proofErr w:type="spellEnd"/>
      <w:r w:rsidR="00BE082D" w:rsidRPr="001A0E4F">
        <w:rPr>
          <w:szCs w:val="24"/>
        </w:rPr>
        <w:t>. § 59 odst. 4) zákona č. 541/2020 Sb., o odpadech</w:t>
      </w:r>
      <w:r w:rsidR="00BE082D" w:rsidRPr="001A0E4F">
        <w:rPr>
          <w:color w:val="000000" w:themeColor="text1"/>
          <w:szCs w:val="24"/>
        </w:rPr>
        <w:t xml:space="preserve">, tuto obecně závaznou vyhlášku </w:t>
      </w:r>
      <w:r w:rsidR="00BE082D" w:rsidRPr="001A0E4F">
        <w:rPr>
          <w:rFonts w:eastAsia="Calibri"/>
          <w:color w:val="000000" w:themeColor="text1"/>
          <w:szCs w:val="24"/>
        </w:rPr>
        <w:t xml:space="preserve">o obecním </w:t>
      </w:r>
      <w:r w:rsidR="00BE082D" w:rsidRPr="001A0E4F">
        <w:rPr>
          <w:szCs w:val="24"/>
        </w:rPr>
        <w:t xml:space="preserve">systému odpadového hospodářství </w:t>
      </w:r>
      <w:r w:rsidR="00BE082D" w:rsidRPr="001A0E4F">
        <w:rPr>
          <w:rFonts w:eastAsia="Calibri"/>
          <w:color w:val="000000" w:themeColor="text1"/>
          <w:szCs w:val="24"/>
        </w:rPr>
        <w:t>na území</w:t>
      </w:r>
      <w:r w:rsidRPr="00E334F9">
        <w:rPr>
          <w:szCs w:val="24"/>
        </w:rPr>
        <w:t xml:space="preserve"> </w:t>
      </w:r>
      <w:r w:rsidR="00E334F9">
        <w:rPr>
          <w:szCs w:val="24"/>
        </w:rPr>
        <w:t>Hostín u Vojkovic</w:t>
      </w:r>
      <w:r w:rsidRPr="00E334F9">
        <w:rPr>
          <w:szCs w:val="24"/>
        </w:rPr>
        <w:t>:</w:t>
      </w:r>
    </w:p>
    <w:p w14:paraId="284AABD4" w14:textId="4176AFAB" w:rsidR="00B373A4" w:rsidRDefault="00B373A4" w:rsidP="00B373A4">
      <w:pPr>
        <w:pStyle w:val="ZkladntextIMP"/>
        <w:spacing w:line="240" w:lineRule="auto"/>
        <w:rPr>
          <w:szCs w:val="24"/>
        </w:rPr>
      </w:pPr>
    </w:p>
    <w:p w14:paraId="013E1C40" w14:textId="77777777" w:rsidR="00AE68E6" w:rsidRPr="00E334F9" w:rsidRDefault="00AE68E6" w:rsidP="00B373A4">
      <w:pPr>
        <w:pStyle w:val="ZkladntextIMP"/>
        <w:spacing w:line="240" w:lineRule="auto"/>
        <w:rPr>
          <w:szCs w:val="24"/>
        </w:rPr>
      </w:pPr>
    </w:p>
    <w:p w14:paraId="53AEBBC1" w14:textId="77777777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Čl. 1</w:t>
      </w:r>
    </w:p>
    <w:p w14:paraId="7165CFD9" w14:textId="77777777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Základní ustanovení</w:t>
      </w:r>
    </w:p>
    <w:p w14:paraId="05405632" w14:textId="12358F54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Cs w:val="24"/>
        </w:rPr>
      </w:pPr>
      <w:r w:rsidRPr="00F44FE0">
        <w:rPr>
          <w:szCs w:val="24"/>
        </w:rPr>
        <w:t xml:space="preserve">Touto obecně závaznou vyhláškou se stanovuje obecní systém odpadového hospodářství na území obce </w:t>
      </w:r>
      <w:r w:rsidRPr="001A0E4F">
        <w:rPr>
          <w:rFonts w:eastAsia="Calibri"/>
          <w:color w:val="000000" w:themeColor="text1"/>
          <w:szCs w:val="24"/>
        </w:rPr>
        <w:t>území</w:t>
      </w:r>
      <w:r w:rsidRPr="00E334F9">
        <w:rPr>
          <w:szCs w:val="24"/>
        </w:rPr>
        <w:t xml:space="preserve"> </w:t>
      </w:r>
      <w:r>
        <w:rPr>
          <w:szCs w:val="24"/>
        </w:rPr>
        <w:t>Hostín u Vojkovic</w:t>
      </w:r>
      <w:r w:rsidRPr="00F44FE0">
        <w:rPr>
          <w:rStyle w:val="Znakapoznpodarou"/>
          <w:szCs w:val="24"/>
        </w:rPr>
        <w:footnoteReference w:id="1"/>
      </w:r>
      <w:r w:rsidRPr="00F44FE0">
        <w:rPr>
          <w:szCs w:val="24"/>
        </w:rPr>
        <w:t xml:space="preserve"> (dále jen „obec") a </w:t>
      </w:r>
      <w:r w:rsidRPr="00F44FE0">
        <w:rPr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F44FE0">
        <w:rPr>
          <w:szCs w:val="24"/>
        </w:rPr>
        <w:t>.</w:t>
      </w:r>
    </w:p>
    <w:p w14:paraId="103765FA" w14:textId="77777777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Cs w:val="24"/>
        </w:rPr>
      </w:pPr>
      <w:r w:rsidRPr="00F44FE0">
        <w:rPr>
          <w:szCs w:val="24"/>
        </w:rPr>
        <w:t>Touto obecně závaznou vyhláškou se určují místa</w:t>
      </w:r>
      <w:r w:rsidRPr="00F44FE0">
        <w:rPr>
          <w:color w:val="000000"/>
          <w:szCs w:val="24"/>
          <w:shd w:val="clear" w:color="auto" w:fill="FFFFFF"/>
        </w:rPr>
        <w:t xml:space="preserve">, </w:t>
      </w:r>
      <w:r w:rsidRPr="00F44FE0">
        <w:rPr>
          <w:szCs w:val="24"/>
        </w:rPr>
        <w:t>kam lze odkládat komunální odpad, a to včetně k</w:t>
      </w:r>
      <w:r w:rsidRPr="00F44FE0">
        <w:rPr>
          <w:color w:val="000000"/>
          <w:szCs w:val="24"/>
          <w:shd w:val="clear" w:color="auto" w:fill="FFFFFF"/>
        </w:rPr>
        <w:t xml:space="preserve">omunálního odpadu vznikajícího na území obce při činnosti právnických osob a podnikajících fyzických osob, </w:t>
      </w:r>
      <w:r w:rsidRPr="00F44FE0">
        <w:rPr>
          <w:szCs w:val="24"/>
        </w:rPr>
        <w:t xml:space="preserve">které </w:t>
      </w:r>
      <w:r w:rsidRPr="00F44FE0">
        <w:rPr>
          <w:color w:val="000000"/>
          <w:szCs w:val="24"/>
          <w:shd w:val="clear" w:color="auto" w:fill="FFFFFF"/>
        </w:rPr>
        <w:t>při své činnosti produkují komunální odpad nebo odpady z obalů z papíru, plastů, skla a kovů</w:t>
      </w:r>
      <w:r w:rsidRPr="00F44FE0">
        <w:rPr>
          <w:rStyle w:val="Znakapoznpodarou"/>
          <w:color w:val="000000"/>
          <w:szCs w:val="24"/>
          <w:shd w:val="clear" w:color="auto" w:fill="FFFFFF"/>
        </w:rPr>
        <w:footnoteReference w:id="2"/>
      </w:r>
      <w:r w:rsidRPr="00F44FE0">
        <w:rPr>
          <w:color w:val="000000"/>
          <w:szCs w:val="24"/>
          <w:shd w:val="clear" w:color="auto" w:fill="FFFFFF"/>
        </w:rPr>
        <w:t>,</w:t>
      </w:r>
      <w:r w:rsidRPr="00F44FE0">
        <w:rPr>
          <w:szCs w:val="24"/>
        </w:rPr>
        <w:t xml:space="preserve"> a </w:t>
      </w:r>
      <w:r w:rsidRPr="00F44FE0">
        <w:rPr>
          <w:color w:val="000000"/>
          <w:szCs w:val="24"/>
          <w:shd w:val="clear" w:color="auto" w:fill="FFFFFF"/>
        </w:rPr>
        <w:t xml:space="preserve">které se do obecního systému </w:t>
      </w:r>
      <w:r w:rsidRPr="00F44FE0">
        <w:rPr>
          <w:szCs w:val="24"/>
        </w:rPr>
        <w:t xml:space="preserve">odpadového hospodářství </w:t>
      </w:r>
      <w:r w:rsidRPr="00F44FE0">
        <w:rPr>
          <w:color w:val="000000"/>
          <w:szCs w:val="24"/>
          <w:shd w:val="clear" w:color="auto" w:fill="FFFFFF"/>
        </w:rPr>
        <w:t>zapojí na základě písemné smlouvy s obcí</w:t>
      </w:r>
      <w:r w:rsidRPr="00F44FE0">
        <w:rPr>
          <w:color w:val="000000"/>
          <w:szCs w:val="24"/>
          <w:shd w:val="clear" w:color="auto" w:fill="FFFFFF"/>
          <w:vertAlign w:val="superscript"/>
        </w:rPr>
        <w:t>2</w:t>
      </w:r>
      <w:r w:rsidRPr="00F44FE0">
        <w:rPr>
          <w:color w:val="000000"/>
          <w:szCs w:val="24"/>
          <w:shd w:val="clear" w:color="auto" w:fill="FFFFFF"/>
        </w:rPr>
        <w:t>.</w:t>
      </w:r>
    </w:p>
    <w:p w14:paraId="384FE8EF" w14:textId="77777777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line="240" w:lineRule="auto"/>
        <w:rPr>
          <w:szCs w:val="24"/>
        </w:rPr>
      </w:pPr>
      <w:r w:rsidRPr="00F44FE0">
        <w:rPr>
          <w:szCs w:val="24"/>
        </w:rPr>
        <w:t>Pro účely této obecně závazné vyhlášky se rozumí:</w:t>
      </w:r>
    </w:p>
    <w:p w14:paraId="6CA7ECBE" w14:textId="7777777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>směsným odpadem - komunální odpad, který zbyde po vytřídění komunálního odpadu na složky uvedené v </w:t>
      </w:r>
      <w:proofErr w:type="spellStart"/>
      <w:r w:rsidRPr="00BC3945">
        <w:rPr>
          <w:szCs w:val="24"/>
        </w:rPr>
        <w:t>ust</w:t>
      </w:r>
      <w:proofErr w:type="spellEnd"/>
      <w:r w:rsidRPr="00BC3945">
        <w:rPr>
          <w:szCs w:val="24"/>
        </w:rPr>
        <w:t>. Čl. 2 této obecně závazné vyhlášky,</w:t>
      </w:r>
    </w:p>
    <w:p w14:paraId="01321FA7" w14:textId="7777777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7AF4E90F" w14:textId="7777777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1887FE38" w14:textId="37FCAF98" w:rsidR="002B14E8" w:rsidRPr="00AE68E6" w:rsidRDefault="00BE082D" w:rsidP="00AE68E6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 xml:space="preserve">sběrnou </w:t>
      </w:r>
      <w:proofErr w:type="gramStart"/>
      <w:r w:rsidRPr="00BC3945">
        <w:rPr>
          <w:szCs w:val="24"/>
        </w:rPr>
        <w:t>nádobou - typizovaná</w:t>
      </w:r>
      <w:proofErr w:type="gramEnd"/>
      <w:r w:rsidRPr="00BC3945">
        <w:rPr>
          <w:szCs w:val="24"/>
        </w:rPr>
        <w:t xml:space="preserve"> nádoba z kovu či plastu nebo</w:t>
      </w:r>
      <w:r w:rsidRPr="001A0E4F">
        <w:rPr>
          <w:szCs w:val="24"/>
        </w:rPr>
        <w:t xml:space="preserve"> plastový pytel označený logem pověřené osoby, splňující technické parametry</w:t>
      </w:r>
      <w:r w:rsidR="00033C1A">
        <w:rPr>
          <w:szCs w:val="24"/>
        </w:rPr>
        <w:t>, u</w:t>
      </w:r>
      <w:r w:rsidRPr="001A0E4F">
        <w:rPr>
          <w:szCs w:val="24"/>
        </w:rPr>
        <w:t>rčená k odkládání jednotlivých složek komunálního odpadu a směsného odpadu, v níž jsou komunální odpady skladovány do doby sběru a svozu komunálníh</w:t>
      </w:r>
      <w:r w:rsidR="00033C1A">
        <w:rPr>
          <w:szCs w:val="24"/>
        </w:rPr>
        <w:t>o</w:t>
      </w:r>
      <w:r w:rsidRPr="001A0E4F">
        <w:rPr>
          <w:szCs w:val="24"/>
        </w:rPr>
        <w:t xml:space="preserve"> odpad</w:t>
      </w:r>
      <w:r w:rsidR="00033C1A">
        <w:rPr>
          <w:szCs w:val="24"/>
        </w:rPr>
        <w:t>u</w:t>
      </w:r>
      <w:r w:rsidRPr="00BE082D">
        <w:rPr>
          <w:szCs w:val="24"/>
        </w:rPr>
        <w:t>.</w:t>
      </w:r>
    </w:p>
    <w:p w14:paraId="527FA543" w14:textId="340AAC7D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lastRenderedPageBreak/>
        <w:t>Čl. 2</w:t>
      </w:r>
    </w:p>
    <w:p w14:paraId="1EF4C26D" w14:textId="1CB073AB" w:rsidR="00B373A4" w:rsidRPr="00E334F9" w:rsidRDefault="00B373A4" w:rsidP="00BE082D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Třídění komunálníh</w:t>
      </w:r>
      <w:r w:rsidR="0006362F">
        <w:rPr>
          <w:b/>
          <w:szCs w:val="24"/>
        </w:rPr>
        <w:t>o</w:t>
      </w:r>
      <w:r w:rsidRPr="00E334F9">
        <w:rPr>
          <w:b/>
          <w:szCs w:val="24"/>
        </w:rPr>
        <w:t xml:space="preserve"> odpad</w:t>
      </w:r>
      <w:r w:rsidR="0006362F">
        <w:rPr>
          <w:b/>
          <w:szCs w:val="24"/>
        </w:rPr>
        <w:t>u</w:t>
      </w:r>
    </w:p>
    <w:p w14:paraId="2ED385C6" w14:textId="28E657C7" w:rsidR="00B373A4" w:rsidRPr="00E334F9" w:rsidRDefault="00BE082D" w:rsidP="00B373A4">
      <w:pPr>
        <w:pStyle w:val="ZkladntextIMP"/>
        <w:spacing w:line="240" w:lineRule="auto"/>
        <w:rPr>
          <w:i/>
          <w:color w:val="FF0000"/>
          <w:szCs w:val="24"/>
        </w:rPr>
      </w:pPr>
      <w:r w:rsidRPr="00AC58CC">
        <w:rPr>
          <w:szCs w:val="24"/>
        </w:rPr>
        <w:t>Osoby předávající komunální odpad do obecního systému odpadového hospodářství jsou povinny třídit a odděleně soustřeďovat následující složky komunálního odpadu</w:t>
      </w:r>
      <w:r w:rsidR="00B373A4" w:rsidRPr="00E334F9">
        <w:rPr>
          <w:szCs w:val="24"/>
        </w:rPr>
        <w:t>:</w:t>
      </w:r>
    </w:p>
    <w:p w14:paraId="03BFBCEC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papír</w:t>
      </w:r>
    </w:p>
    <w:p w14:paraId="6DBF61DA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plasty</w:t>
      </w:r>
    </w:p>
    <w:p w14:paraId="6219EA45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sklo</w:t>
      </w:r>
    </w:p>
    <w:p w14:paraId="173D3F7F" w14:textId="77777777" w:rsidR="00C67B87" w:rsidRPr="00E334F9" w:rsidRDefault="00E334F9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nápojové kartony</w:t>
      </w:r>
      <w:r w:rsidR="008F0297">
        <w:rPr>
          <w:szCs w:val="24"/>
        </w:rPr>
        <w:t xml:space="preserve"> (tetrapak)</w:t>
      </w:r>
    </w:p>
    <w:p w14:paraId="23B9AA3A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kovy</w:t>
      </w:r>
    </w:p>
    <w:p w14:paraId="24C44AAA" w14:textId="77777777" w:rsidR="0052519A" w:rsidRPr="00E334F9" w:rsidRDefault="0052519A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jedlé oleje a tuky</w:t>
      </w:r>
    </w:p>
    <w:p w14:paraId="19711C33" w14:textId="33FF98D6" w:rsidR="00E334F9" w:rsidRPr="00E334F9" w:rsidRDefault="00E334F9" w:rsidP="00E334F9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biologick</w:t>
      </w:r>
      <w:r w:rsidR="0000055B">
        <w:rPr>
          <w:szCs w:val="24"/>
        </w:rPr>
        <w:t>ý</w:t>
      </w:r>
      <w:r w:rsidRPr="00E334F9">
        <w:rPr>
          <w:szCs w:val="24"/>
        </w:rPr>
        <w:t xml:space="preserve"> odpad rostlinného původu</w:t>
      </w:r>
    </w:p>
    <w:p w14:paraId="23538C19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objemný odpad</w:t>
      </w:r>
    </w:p>
    <w:p w14:paraId="57325E11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szCs w:val="24"/>
        </w:rPr>
      </w:pPr>
      <w:r w:rsidRPr="00E334F9">
        <w:rPr>
          <w:szCs w:val="24"/>
        </w:rPr>
        <w:t>nebezpečný odpad.</w:t>
      </w:r>
    </w:p>
    <w:p w14:paraId="424F9ADA" w14:textId="0BF060FE" w:rsidR="00B373A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Cs w:val="24"/>
        </w:rPr>
      </w:pPr>
    </w:p>
    <w:p w14:paraId="1FC59537" w14:textId="77777777" w:rsidR="00AE68E6" w:rsidRPr="00E334F9" w:rsidRDefault="00AE68E6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Cs w:val="24"/>
        </w:rPr>
      </w:pPr>
    </w:p>
    <w:p w14:paraId="02F46D86" w14:textId="40C45462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Čl. </w:t>
      </w:r>
      <w:r w:rsidR="00BE082D">
        <w:rPr>
          <w:b/>
          <w:szCs w:val="24"/>
        </w:rPr>
        <w:t>3</w:t>
      </w:r>
    </w:p>
    <w:p w14:paraId="761A565D" w14:textId="1365CF00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Sběrné nádoby a místa určená k odkládání komunálníh</w:t>
      </w:r>
      <w:r w:rsidR="00BE082D">
        <w:rPr>
          <w:b/>
          <w:szCs w:val="24"/>
        </w:rPr>
        <w:t>o</w:t>
      </w:r>
      <w:r w:rsidRPr="00E334F9">
        <w:rPr>
          <w:b/>
          <w:szCs w:val="24"/>
        </w:rPr>
        <w:t xml:space="preserve"> odpad</w:t>
      </w:r>
      <w:r w:rsidR="00BE082D">
        <w:rPr>
          <w:b/>
          <w:szCs w:val="24"/>
        </w:rPr>
        <w:t>u</w:t>
      </w:r>
    </w:p>
    <w:p w14:paraId="6B701FD3" w14:textId="4C8D2BC7" w:rsidR="00B373A4" w:rsidRPr="00E334F9" w:rsidRDefault="00BE082D" w:rsidP="00B373A4">
      <w:pPr>
        <w:pStyle w:val="Seznamoslovan"/>
        <w:numPr>
          <w:ilvl w:val="0"/>
          <w:numId w:val="23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B373A4" w:rsidRPr="00E334F9">
        <w:rPr>
          <w:szCs w:val="24"/>
        </w:rPr>
        <w:t>:</w:t>
      </w:r>
    </w:p>
    <w:p w14:paraId="4781E41A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pa</w:t>
      </w:r>
      <w:r w:rsidR="00910821" w:rsidRPr="00E334F9">
        <w:rPr>
          <w:szCs w:val="24"/>
        </w:rPr>
        <w:t>pír – sběrné nádoby modré barvy</w:t>
      </w:r>
    </w:p>
    <w:p w14:paraId="5D189C6D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 xml:space="preserve">plasty – </w:t>
      </w:r>
      <w:r w:rsidR="001B1D48" w:rsidRPr="00E334F9">
        <w:rPr>
          <w:szCs w:val="24"/>
        </w:rPr>
        <w:t xml:space="preserve">sběrné nádoby </w:t>
      </w:r>
      <w:r w:rsidR="00BC3F89" w:rsidRPr="00E334F9">
        <w:rPr>
          <w:szCs w:val="24"/>
        </w:rPr>
        <w:t>žluté barvy</w:t>
      </w:r>
      <w:r w:rsidR="00C67B87" w:rsidRPr="00E334F9">
        <w:rPr>
          <w:szCs w:val="24"/>
        </w:rPr>
        <w:t xml:space="preserve"> nebo typizované plastové pytle</w:t>
      </w:r>
    </w:p>
    <w:p w14:paraId="1435D96B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 xml:space="preserve">sklo – </w:t>
      </w:r>
      <w:r w:rsidR="001B1D48" w:rsidRPr="00E334F9">
        <w:rPr>
          <w:szCs w:val="24"/>
        </w:rPr>
        <w:t>sb</w:t>
      </w:r>
      <w:r w:rsidR="00910821" w:rsidRPr="00E334F9">
        <w:rPr>
          <w:szCs w:val="24"/>
        </w:rPr>
        <w:t xml:space="preserve">ěrné nádoby bílé </w:t>
      </w:r>
      <w:r w:rsidR="00E334F9">
        <w:rPr>
          <w:szCs w:val="24"/>
        </w:rPr>
        <w:t xml:space="preserve">nebo zelené </w:t>
      </w:r>
      <w:r w:rsidR="00910821" w:rsidRPr="00E334F9">
        <w:rPr>
          <w:szCs w:val="24"/>
        </w:rPr>
        <w:t>barvy</w:t>
      </w:r>
    </w:p>
    <w:p w14:paraId="70E28CD9" w14:textId="77777777" w:rsidR="00C67B87" w:rsidRPr="006022F2" w:rsidRDefault="006022F2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nápojové kartony</w:t>
      </w:r>
      <w:r w:rsidRPr="00E334F9">
        <w:rPr>
          <w:szCs w:val="24"/>
        </w:rPr>
        <w:t xml:space="preserve"> </w:t>
      </w:r>
      <w:r w:rsidR="008F0297">
        <w:rPr>
          <w:szCs w:val="24"/>
        </w:rPr>
        <w:t xml:space="preserve">(tetrapak) </w:t>
      </w:r>
      <w:r w:rsidR="00C67B87" w:rsidRPr="00E334F9">
        <w:rPr>
          <w:szCs w:val="24"/>
        </w:rPr>
        <w:t>– sb</w:t>
      </w:r>
      <w:r w:rsidR="00C67B87" w:rsidRPr="006022F2">
        <w:rPr>
          <w:szCs w:val="24"/>
        </w:rPr>
        <w:t xml:space="preserve">ěrné nádoby </w:t>
      </w:r>
      <w:r w:rsidRPr="006022F2">
        <w:rPr>
          <w:szCs w:val="24"/>
        </w:rPr>
        <w:t>oranžové</w:t>
      </w:r>
      <w:r w:rsidR="00C67B87" w:rsidRPr="006022F2">
        <w:rPr>
          <w:szCs w:val="24"/>
        </w:rPr>
        <w:t xml:space="preserve"> barvy</w:t>
      </w:r>
    </w:p>
    <w:p w14:paraId="3E425CC4" w14:textId="77777777" w:rsidR="00B373A4" w:rsidRPr="006022F2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6022F2">
        <w:rPr>
          <w:szCs w:val="24"/>
        </w:rPr>
        <w:t>kovy –</w:t>
      </w:r>
      <w:r w:rsidR="00910821" w:rsidRPr="006022F2">
        <w:rPr>
          <w:szCs w:val="24"/>
        </w:rPr>
        <w:t xml:space="preserve"> sběrná nádoba </w:t>
      </w:r>
      <w:r w:rsidR="000838B8" w:rsidRPr="006022F2">
        <w:rPr>
          <w:szCs w:val="24"/>
        </w:rPr>
        <w:t>s nápisem „kov</w:t>
      </w:r>
      <w:r w:rsidR="006022F2" w:rsidRPr="006022F2">
        <w:rPr>
          <w:szCs w:val="24"/>
        </w:rPr>
        <w:t>y</w:t>
      </w:r>
      <w:r w:rsidR="000838B8" w:rsidRPr="006022F2">
        <w:rPr>
          <w:szCs w:val="24"/>
        </w:rPr>
        <w:t>“</w:t>
      </w:r>
      <w:r w:rsidR="006022F2" w:rsidRPr="006022F2">
        <w:rPr>
          <w:szCs w:val="24"/>
        </w:rPr>
        <w:t xml:space="preserve"> (popř. s nápisem obdobného významu)</w:t>
      </w:r>
    </w:p>
    <w:p w14:paraId="12ED8F77" w14:textId="77777777" w:rsidR="006022F2" w:rsidRPr="006022F2" w:rsidRDefault="006022F2" w:rsidP="006022F2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6022F2">
        <w:rPr>
          <w:szCs w:val="24"/>
        </w:rPr>
        <w:t>jedlé oleje a tuky – sběrná nádoba s nápisem „jedlé oleje a tuky“ (popř. s nápisem obdobného významu)</w:t>
      </w:r>
    </w:p>
    <w:p w14:paraId="3EA58DEA" w14:textId="1EDC00FA" w:rsidR="00B373A4" w:rsidRPr="00E334F9" w:rsidRDefault="00B373A4" w:rsidP="00B373A4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biologick</w:t>
      </w:r>
      <w:r w:rsidR="0000055B">
        <w:rPr>
          <w:szCs w:val="24"/>
        </w:rPr>
        <w:t>ý</w:t>
      </w:r>
      <w:r w:rsidRPr="00E334F9">
        <w:rPr>
          <w:szCs w:val="24"/>
        </w:rPr>
        <w:t xml:space="preserve"> odpad </w:t>
      </w:r>
      <w:r w:rsidR="0052519A" w:rsidRPr="00E334F9">
        <w:rPr>
          <w:szCs w:val="24"/>
        </w:rPr>
        <w:t>rostli</w:t>
      </w:r>
      <w:r w:rsidR="0052519A" w:rsidRPr="006022F2">
        <w:rPr>
          <w:szCs w:val="24"/>
        </w:rPr>
        <w:t xml:space="preserve">nného původu </w:t>
      </w:r>
      <w:r w:rsidRPr="006022F2">
        <w:rPr>
          <w:szCs w:val="24"/>
        </w:rPr>
        <w:t>–</w:t>
      </w:r>
      <w:r w:rsidR="006022F2" w:rsidRPr="006022F2">
        <w:rPr>
          <w:szCs w:val="24"/>
        </w:rPr>
        <w:t xml:space="preserve"> </w:t>
      </w:r>
      <w:r w:rsidR="00D02FDB" w:rsidRPr="006022F2">
        <w:rPr>
          <w:szCs w:val="24"/>
        </w:rPr>
        <w:t>shromažďovací míst</w:t>
      </w:r>
      <w:r w:rsidR="006022F2" w:rsidRPr="006022F2">
        <w:rPr>
          <w:szCs w:val="24"/>
        </w:rPr>
        <w:t>o</w:t>
      </w:r>
      <w:r w:rsidR="00D02FDB" w:rsidRPr="006022F2">
        <w:rPr>
          <w:szCs w:val="24"/>
        </w:rPr>
        <w:t xml:space="preserve"> určen</w:t>
      </w:r>
      <w:r w:rsidR="006022F2" w:rsidRPr="006022F2">
        <w:rPr>
          <w:szCs w:val="24"/>
        </w:rPr>
        <w:t>é</w:t>
      </w:r>
      <w:r w:rsidR="00D02FDB" w:rsidRPr="006022F2">
        <w:rPr>
          <w:szCs w:val="24"/>
        </w:rPr>
        <w:t xml:space="preserve"> obcí</w:t>
      </w:r>
      <w:r w:rsidR="006022F2" w:rsidRPr="006022F2">
        <w:rPr>
          <w:szCs w:val="24"/>
        </w:rPr>
        <w:t xml:space="preserve">, popř. </w:t>
      </w:r>
      <w:r w:rsidR="006022F2">
        <w:rPr>
          <w:szCs w:val="24"/>
        </w:rPr>
        <w:t>sběrné</w:t>
      </w:r>
      <w:r w:rsidR="006022F2" w:rsidRPr="006022F2">
        <w:rPr>
          <w:szCs w:val="24"/>
        </w:rPr>
        <w:t xml:space="preserve"> nádob</w:t>
      </w:r>
      <w:r w:rsidR="006022F2">
        <w:rPr>
          <w:szCs w:val="24"/>
        </w:rPr>
        <w:t>y</w:t>
      </w:r>
      <w:r w:rsidR="006022F2" w:rsidRPr="006022F2">
        <w:rPr>
          <w:szCs w:val="24"/>
        </w:rPr>
        <w:t xml:space="preserve"> (kontejner</w:t>
      </w:r>
      <w:r w:rsidR="006022F2">
        <w:rPr>
          <w:szCs w:val="24"/>
        </w:rPr>
        <w:t>y</w:t>
      </w:r>
      <w:r w:rsidR="006022F2" w:rsidRPr="006022F2">
        <w:rPr>
          <w:szCs w:val="24"/>
        </w:rPr>
        <w:t xml:space="preserve">) </w:t>
      </w:r>
      <w:r w:rsidR="006022F2" w:rsidRPr="00E334F9">
        <w:rPr>
          <w:szCs w:val="24"/>
        </w:rPr>
        <w:t>přistaven</w:t>
      </w:r>
      <w:r w:rsidR="006022F2">
        <w:rPr>
          <w:szCs w:val="24"/>
        </w:rPr>
        <w:t>é</w:t>
      </w:r>
      <w:r w:rsidR="006022F2" w:rsidRPr="00E334F9">
        <w:rPr>
          <w:szCs w:val="24"/>
        </w:rPr>
        <w:t xml:space="preserve"> na místech a v termínech stanovených obcí oznámením obecního úřadu</w:t>
      </w:r>
      <w:r w:rsidR="006022F2" w:rsidRPr="006022F2">
        <w:rPr>
          <w:szCs w:val="24"/>
        </w:rPr>
        <w:t xml:space="preserve"> </w:t>
      </w:r>
      <w:r w:rsidR="00917578" w:rsidRPr="006022F2">
        <w:rPr>
          <w:szCs w:val="24"/>
        </w:rPr>
        <w:t>(tuto složku komu</w:t>
      </w:r>
      <w:r w:rsidR="00917578" w:rsidRPr="00E334F9">
        <w:rPr>
          <w:szCs w:val="24"/>
        </w:rPr>
        <w:t>nálního odpadu lze kompostovat na vlastním nebo užívaném pozemku)</w:t>
      </w:r>
    </w:p>
    <w:p w14:paraId="704220FF" w14:textId="77777777" w:rsidR="001B1D48" w:rsidRPr="00E334F9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Cs w:val="24"/>
        </w:rPr>
      </w:pPr>
      <w:r w:rsidRPr="00E334F9">
        <w:rPr>
          <w:szCs w:val="24"/>
        </w:rPr>
        <w:t>objemný odpad – velkoobjemové kontejnery přistavené na místech a v termínech stanovených obcí oznámením obecního úřadu</w:t>
      </w:r>
    </w:p>
    <w:p w14:paraId="33F8D26B" w14:textId="77777777" w:rsidR="001B1D48" w:rsidRPr="00E334F9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Cs w:val="24"/>
        </w:rPr>
      </w:pPr>
      <w:r w:rsidRPr="00E334F9">
        <w:rPr>
          <w:szCs w:val="24"/>
        </w:rPr>
        <w:t>nebezpečný odpad –</w:t>
      </w:r>
      <w:r w:rsidR="004D2F5C">
        <w:rPr>
          <w:szCs w:val="24"/>
        </w:rPr>
        <w:t xml:space="preserve"> </w:t>
      </w:r>
      <w:r w:rsidRPr="00E334F9">
        <w:rPr>
          <w:szCs w:val="24"/>
        </w:rPr>
        <w:t>se předává pověřené osobě na místech a v termínech stanovených obcí oznámením obecního úřadu</w:t>
      </w:r>
      <w:r w:rsidR="004D2F5C">
        <w:rPr>
          <w:szCs w:val="24"/>
        </w:rPr>
        <w:t xml:space="preserve">, popř. </w:t>
      </w:r>
      <w:r w:rsidR="004D2F5C" w:rsidRPr="006022F2">
        <w:rPr>
          <w:szCs w:val="24"/>
        </w:rPr>
        <w:t>shromažďovací místo určené obcí</w:t>
      </w:r>
    </w:p>
    <w:p w14:paraId="6BAD2F68" w14:textId="3FC6EEEA" w:rsidR="00B373A4" w:rsidRPr="00E334F9" w:rsidRDefault="00BE082D" w:rsidP="00BE082D">
      <w:pPr>
        <w:pStyle w:val="ZkladntextIMP"/>
        <w:numPr>
          <w:ilvl w:val="0"/>
          <w:numId w:val="24"/>
        </w:numPr>
        <w:spacing w:line="240" w:lineRule="auto"/>
        <w:ind w:left="1077" w:hanging="357"/>
        <w:rPr>
          <w:szCs w:val="24"/>
        </w:rPr>
      </w:pPr>
      <w:r w:rsidRPr="00BC3945">
        <w:rPr>
          <w:szCs w:val="24"/>
        </w:rPr>
        <w:t xml:space="preserve">směsný </w:t>
      </w:r>
      <w:r w:rsidR="001B1D48" w:rsidRPr="00E334F9">
        <w:rPr>
          <w:szCs w:val="24"/>
        </w:rPr>
        <w:t xml:space="preserve">odpad – typizované sběrné nádoby o objemu </w:t>
      </w:r>
      <w:r w:rsidR="00C67B87" w:rsidRPr="006022F2">
        <w:rPr>
          <w:szCs w:val="24"/>
        </w:rPr>
        <w:t xml:space="preserve">110 l, 120 l a </w:t>
      </w:r>
      <w:r w:rsidR="00566427" w:rsidRPr="006022F2">
        <w:rPr>
          <w:szCs w:val="24"/>
        </w:rPr>
        <w:t xml:space="preserve">240 l, nebo typizované plastové pytle označené logem pověřené osoby. </w:t>
      </w:r>
    </w:p>
    <w:p w14:paraId="6E008F21" w14:textId="21F16771" w:rsidR="00094D07" w:rsidRPr="00E334F9" w:rsidRDefault="00BE082D" w:rsidP="00094D07">
      <w:pPr>
        <w:pStyle w:val="ZkladntextIMP"/>
        <w:spacing w:after="120" w:line="240" w:lineRule="auto"/>
        <w:ind w:left="357"/>
        <w:rPr>
          <w:szCs w:val="24"/>
        </w:rPr>
      </w:pPr>
      <w:r w:rsidRPr="00BC3945">
        <w:rPr>
          <w:szCs w:val="24"/>
        </w:rPr>
        <w:t>Informace o umístění sběrných nádob</w:t>
      </w:r>
      <w:r w:rsidR="00D12CBC">
        <w:rPr>
          <w:szCs w:val="24"/>
        </w:rPr>
        <w:t xml:space="preserve"> a</w:t>
      </w:r>
      <w:r w:rsidR="00D12CBC" w:rsidRPr="00D12CBC">
        <w:rPr>
          <w:szCs w:val="24"/>
        </w:rPr>
        <w:t xml:space="preserve"> o </w:t>
      </w:r>
      <w:r w:rsidR="0006362F">
        <w:rPr>
          <w:szCs w:val="24"/>
        </w:rPr>
        <w:t>shromažďovacích</w:t>
      </w:r>
      <w:r w:rsidR="00D12CBC" w:rsidRPr="00D12CBC">
        <w:rPr>
          <w:szCs w:val="24"/>
        </w:rPr>
        <w:t xml:space="preserve"> místech určených k odkládání jednotlivých vytříděných složek komunálního odpadu</w:t>
      </w:r>
      <w:r w:rsidRPr="00D12CBC">
        <w:rPr>
          <w:szCs w:val="24"/>
        </w:rPr>
        <w:t xml:space="preserve"> je uvedena v příloze č. 1 této obecně závazné vyhlášky. Obecní úřad informu</w:t>
      </w:r>
      <w:r w:rsidRPr="00BC3945">
        <w:rPr>
          <w:szCs w:val="24"/>
        </w:rPr>
        <w:t>je o organizačně technických opatřeních souvisejících s odkládáním a svozem komunálního odpadu způsobem v obci obvyklým</w:t>
      </w:r>
      <w:r w:rsidR="00094D07" w:rsidRPr="00E334F9">
        <w:rPr>
          <w:szCs w:val="24"/>
        </w:rPr>
        <w:t>.</w:t>
      </w:r>
    </w:p>
    <w:p w14:paraId="267FE9FD" w14:textId="37D587C8" w:rsidR="00965D84" w:rsidRPr="00E334F9" w:rsidRDefault="00965D84" w:rsidP="00965D84">
      <w:pPr>
        <w:numPr>
          <w:ilvl w:val="0"/>
          <w:numId w:val="23"/>
        </w:numPr>
        <w:spacing w:after="113" w:line="240" w:lineRule="auto"/>
        <w:jc w:val="both"/>
        <w:rPr>
          <w:rFonts w:ascii="Times New Roman" w:hAnsi="Times New Roman"/>
          <w:sz w:val="24"/>
          <w:szCs w:val="24"/>
        </w:rPr>
      </w:pPr>
      <w:r w:rsidRPr="00E334F9">
        <w:rPr>
          <w:rFonts w:ascii="Times New Roman" w:hAnsi="Times New Roman"/>
          <w:sz w:val="24"/>
          <w:szCs w:val="24"/>
        </w:rPr>
        <w:t xml:space="preserve">Na území obce jsou rozmístěny na veřejných prostranstvích odpadkové koše, které jsou určeny pro odkládání drobného </w:t>
      </w:r>
      <w:r w:rsidR="00BE082D" w:rsidRPr="00BC3945">
        <w:rPr>
          <w:rFonts w:ascii="Times New Roman" w:hAnsi="Times New Roman"/>
          <w:sz w:val="24"/>
          <w:szCs w:val="24"/>
        </w:rPr>
        <w:t xml:space="preserve">směsného </w:t>
      </w:r>
      <w:r w:rsidRPr="00E334F9">
        <w:rPr>
          <w:rFonts w:ascii="Times New Roman" w:hAnsi="Times New Roman"/>
          <w:sz w:val="24"/>
          <w:szCs w:val="24"/>
        </w:rPr>
        <w:t>odpadu.</w:t>
      </w:r>
    </w:p>
    <w:p w14:paraId="14405246" w14:textId="15BF6BC0" w:rsidR="00B373A4" w:rsidRPr="00E334F9" w:rsidRDefault="00BE082D" w:rsidP="00B373A4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szCs w:val="24"/>
        </w:rPr>
      </w:pPr>
      <w:r w:rsidRPr="00BC3945">
        <w:rPr>
          <w:szCs w:val="24"/>
        </w:rPr>
        <w:t xml:space="preserve">Osoby předávající komunální odpad do obecního systému odpadového hospodářství jsou povinny zajistit si na svůj náklad sběrné nádoby na směsný odpad uvedené v odst. 1) písm. j) </w:t>
      </w:r>
      <w:r>
        <w:rPr>
          <w:szCs w:val="24"/>
        </w:rPr>
        <w:t xml:space="preserve">tohoto článku </w:t>
      </w:r>
      <w:r w:rsidRPr="00BC3945">
        <w:rPr>
          <w:szCs w:val="24"/>
        </w:rPr>
        <w:t>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</w:t>
      </w:r>
      <w:r w:rsidR="00B373A4" w:rsidRPr="00E334F9">
        <w:rPr>
          <w:szCs w:val="24"/>
        </w:rPr>
        <w:t>.</w:t>
      </w:r>
    </w:p>
    <w:p w14:paraId="02A10639" w14:textId="2A04F5AA" w:rsidR="00B373A4" w:rsidRPr="00E334F9" w:rsidRDefault="00BE082D" w:rsidP="00BC3F89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szCs w:val="24"/>
        </w:rPr>
      </w:pPr>
      <w:r w:rsidRPr="00BC3945">
        <w:rPr>
          <w:szCs w:val="24"/>
        </w:rPr>
        <w:lastRenderedPageBreak/>
        <w:t>Osoby předávající komunální odpad do obecního systému odpadového hospodářství zajistí, aby v den sběru (svozu) směsného odpadu nejpozději do 6.00 hod. byly sběrné nádoby na směsný odpad</w:t>
      </w:r>
      <w:r>
        <w:rPr>
          <w:szCs w:val="24"/>
        </w:rPr>
        <w:t>,</w:t>
      </w:r>
      <w:r w:rsidRPr="00BC3945">
        <w:rPr>
          <w:szCs w:val="24"/>
        </w:rPr>
        <w:t xml:space="preserve"> popř. typizované plastové pytle</w:t>
      </w:r>
      <w:r>
        <w:rPr>
          <w:szCs w:val="24"/>
        </w:rPr>
        <w:t>,</w:t>
      </w:r>
      <w:r w:rsidRPr="00BC3945">
        <w:rPr>
          <w:szCs w:val="24"/>
        </w:rPr>
        <w:t xml:space="preserve"> zpřístupněny pro obsluhu provádějící sběr (svoz) komunálního odpadu</w:t>
      </w:r>
      <w:r w:rsidR="00B373A4" w:rsidRPr="00E334F9">
        <w:rPr>
          <w:szCs w:val="24"/>
        </w:rPr>
        <w:t>.</w:t>
      </w:r>
    </w:p>
    <w:p w14:paraId="7678746C" w14:textId="77777777" w:rsidR="00B373A4" w:rsidRPr="00E334F9" w:rsidRDefault="00B373A4" w:rsidP="00B373A4">
      <w:pPr>
        <w:pStyle w:val="Seznamoslovan"/>
        <w:numPr>
          <w:ilvl w:val="0"/>
          <w:numId w:val="23"/>
        </w:numPr>
        <w:spacing w:line="240" w:lineRule="auto"/>
        <w:ind w:left="357" w:hanging="357"/>
        <w:textAlignment w:val="auto"/>
        <w:rPr>
          <w:szCs w:val="24"/>
        </w:rPr>
      </w:pPr>
      <w:r w:rsidRPr="00E334F9">
        <w:rPr>
          <w:szCs w:val="24"/>
        </w:rPr>
        <w:t>Sběrné nádoby a místa určená k odkládání komunálních odpadů se užívají těmito způsoby:</w:t>
      </w:r>
    </w:p>
    <w:p w14:paraId="3E1966C5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 xml:space="preserve">sběrné nádoby se užívají pouze k účelu, k němuž jsou určeny, a pouze k odkládání odpadu, pro nějž jsou určeny, </w:t>
      </w:r>
    </w:p>
    <w:p w14:paraId="6F8859D9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do sběrných nádob je zakázáno ukládat:</w:t>
      </w:r>
    </w:p>
    <w:p w14:paraId="5CEBC235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jc w:val="left"/>
        <w:textAlignment w:val="auto"/>
        <w:rPr>
          <w:szCs w:val="24"/>
        </w:rPr>
      </w:pPr>
      <w:r w:rsidRPr="00BC3945">
        <w:rPr>
          <w:szCs w:val="24"/>
        </w:rPr>
        <w:t xml:space="preserve">stavební odpad a jiný podobný odpad, </w:t>
      </w:r>
    </w:p>
    <w:p w14:paraId="5B864624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Cs w:val="24"/>
        </w:rPr>
      </w:pPr>
      <w:r w:rsidRPr="00BC3945">
        <w:rPr>
          <w:szCs w:val="24"/>
        </w:rPr>
        <w:t>horký popel a takový materiál, který by mohl způsobit vznícení nebo samovznícení odpadu,</w:t>
      </w:r>
    </w:p>
    <w:p w14:paraId="493DB994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Cs w:val="24"/>
        </w:rPr>
      </w:pPr>
      <w:r w:rsidRPr="00BC3945">
        <w:rPr>
          <w:szCs w:val="24"/>
        </w:rPr>
        <w:t xml:space="preserve">tekutiny a </w:t>
      </w:r>
      <w:proofErr w:type="spellStart"/>
      <w:r w:rsidRPr="00BC3945">
        <w:rPr>
          <w:szCs w:val="24"/>
        </w:rPr>
        <w:t>ztekucené</w:t>
      </w:r>
      <w:proofErr w:type="spellEnd"/>
      <w:r w:rsidRPr="00BC3945">
        <w:rPr>
          <w:szCs w:val="24"/>
        </w:rPr>
        <w:t xml:space="preserve"> odpady (s výjimkou jedlých olejů a tuků ukládaných do sběrných nádob k tomu určených).</w:t>
      </w:r>
    </w:p>
    <w:p w14:paraId="60054F2F" w14:textId="48E706FB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do sběrných nádob určených k odkládání biologick</w:t>
      </w:r>
      <w:r w:rsidR="0000055B">
        <w:rPr>
          <w:szCs w:val="24"/>
        </w:rPr>
        <w:t xml:space="preserve">ého </w:t>
      </w:r>
      <w:r w:rsidRPr="00BC3945">
        <w:rPr>
          <w:szCs w:val="24"/>
        </w:rPr>
        <w:t>odpadu rostlinného původu se odpad ukládá v takovém stavu, aby byl, pokud je to možné, minimalizován objem odevzdávaného odpadu (</w:t>
      </w:r>
      <w:proofErr w:type="spellStart"/>
      <w:r w:rsidRPr="00BC3945">
        <w:rPr>
          <w:szCs w:val="24"/>
        </w:rPr>
        <w:t>zjm</w:t>
      </w:r>
      <w:proofErr w:type="spellEnd"/>
      <w:r w:rsidRPr="00BC3945">
        <w:rPr>
          <w:szCs w:val="24"/>
        </w:rPr>
        <w:t>. větve musí být nalámány, rozstříhány nebo nadrceny),</w:t>
      </w:r>
    </w:p>
    <w:p w14:paraId="46BBB7E8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do sběrných nádob určených k odkládání směsného odpadu je kromě materiálu uvedeného pod písm. b) dále zakázáno ukládat:</w:t>
      </w:r>
    </w:p>
    <w:p w14:paraId="2A8B2676" w14:textId="77777777" w:rsidR="00BE082D" w:rsidRPr="00BC3945" w:rsidRDefault="00BE082D" w:rsidP="00BE082D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Cs w:val="24"/>
        </w:rPr>
      </w:pPr>
      <w:r w:rsidRPr="00BC3945">
        <w:rPr>
          <w:szCs w:val="24"/>
        </w:rPr>
        <w:t>nebezpečný odpad,</w:t>
      </w:r>
    </w:p>
    <w:p w14:paraId="374F34EA" w14:textId="77777777" w:rsidR="00BE082D" w:rsidRPr="00BC3945" w:rsidRDefault="00BE082D" w:rsidP="00BE082D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Cs w:val="24"/>
        </w:rPr>
      </w:pPr>
      <w:r w:rsidRPr="00BC3945">
        <w:rPr>
          <w:szCs w:val="24"/>
        </w:rPr>
        <w:t>objemný odpad, pružiny nebo jiný odpad měnící svůj tvar (zejména větve),</w:t>
      </w:r>
    </w:p>
    <w:p w14:paraId="74ADC9C0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odpad se ukládá do sběrných nádob tak, aby je bylo možno řádně uzavřít a odpad z nich při manipulaci s nimi nevypadával,</w:t>
      </w:r>
    </w:p>
    <w:p w14:paraId="4A21B54C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after="120" w:line="240" w:lineRule="auto"/>
        <w:ind w:left="754" w:hanging="357"/>
        <w:textAlignment w:val="auto"/>
        <w:rPr>
          <w:szCs w:val="24"/>
        </w:rPr>
      </w:pPr>
      <w:r w:rsidRPr="00BC3945">
        <w:rPr>
          <w:szCs w:val="24"/>
        </w:rPr>
        <w:t>odpad ve sběrných nádobách je zakázáno udupávat, zhutňovat či jiným způsobem redukovat jeho objem.</w:t>
      </w:r>
    </w:p>
    <w:p w14:paraId="44BB8440" w14:textId="674E92FF" w:rsidR="0006362F" w:rsidRPr="00AE68E6" w:rsidRDefault="00BE082D" w:rsidP="00AE68E6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C3945">
        <w:rPr>
          <w:rFonts w:ascii="Times New Roman" w:hAnsi="Times New Roman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</w:t>
      </w:r>
      <w:r w:rsidR="00720DBC" w:rsidRPr="00E334F9">
        <w:rPr>
          <w:rFonts w:ascii="Times New Roman" w:hAnsi="Times New Roman"/>
          <w:sz w:val="24"/>
          <w:szCs w:val="24"/>
        </w:rPr>
        <w:t>.</w:t>
      </w:r>
    </w:p>
    <w:p w14:paraId="7F525198" w14:textId="5462A716" w:rsidR="002B14E8" w:rsidRDefault="002B14E8" w:rsidP="00B373A4">
      <w:pPr>
        <w:pStyle w:val="ZkladntextIMP"/>
        <w:spacing w:line="240" w:lineRule="auto"/>
        <w:jc w:val="center"/>
        <w:rPr>
          <w:b/>
          <w:szCs w:val="24"/>
        </w:rPr>
      </w:pPr>
    </w:p>
    <w:p w14:paraId="67B0E8BB" w14:textId="77777777" w:rsidR="00AE68E6" w:rsidRDefault="00AE68E6" w:rsidP="00B373A4">
      <w:pPr>
        <w:pStyle w:val="ZkladntextIMP"/>
        <w:spacing w:line="240" w:lineRule="auto"/>
        <w:jc w:val="center"/>
        <w:rPr>
          <w:b/>
          <w:szCs w:val="24"/>
        </w:rPr>
      </w:pPr>
    </w:p>
    <w:p w14:paraId="09953235" w14:textId="2285B272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Čl. </w:t>
      </w:r>
      <w:r w:rsidR="00AE68E6">
        <w:rPr>
          <w:b/>
          <w:szCs w:val="24"/>
        </w:rPr>
        <w:t>4</w:t>
      </w:r>
    </w:p>
    <w:p w14:paraId="3BB3C271" w14:textId="781278BD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Frekvence sběru (svozu) </w:t>
      </w:r>
      <w:r w:rsidR="00BE082D" w:rsidRPr="00924D28">
        <w:rPr>
          <w:b/>
          <w:szCs w:val="24"/>
        </w:rPr>
        <w:t>komunálníh</w:t>
      </w:r>
      <w:r w:rsidR="00BE082D">
        <w:rPr>
          <w:b/>
          <w:szCs w:val="24"/>
        </w:rPr>
        <w:t>o</w:t>
      </w:r>
      <w:r w:rsidR="00BE082D" w:rsidRPr="00924D28">
        <w:rPr>
          <w:b/>
          <w:szCs w:val="24"/>
        </w:rPr>
        <w:t xml:space="preserve"> </w:t>
      </w:r>
      <w:r w:rsidR="00BE082D" w:rsidRPr="00BC3945">
        <w:rPr>
          <w:b/>
          <w:szCs w:val="24"/>
        </w:rPr>
        <w:t>odpadu a jeho jednotlivých složek</w:t>
      </w:r>
    </w:p>
    <w:p w14:paraId="5F2CCEDD" w14:textId="77777777" w:rsidR="00BE082D" w:rsidRPr="00924D28" w:rsidRDefault="00BE082D" w:rsidP="00BE082D">
      <w:pPr>
        <w:pStyle w:val="Seznamoslovan"/>
        <w:numPr>
          <w:ilvl w:val="0"/>
          <w:numId w:val="27"/>
        </w:numPr>
        <w:spacing w:after="113" w:line="240" w:lineRule="auto"/>
        <w:ind w:left="357" w:hanging="357"/>
        <w:textAlignment w:val="auto"/>
        <w:rPr>
          <w:szCs w:val="24"/>
        </w:rPr>
      </w:pPr>
      <w:r w:rsidRPr="00924D28">
        <w:rPr>
          <w:szCs w:val="24"/>
        </w:rPr>
        <w:t>Sběr (svoz) komunálníh</w:t>
      </w:r>
      <w:r>
        <w:rPr>
          <w:szCs w:val="24"/>
        </w:rPr>
        <w:t>o</w:t>
      </w:r>
      <w:r w:rsidRPr="00924D28">
        <w:rPr>
          <w:szCs w:val="24"/>
        </w:rPr>
        <w:t xml:space="preserve"> odpad</w:t>
      </w:r>
      <w:r>
        <w:rPr>
          <w:szCs w:val="24"/>
        </w:rPr>
        <w:t>u</w:t>
      </w:r>
      <w:r w:rsidRPr="00924D28">
        <w:rPr>
          <w:szCs w:val="24"/>
        </w:rPr>
        <w:t xml:space="preserve"> se provádí podle obcí odsouhlaseného harmonogramu.</w:t>
      </w:r>
    </w:p>
    <w:p w14:paraId="5508DDB5" w14:textId="77777777" w:rsidR="00BE082D" w:rsidRPr="00924D28" w:rsidRDefault="00BE082D" w:rsidP="00BE082D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szCs w:val="24"/>
        </w:rPr>
      </w:pPr>
      <w:r w:rsidRPr="00924D28">
        <w:rPr>
          <w:szCs w:val="24"/>
        </w:rPr>
        <w:t xml:space="preserve">Sběr (svoz) </w:t>
      </w:r>
      <w:r>
        <w:rPr>
          <w:szCs w:val="24"/>
        </w:rPr>
        <w:t>směsného</w:t>
      </w:r>
      <w:r w:rsidRPr="00924D28">
        <w:rPr>
          <w:szCs w:val="24"/>
        </w:rPr>
        <w:t xml:space="preserve"> odpadu zajišťuje pověřená osoba s frekvencí 1x za 7 dní.</w:t>
      </w:r>
    </w:p>
    <w:p w14:paraId="502E5865" w14:textId="77777777" w:rsidR="00BE082D" w:rsidRPr="00924D28" w:rsidRDefault="00BE082D" w:rsidP="00BE082D">
      <w:pPr>
        <w:pStyle w:val="Seznamoslovan"/>
        <w:numPr>
          <w:ilvl w:val="0"/>
          <w:numId w:val="27"/>
        </w:numPr>
        <w:spacing w:after="60" w:line="240" w:lineRule="auto"/>
        <w:ind w:left="357" w:hanging="357"/>
        <w:textAlignment w:val="auto"/>
        <w:rPr>
          <w:szCs w:val="24"/>
        </w:rPr>
      </w:pPr>
      <w:r w:rsidRPr="00924D28">
        <w:rPr>
          <w:szCs w:val="24"/>
        </w:rPr>
        <w:t>Sběr (svoz) nebezpečného odpadu a objemného odpadu je zajišťován minimálně 2x ročně.</w:t>
      </w:r>
    </w:p>
    <w:p w14:paraId="342639B9" w14:textId="08DD43CD" w:rsidR="00B373A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2B7EB83C" w14:textId="77777777" w:rsidR="00AE68E6" w:rsidRPr="00E334F9" w:rsidRDefault="00AE68E6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5C8888BA" w14:textId="59B93D43" w:rsidR="00BE082D" w:rsidRPr="00924D28" w:rsidRDefault="00BE082D" w:rsidP="00BE082D">
      <w:pPr>
        <w:pStyle w:val="ZkladntextIMP"/>
        <w:spacing w:line="240" w:lineRule="auto"/>
        <w:jc w:val="center"/>
        <w:rPr>
          <w:b/>
          <w:bCs/>
          <w:szCs w:val="24"/>
        </w:rPr>
      </w:pPr>
      <w:bookmarkStart w:id="1" w:name="_Hlk77323284"/>
      <w:r w:rsidRPr="00924D28">
        <w:rPr>
          <w:b/>
          <w:bCs/>
          <w:szCs w:val="24"/>
        </w:rPr>
        <w:t xml:space="preserve">Čl. </w:t>
      </w:r>
      <w:r w:rsidR="00AE68E6">
        <w:rPr>
          <w:b/>
          <w:bCs/>
          <w:szCs w:val="24"/>
        </w:rPr>
        <w:t>5</w:t>
      </w:r>
    </w:p>
    <w:p w14:paraId="7CF23291" w14:textId="77777777" w:rsidR="00BE082D" w:rsidRPr="00446D0B" w:rsidRDefault="00BE082D" w:rsidP="00BE082D">
      <w:pPr>
        <w:pStyle w:val="Bezmezer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446D0B">
        <w:rPr>
          <w:rFonts w:ascii="Times New Roman" w:hAnsi="Times New Roman"/>
          <w:b/>
          <w:sz w:val="24"/>
          <w:szCs w:val="24"/>
        </w:rPr>
        <w:t>Zrušovací ustanovení</w:t>
      </w:r>
    </w:p>
    <w:p w14:paraId="728ACD33" w14:textId="77777777" w:rsidR="00BE082D" w:rsidRDefault="00BE082D" w:rsidP="00BE082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rPr>
          <w:szCs w:val="24"/>
        </w:rPr>
      </w:pPr>
      <w:r w:rsidRPr="00446D0B">
        <w:rPr>
          <w:szCs w:val="24"/>
        </w:rPr>
        <w:t>Zrušuje se</w:t>
      </w:r>
      <w:r>
        <w:rPr>
          <w:szCs w:val="24"/>
        </w:rPr>
        <w:t>:</w:t>
      </w:r>
    </w:p>
    <w:p w14:paraId="51EF065A" w14:textId="16C18FD8" w:rsidR="00BE082D" w:rsidRPr="00477451" w:rsidRDefault="00BE082D" w:rsidP="00BE082D">
      <w:pPr>
        <w:pStyle w:val="Seznamoslovan"/>
        <w:numPr>
          <w:ilvl w:val="0"/>
          <w:numId w:val="46"/>
        </w:numPr>
        <w:tabs>
          <w:tab w:val="left" w:pos="708"/>
        </w:tabs>
        <w:spacing w:after="120" w:line="240" w:lineRule="auto"/>
        <w:rPr>
          <w:szCs w:val="24"/>
        </w:rPr>
      </w:pPr>
      <w:r w:rsidRPr="00477451">
        <w:rPr>
          <w:szCs w:val="24"/>
        </w:rPr>
        <w:t xml:space="preserve">obecně závazná vyhláška obce </w:t>
      </w:r>
      <w:r w:rsidR="00D12CBC">
        <w:rPr>
          <w:szCs w:val="24"/>
        </w:rPr>
        <w:t>Hostín u Vojkovic</w:t>
      </w:r>
      <w:r w:rsidRPr="00477451">
        <w:rPr>
          <w:szCs w:val="24"/>
        </w:rPr>
        <w:t xml:space="preserve"> č. </w:t>
      </w:r>
      <w:r w:rsidR="00D12CBC">
        <w:rPr>
          <w:szCs w:val="24"/>
        </w:rPr>
        <w:t>1</w:t>
      </w:r>
      <w:r w:rsidRPr="00477451">
        <w:rPr>
          <w:szCs w:val="24"/>
        </w:rPr>
        <w:t>/201</w:t>
      </w:r>
      <w:r>
        <w:rPr>
          <w:szCs w:val="24"/>
        </w:rPr>
        <w:t>9</w:t>
      </w:r>
      <w:r w:rsidRPr="00477451">
        <w:rPr>
          <w:szCs w:val="24"/>
        </w:rPr>
        <w:t xml:space="preserve"> o systému shromažďování, sběru, přepravy, třídění, využívání a odstraňování komunálních odpadů vznikajících na území obce </w:t>
      </w:r>
      <w:r w:rsidR="00D12CBC">
        <w:rPr>
          <w:szCs w:val="24"/>
        </w:rPr>
        <w:t>Hostín u Vojkovic</w:t>
      </w:r>
      <w:r w:rsidRPr="00477451">
        <w:rPr>
          <w:szCs w:val="24"/>
        </w:rPr>
        <w:t>, ze dne</w:t>
      </w:r>
      <w:r w:rsidR="00D12CBC">
        <w:rPr>
          <w:szCs w:val="24"/>
        </w:rPr>
        <w:t xml:space="preserve"> </w:t>
      </w:r>
      <w:r w:rsidR="00DD4777">
        <w:rPr>
          <w:szCs w:val="24"/>
        </w:rPr>
        <w:t>16.10.2019</w:t>
      </w:r>
      <w:r w:rsidR="004618A9">
        <w:rPr>
          <w:szCs w:val="24"/>
        </w:rPr>
        <w:t>.</w:t>
      </w:r>
    </w:p>
    <w:p w14:paraId="59D38907" w14:textId="376EA872" w:rsidR="00BE082D" w:rsidRDefault="00BE082D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2B40DE4E" w14:textId="7BEB8458" w:rsidR="00AE68E6" w:rsidRDefault="00AE68E6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15412BE4" w14:textId="003D907D" w:rsidR="00AE68E6" w:rsidRDefault="00AE68E6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54DCC9E6" w14:textId="353A6921" w:rsidR="00AE68E6" w:rsidRDefault="00AE68E6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1CDFE06C" w14:textId="77777777" w:rsidR="00AE68E6" w:rsidRPr="00446D0B" w:rsidRDefault="00AE68E6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233CC5AF" w14:textId="0FA2504B" w:rsidR="00BE082D" w:rsidRPr="00446D0B" w:rsidRDefault="00BE082D" w:rsidP="00BE082D">
      <w:pPr>
        <w:pStyle w:val="ZkladntextIMP"/>
        <w:spacing w:line="240" w:lineRule="auto"/>
        <w:jc w:val="center"/>
        <w:rPr>
          <w:b/>
          <w:szCs w:val="24"/>
        </w:rPr>
      </w:pPr>
      <w:r w:rsidRPr="00446D0B">
        <w:rPr>
          <w:b/>
          <w:szCs w:val="24"/>
        </w:rPr>
        <w:lastRenderedPageBreak/>
        <w:t xml:space="preserve">Čl. </w:t>
      </w:r>
      <w:r w:rsidR="00AE68E6">
        <w:rPr>
          <w:b/>
          <w:szCs w:val="24"/>
        </w:rPr>
        <w:t>6</w:t>
      </w:r>
    </w:p>
    <w:p w14:paraId="6D7892E1" w14:textId="77777777" w:rsidR="00BE082D" w:rsidRPr="00446D0B" w:rsidRDefault="00BE082D" w:rsidP="00BE082D">
      <w:pPr>
        <w:pStyle w:val="ZkladntextIMP"/>
        <w:spacing w:after="60" w:line="240" w:lineRule="auto"/>
        <w:jc w:val="center"/>
        <w:rPr>
          <w:b/>
          <w:szCs w:val="24"/>
        </w:rPr>
      </w:pPr>
      <w:r w:rsidRPr="00446D0B">
        <w:rPr>
          <w:b/>
          <w:szCs w:val="24"/>
        </w:rPr>
        <w:t>Účinnost</w:t>
      </w:r>
    </w:p>
    <w:p w14:paraId="45A7A671" w14:textId="77777777" w:rsidR="00BE082D" w:rsidRPr="00446D0B" w:rsidRDefault="00BE082D" w:rsidP="00BE082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szCs w:val="24"/>
        </w:rPr>
      </w:pPr>
      <w:r w:rsidRPr="00446D0B">
        <w:rPr>
          <w:szCs w:val="24"/>
        </w:rPr>
        <w:t>Tato obecně závazná vyhláška nabývá účinnosti dnem 1.1.202</w:t>
      </w:r>
      <w:r>
        <w:rPr>
          <w:szCs w:val="24"/>
        </w:rPr>
        <w:t>2.</w:t>
      </w:r>
    </w:p>
    <w:bookmarkEnd w:id="1"/>
    <w:p w14:paraId="01DFF66E" w14:textId="77777777" w:rsidR="00B373A4" w:rsidRPr="00E334F9" w:rsidRDefault="00B373A4" w:rsidP="00B373A4">
      <w:pPr>
        <w:pStyle w:val="ZkladntextIMP"/>
        <w:spacing w:line="240" w:lineRule="auto"/>
        <w:rPr>
          <w:szCs w:val="24"/>
        </w:rPr>
      </w:pPr>
    </w:p>
    <w:p w14:paraId="07FD88CB" w14:textId="77777777" w:rsidR="00C67B87" w:rsidRPr="00E334F9" w:rsidRDefault="00C67B87" w:rsidP="00B373A4">
      <w:pPr>
        <w:pStyle w:val="ZkladntextIMP"/>
        <w:spacing w:line="240" w:lineRule="auto"/>
        <w:rPr>
          <w:szCs w:val="24"/>
        </w:rPr>
      </w:pPr>
    </w:p>
    <w:p w14:paraId="24759B62" w14:textId="77777777" w:rsidR="00C67B87" w:rsidRPr="00E334F9" w:rsidRDefault="00C67B87" w:rsidP="00B373A4">
      <w:pPr>
        <w:pStyle w:val="ZkladntextIMP"/>
        <w:spacing w:line="240" w:lineRule="auto"/>
        <w:rPr>
          <w:szCs w:val="24"/>
        </w:rPr>
      </w:pPr>
    </w:p>
    <w:p w14:paraId="4ED6BB95" w14:textId="77777777" w:rsidR="00917578" w:rsidRPr="00E334F9" w:rsidRDefault="00917578" w:rsidP="00B373A4">
      <w:pPr>
        <w:pStyle w:val="ZkladntextIMP"/>
        <w:spacing w:line="240" w:lineRule="auto"/>
        <w:rPr>
          <w:szCs w:val="24"/>
        </w:rPr>
      </w:pPr>
    </w:p>
    <w:p w14:paraId="1EE72E8A" w14:textId="77777777" w:rsidR="00B373A4" w:rsidRPr="00E334F9" w:rsidRDefault="00B373A4" w:rsidP="00B373A4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E334F9">
        <w:rPr>
          <w:color w:val="000000"/>
          <w:szCs w:val="24"/>
        </w:rPr>
        <w:t>_______________________</w:t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bookmarkStart w:id="2" w:name="_Hlk85892989"/>
      <w:r w:rsidRPr="00E334F9">
        <w:rPr>
          <w:color w:val="000000"/>
          <w:szCs w:val="24"/>
        </w:rPr>
        <w:t>_______________________</w:t>
      </w:r>
    </w:p>
    <w:p w14:paraId="25F13967" w14:textId="77777777" w:rsidR="003A186D" w:rsidRPr="00E334F9" w:rsidRDefault="006022F2" w:rsidP="003A186D">
      <w:pPr>
        <w:pStyle w:val="Zkladntext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Kateřina </w:t>
      </w:r>
      <w:proofErr w:type="spellStart"/>
      <w:r w:rsidR="004D2F5C">
        <w:rPr>
          <w:rFonts w:ascii="Times New Roman" w:hAnsi="Times New Roman"/>
          <w:sz w:val="24"/>
          <w:szCs w:val="24"/>
        </w:rPr>
        <w:t>Nociarová</w:t>
      </w:r>
      <w:proofErr w:type="spellEnd"/>
      <w:r w:rsidR="00C67B87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iCs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Kateřina Beranová</w:t>
      </w:r>
    </w:p>
    <w:p w14:paraId="3233F305" w14:textId="77777777" w:rsidR="003A186D" w:rsidRPr="00E334F9" w:rsidRDefault="003A186D" w:rsidP="003A186D">
      <w:pPr>
        <w:pStyle w:val="Zkladntext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E334F9">
        <w:rPr>
          <w:rFonts w:ascii="Times New Roman" w:hAnsi="Times New Roman"/>
          <w:sz w:val="24"/>
          <w:szCs w:val="24"/>
        </w:rPr>
        <w:t>místostarost</w:t>
      </w:r>
      <w:r w:rsidR="004D2F5C">
        <w:rPr>
          <w:rFonts w:ascii="Times New Roman" w:hAnsi="Times New Roman"/>
          <w:sz w:val="24"/>
          <w:szCs w:val="24"/>
        </w:rPr>
        <w:t>k</w:t>
      </w:r>
      <w:r w:rsidRPr="00E334F9">
        <w:rPr>
          <w:rFonts w:ascii="Times New Roman" w:hAnsi="Times New Roman"/>
          <w:sz w:val="24"/>
          <w:szCs w:val="24"/>
        </w:rPr>
        <w:t>a</w:t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="00A643E9" w:rsidRPr="00E334F9">
        <w:rPr>
          <w:rFonts w:ascii="Times New Roman" w:hAnsi="Times New Roman"/>
          <w:sz w:val="24"/>
          <w:szCs w:val="24"/>
        </w:rPr>
        <w:t xml:space="preserve">              </w:t>
      </w:r>
      <w:r w:rsidR="00061BDD" w:rsidRPr="00E334F9">
        <w:rPr>
          <w:rFonts w:ascii="Times New Roman" w:hAnsi="Times New Roman"/>
          <w:sz w:val="24"/>
          <w:szCs w:val="24"/>
        </w:rPr>
        <w:tab/>
      </w:r>
      <w:r w:rsidR="00061BDD"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>starost</w:t>
      </w:r>
      <w:r w:rsidR="004D2F5C">
        <w:rPr>
          <w:rFonts w:ascii="Times New Roman" w:hAnsi="Times New Roman"/>
          <w:sz w:val="24"/>
          <w:szCs w:val="24"/>
        </w:rPr>
        <w:t>k</w:t>
      </w:r>
      <w:r w:rsidR="00A643E9" w:rsidRPr="00E334F9">
        <w:rPr>
          <w:rFonts w:ascii="Times New Roman" w:hAnsi="Times New Roman"/>
          <w:sz w:val="24"/>
          <w:szCs w:val="24"/>
        </w:rPr>
        <w:t>a</w:t>
      </w:r>
      <w:r w:rsidRPr="00E334F9">
        <w:rPr>
          <w:rFonts w:ascii="Times New Roman" w:hAnsi="Times New Roman"/>
          <w:sz w:val="24"/>
          <w:szCs w:val="24"/>
        </w:rPr>
        <w:t xml:space="preserve"> obce </w:t>
      </w:r>
      <w:bookmarkEnd w:id="2"/>
    </w:p>
    <w:p w14:paraId="0DFECF0D" w14:textId="77777777" w:rsidR="00B373A4" w:rsidRPr="00E334F9" w:rsidRDefault="00B373A4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0359DD19" w14:textId="77777777" w:rsidR="003B51D9" w:rsidRPr="00E334F9" w:rsidRDefault="003B51D9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2983C47A" w14:textId="77777777" w:rsidR="005E124C" w:rsidRPr="00E334F9" w:rsidRDefault="005E124C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3F153F3B" w14:textId="77777777" w:rsidR="005E124C" w:rsidRPr="00E334F9" w:rsidRDefault="005E124C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2D279C24" w14:textId="77777777" w:rsidR="005E124C" w:rsidRPr="00E334F9" w:rsidRDefault="005E124C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39DE585" w14:textId="77777777" w:rsidR="003B51D9" w:rsidRPr="00E334F9" w:rsidRDefault="003B51D9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3B7B145B" w14:textId="33C58C71" w:rsidR="00C67B87" w:rsidRPr="002B14E8" w:rsidRDefault="00C67B87" w:rsidP="00C67B87">
      <w:pPr>
        <w:pStyle w:val="NormlnIMP"/>
        <w:spacing w:line="240" w:lineRule="auto"/>
        <w:rPr>
          <w:i/>
          <w:szCs w:val="24"/>
        </w:rPr>
      </w:pPr>
      <w:bookmarkStart w:id="3" w:name="_Hlk85892337"/>
      <w:r w:rsidRPr="002B14E8">
        <w:rPr>
          <w:i/>
          <w:szCs w:val="24"/>
        </w:rPr>
        <w:t>Vyvěšeno</w:t>
      </w:r>
      <w:r w:rsidR="002B14E8" w:rsidRPr="002B14E8">
        <w:rPr>
          <w:i/>
          <w:szCs w:val="24"/>
        </w:rPr>
        <w:t xml:space="preserve"> </w:t>
      </w:r>
      <w:r w:rsidR="002B14E8" w:rsidRPr="002B14E8">
        <w:rPr>
          <w:i/>
        </w:rPr>
        <w:t xml:space="preserve">na úřední desce </w:t>
      </w:r>
      <w:proofErr w:type="spellStart"/>
      <w:r w:rsidR="002B14E8" w:rsidRPr="002B14E8">
        <w:rPr>
          <w:i/>
        </w:rPr>
        <w:t>ObÚ</w:t>
      </w:r>
      <w:proofErr w:type="spellEnd"/>
      <w:r w:rsidR="002B14E8" w:rsidRPr="002B14E8">
        <w:rPr>
          <w:i/>
        </w:rPr>
        <w:t xml:space="preserve"> Hostín u Vojkovic dne</w:t>
      </w:r>
      <w:r w:rsidRPr="002B14E8">
        <w:rPr>
          <w:i/>
          <w:szCs w:val="24"/>
        </w:rPr>
        <w:t xml:space="preserve">: </w:t>
      </w:r>
      <w:r w:rsidR="009E3B1A">
        <w:rPr>
          <w:i/>
          <w:szCs w:val="24"/>
        </w:rPr>
        <w:t>16.12.2021</w:t>
      </w:r>
    </w:p>
    <w:bookmarkEnd w:id="3"/>
    <w:p w14:paraId="7BC8B641" w14:textId="77777777" w:rsidR="00C67B87" w:rsidRPr="002B14E8" w:rsidRDefault="00C67B87" w:rsidP="00C67B87">
      <w:pPr>
        <w:pStyle w:val="NormlnIMP"/>
        <w:spacing w:line="240" w:lineRule="auto"/>
        <w:rPr>
          <w:i/>
          <w:szCs w:val="24"/>
        </w:rPr>
      </w:pPr>
      <w:r w:rsidRPr="002B14E8">
        <w:rPr>
          <w:i/>
          <w:szCs w:val="24"/>
        </w:rPr>
        <w:t>Současně zveřejněno na elektronické úřední desce.</w:t>
      </w:r>
    </w:p>
    <w:p w14:paraId="5E04DB97" w14:textId="77777777" w:rsidR="00C67B87" w:rsidRPr="00E334F9" w:rsidRDefault="00C67B87" w:rsidP="00C67B87">
      <w:pPr>
        <w:pStyle w:val="NormlnIMP"/>
        <w:spacing w:line="240" w:lineRule="auto"/>
        <w:rPr>
          <w:i/>
          <w:iCs/>
          <w:szCs w:val="24"/>
        </w:rPr>
      </w:pPr>
    </w:p>
    <w:p w14:paraId="7B6912FB" w14:textId="711201EB" w:rsidR="00C67B87" w:rsidRPr="00E334F9" w:rsidRDefault="00C67B87" w:rsidP="00C67B87">
      <w:pPr>
        <w:pStyle w:val="NormlnIMP"/>
        <w:spacing w:line="240" w:lineRule="auto"/>
        <w:rPr>
          <w:i/>
          <w:iCs/>
          <w:szCs w:val="24"/>
        </w:rPr>
      </w:pPr>
      <w:r w:rsidRPr="00E334F9">
        <w:rPr>
          <w:i/>
          <w:iCs/>
          <w:szCs w:val="24"/>
        </w:rPr>
        <w:t xml:space="preserve">Sejmuto: </w:t>
      </w:r>
      <w:r w:rsidR="009E3B1A">
        <w:rPr>
          <w:i/>
          <w:szCs w:val="24"/>
        </w:rPr>
        <w:t>31.12.2021</w:t>
      </w:r>
    </w:p>
    <w:p w14:paraId="090A334E" w14:textId="77777777" w:rsidR="00E84B6A" w:rsidRPr="00E334F9" w:rsidRDefault="00E84B6A" w:rsidP="00D4217F">
      <w:pPr>
        <w:pStyle w:val="NormlnIMP"/>
        <w:spacing w:line="240" w:lineRule="auto"/>
        <w:rPr>
          <w:b/>
          <w:bCs/>
          <w:szCs w:val="24"/>
        </w:rPr>
        <w:sectPr w:rsidR="00E84B6A" w:rsidRPr="00E334F9" w:rsidSect="0052519A">
          <w:footerReference w:type="default" r:id="rId8"/>
          <w:headerReference w:type="first" r:id="rId9"/>
          <w:footerReference w:type="first" r:id="rId10"/>
          <w:pgSz w:w="11906" w:h="16838" w:code="9"/>
          <w:pgMar w:top="1304" w:right="1418" w:bottom="1134" w:left="1418" w:header="709" w:footer="227" w:gutter="0"/>
          <w:cols w:space="708"/>
          <w:titlePg/>
          <w:docGrid w:linePitch="360"/>
        </w:sectPr>
      </w:pPr>
    </w:p>
    <w:p w14:paraId="675EDE39" w14:textId="77777777" w:rsidR="00094D07" w:rsidRPr="00E334F9" w:rsidRDefault="00094D07" w:rsidP="00D4217F">
      <w:pPr>
        <w:pStyle w:val="NormlnIMP"/>
        <w:spacing w:line="240" w:lineRule="auto"/>
        <w:rPr>
          <w:i/>
          <w:iCs/>
          <w:sz w:val="22"/>
          <w:szCs w:val="22"/>
        </w:rPr>
      </w:pPr>
      <w:r w:rsidRPr="00E334F9">
        <w:rPr>
          <w:b/>
          <w:bCs/>
          <w:szCs w:val="24"/>
        </w:rPr>
        <w:lastRenderedPageBreak/>
        <w:t xml:space="preserve">Příloha č. 1 </w:t>
      </w:r>
    </w:p>
    <w:p w14:paraId="3D8014F6" w14:textId="093CE521" w:rsidR="00094D07" w:rsidRPr="00E334F9" w:rsidRDefault="00094D07" w:rsidP="00094D07">
      <w:pPr>
        <w:pStyle w:val="ZkladntextIMP"/>
        <w:spacing w:line="240" w:lineRule="auto"/>
        <w:rPr>
          <w:b/>
          <w:szCs w:val="24"/>
        </w:rPr>
      </w:pPr>
      <w:r w:rsidRPr="00E334F9">
        <w:rPr>
          <w:b/>
          <w:bCs/>
          <w:szCs w:val="24"/>
        </w:rPr>
        <w:t xml:space="preserve">obecně závazné vyhlášky obce </w:t>
      </w:r>
      <w:r w:rsidR="00E334F9">
        <w:rPr>
          <w:b/>
          <w:bCs/>
          <w:szCs w:val="24"/>
        </w:rPr>
        <w:t>Hostín u Vojkovic</w:t>
      </w:r>
      <w:r w:rsidRPr="00E334F9">
        <w:rPr>
          <w:b/>
          <w:bCs/>
          <w:szCs w:val="24"/>
        </w:rPr>
        <w:t xml:space="preserve"> č. 1/20</w:t>
      </w:r>
      <w:r w:rsidR="00D12CBC">
        <w:rPr>
          <w:b/>
          <w:bCs/>
          <w:szCs w:val="24"/>
        </w:rPr>
        <w:t>21</w:t>
      </w:r>
      <w:r w:rsidRPr="00E334F9">
        <w:rPr>
          <w:b/>
          <w:bCs/>
          <w:szCs w:val="24"/>
        </w:rPr>
        <w:t xml:space="preserve"> </w:t>
      </w:r>
      <w:r w:rsidR="00D12CBC" w:rsidRPr="00BC3945">
        <w:rPr>
          <w:b/>
          <w:szCs w:val="24"/>
        </w:rPr>
        <w:t>o obecním systému odpadového hospodářství na území obce</w:t>
      </w:r>
      <w:r w:rsidRPr="00E334F9">
        <w:rPr>
          <w:b/>
          <w:szCs w:val="24"/>
        </w:rPr>
        <w:t xml:space="preserve"> </w:t>
      </w:r>
      <w:r w:rsidR="00E334F9">
        <w:rPr>
          <w:b/>
          <w:szCs w:val="24"/>
        </w:rPr>
        <w:t>Hostín u Vojkovic</w:t>
      </w:r>
    </w:p>
    <w:p w14:paraId="75B0FC8D" w14:textId="77777777" w:rsidR="00094D07" w:rsidRPr="00E334F9" w:rsidRDefault="00094D07" w:rsidP="00094D07">
      <w:pPr>
        <w:jc w:val="both"/>
        <w:rPr>
          <w:rFonts w:ascii="Times New Roman" w:hAnsi="Times New Roman"/>
          <w:b/>
          <w:bCs/>
        </w:rPr>
      </w:pPr>
      <w:r w:rsidRPr="00E334F9">
        <w:rPr>
          <w:rFonts w:ascii="Times New Roman" w:hAnsi="Times New Roman"/>
          <w:b/>
          <w:bCs/>
        </w:rPr>
        <w:t xml:space="preserve"> </w:t>
      </w:r>
    </w:p>
    <w:p w14:paraId="21D5AF9A" w14:textId="21602A20" w:rsidR="00094D07" w:rsidRPr="00E334F9" w:rsidRDefault="00094D07" w:rsidP="00094D07">
      <w:pPr>
        <w:jc w:val="both"/>
        <w:rPr>
          <w:rFonts w:ascii="Times New Roman" w:hAnsi="Times New Roman"/>
          <w:sz w:val="23"/>
          <w:szCs w:val="23"/>
          <w:u w:val="single"/>
        </w:rPr>
      </w:pPr>
      <w:r w:rsidRPr="00E334F9">
        <w:rPr>
          <w:rFonts w:ascii="Times New Roman" w:hAnsi="Times New Roman"/>
          <w:sz w:val="23"/>
          <w:szCs w:val="23"/>
          <w:u w:val="single"/>
        </w:rPr>
        <w:t xml:space="preserve">Seznam míst, kde jsou umístěny sběrné nádoby </w:t>
      </w:r>
      <w:r w:rsidR="00911112" w:rsidRPr="00E334F9">
        <w:rPr>
          <w:rFonts w:ascii="Times New Roman" w:hAnsi="Times New Roman"/>
          <w:sz w:val="23"/>
          <w:szCs w:val="23"/>
          <w:u w:val="single"/>
        </w:rPr>
        <w:t xml:space="preserve">a </w:t>
      </w:r>
      <w:r w:rsidR="0006362F">
        <w:rPr>
          <w:rFonts w:ascii="Times New Roman" w:hAnsi="Times New Roman"/>
          <w:sz w:val="23"/>
          <w:szCs w:val="23"/>
          <w:u w:val="single"/>
        </w:rPr>
        <w:t>shromažďovací</w:t>
      </w:r>
      <w:r w:rsidR="00911112" w:rsidRPr="00E334F9">
        <w:rPr>
          <w:rFonts w:ascii="Times New Roman" w:hAnsi="Times New Roman"/>
          <w:sz w:val="23"/>
          <w:szCs w:val="23"/>
          <w:u w:val="single"/>
        </w:rPr>
        <w:t xml:space="preserve"> místa </w:t>
      </w:r>
      <w:r w:rsidRPr="00E334F9">
        <w:rPr>
          <w:rFonts w:ascii="Times New Roman" w:hAnsi="Times New Roman"/>
          <w:sz w:val="23"/>
          <w:szCs w:val="23"/>
          <w:u w:val="single"/>
        </w:rPr>
        <w:t>určen</w:t>
      </w:r>
      <w:r w:rsidR="00911112" w:rsidRPr="00E334F9">
        <w:rPr>
          <w:rFonts w:ascii="Times New Roman" w:hAnsi="Times New Roman"/>
          <w:sz w:val="23"/>
          <w:szCs w:val="23"/>
          <w:u w:val="single"/>
        </w:rPr>
        <w:t>á</w:t>
      </w:r>
      <w:r w:rsidRPr="00E334F9">
        <w:rPr>
          <w:rFonts w:ascii="Times New Roman" w:hAnsi="Times New Roman"/>
          <w:sz w:val="23"/>
          <w:szCs w:val="23"/>
          <w:u w:val="single"/>
        </w:rPr>
        <w:t xml:space="preserve"> k odkládání jednotlivých vytříděných složek komunálního odpadu:</w:t>
      </w:r>
    </w:p>
    <w:p w14:paraId="1DBE5C85" w14:textId="77777777" w:rsidR="008F0297" w:rsidRDefault="00373F34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  <w:r w:rsidRPr="008F0297">
        <w:rPr>
          <w:szCs w:val="24"/>
        </w:rPr>
        <w:t xml:space="preserve">Stanoviště </w:t>
      </w:r>
      <w:r w:rsidR="008F0297">
        <w:rPr>
          <w:szCs w:val="24"/>
        </w:rPr>
        <w:t>sběrných nádob:</w:t>
      </w:r>
    </w:p>
    <w:p w14:paraId="2AF02F49" w14:textId="77777777" w:rsidR="00373F34" w:rsidRPr="008F0297" w:rsidRDefault="008F0297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  <w:r>
        <w:rPr>
          <w:szCs w:val="24"/>
        </w:rPr>
        <w:t>stanoviště</w:t>
      </w:r>
      <w:r>
        <w:rPr>
          <w:szCs w:val="24"/>
        </w:rPr>
        <w:tab/>
      </w:r>
      <w:r w:rsidR="00373F34" w:rsidRPr="008F0297">
        <w:rPr>
          <w:szCs w:val="24"/>
        </w:rPr>
        <w:t>č.</w:t>
      </w:r>
      <w:r>
        <w:rPr>
          <w:szCs w:val="24"/>
        </w:rPr>
        <w:t xml:space="preserve"> </w:t>
      </w:r>
      <w:r w:rsidR="00373F34" w:rsidRPr="008F0297">
        <w:rPr>
          <w:szCs w:val="24"/>
        </w:rPr>
        <w:t xml:space="preserve">1 – </w:t>
      </w:r>
      <w:r>
        <w:rPr>
          <w:szCs w:val="24"/>
        </w:rPr>
        <w:t>sběrné nádoby na:</w:t>
      </w:r>
      <w:r>
        <w:rPr>
          <w:szCs w:val="24"/>
        </w:rPr>
        <w:tab/>
      </w:r>
      <w:r w:rsidR="00373F34" w:rsidRPr="008F0297">
        <w:rPr>
          <w:szCs w:val="24"/>
        </w:rPr>
        <w:t>plast, papír, sklo</w:t>
      </w:r>
    </w:p>
    <w:p w14:paraId="5B52DC9C" w14:textId="77777777" w:rsidR="00373F34" w:rsidRPr="008F0297" w:rsidRDefault="00373F34" w:rsidP="008F0297">
      <w:pPr>
        <w:pStyle w:val="Seznamoslovan"/>
        <w:numPr>
          <w:ilvl w:val="0"/>
          <w:numId w:val="0"/>
        </w:numPr>
        <w:spacing w:line="240" w:lineRule="auto"/>
        <w:ind w:left="454"/>
        <w:textAlignment w:val="auto"/>
        <w:rPr>
          <w:szCs w:val="24"/>
        </w:rPr>
      </w:pPr>
      <w:r w:rsidRPr="008F0297">
        <w:rPr>
          <w:szCs w:val="24"/>
        </w:rPr>
        <w:t xml:space="preserve">           </w:t>
      </w:r>
      <w:r w:rsidR="008F0297">
        <w:rPr>
          <w:szCs w:val="24"/>
        </w:rPr>
        <w:tab/>
      </w:r>
      <w:r w:rsidRPr="008F0297">
        <w:rPr>
          <w:szCs w:val="24"/>
        </w:rPr>
        <w:t>č.</w:t>
      </w:r>
      <w:r w:rsidR="008F0297">
        <w:rPr>
          <w:szCs w:val="24"/>
        </w:rPr>
        <w:t xml:space="preserve"> </w:t>
      </w:r>
      <w:r w:rsidRPr="008F0297">
        <w:rPr>
          <w:szCs w:val="24"/>
        </w:rPr>
        <w:t xml:space="preserve">2 – </w:t>
      </w:r>
      <w:r w:rsidR="008F0297">
        <w:rPr>
          <w:szCs w:val="24"/>
        </w:rPr>
        <w:t>sběrné nádoby na:</w:t>
      </w:r>
      <w:r w:rsidR="008F0297">
        <w:rPr>
          <w:szCs w:val="24"/>
        </w:rPr>
        <w:tab/>
      </w:r>
      <w:r w:rsidRPr="008F0297">
        <w:rPr>
          <w:szCs w:val="24"/>
        </w:rPr>
        <w:t xml:space="preserve">plast, papír, sklo, </w:t>
      </w:r>
      <w:r w:rsidR="008F0297" w:rsidRPr="008F0297">
        <w:rPr>
          <w:szCs w:val="24"/>
        </w:rPr>
        <w:t>nápojové kartony (</w:t>
      </w:r>
      <w:r w:rsidRPr="008F0297">
        <w:rPr>
          <w:szCs w:val="24"/>
        </w:rPr>
        <w:t>tetrapak</w:t>
      </w:r>
      <w:r w:rsidR="008F0297" w:rsidRPr="008F0297">
        <w:rPr>
          <w:szCs w:val="24"/>
        </w:rPr>
        <w:t>)</w:t>
      </w:r>
    </w:p>
    <w:p w14:paraId="14E62564" w14:textId="77777777" w:rsidR="00373F34" w:rsidRPr="008F0297" w:rsidRDefault="00373F34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  <w:r w:rsidRPr="008F0297">
        <w:rPr>
          <w:szCs w:val="24"/>
        </w:rPr>
        <w:t xml:space="preserve">                  </w:t>
      </w:r>
      <w:r w:rsidR="008F0297">
        <w:rPr>
          <w:szCs w:val="24"/>
        </w:rPr>
        <w:tab/>
      </w:r>
      <w:r w:rsidRPr="008F0297">
        <w:rPr>
          <w:szCs w:val="24"/>
        </w:rPr>
        <w:t>č.</w:t>
      </w:r>
      <w:r w:rsidR="008F0297">
        <w:rPr>
          <w:szCs w:val="24"/>
        </w:rPr>
        <w:t xml:space="preserve"> </w:t>
      </w:r>
      <w:r w:rsidRPr="008F0297">
        <w:rPr>
          <w:szCs w:val="24"/>
        </w:rPr>
        <w:t xml:space="preserve">3 – </w:t>
      </w:r>
      <w:r w:rsidR="008F0297">
        <w:rPr>
          <w:szCs w:val="24"/>
        </w:rPr>
        <w:t>sběrné nádoby na:</w:t>
      </w:r>
      <w:r w:rsidR="008F0297">
        <w:rPr>
          <w:szCs w:val="24"/>
        </w:rPr>
        <w:tab/>
      </w:r>
      <w:r w:rsidRPr="008F0297">
        <w:rPr>
          <w:szCs w:val="24"/>
        </w:rPr>
        <w:t>plast, papír</w:t>
      </w:r>
    </w:p>
    <w:p w14:paraId="5C352333" w14:textId="77777777" w:rsidR="00373F34" w:rsidRPr="008F0297" w:rsidRDefault="00373F34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  <w:r w:rsidRPr="008F0297">
        <w:rPr>
          <w:szCs w:val="24"/>
        </w:rPr>
        <w:t xml:space="preserve">                  </w:t>
      </w:r>
      <w:r w:rsidR="008F0297">
        <w:rPr>
          <w:szCs w:val="24"/>
        </w:rPr>
        <w:tab/>
      </w:r>
      <w:r w:rsidRPr="008F0297">
        <w:rPr>
          <w:szCs w:val="24"/>
        </w:rPr>
        <w:t>č.</w:t>
      </w:r>
      <w:r w:rsidR="008F0297">
        <w:rPr>
          <w:szCs w:val="24"/>
        </w:rPr>
        <w:t xml:space="preserve"> </w:t>
      </w:r>
      <w:r w:rsidRPr="008F0297">
        <w:rPr>
          <w:szCs w:val="24"/>
        </w:rPr>
        <w:t xml:space="preserve">4 – </w:t>
      </w:r>
      <w:r w:rsidR="008F0297">
        <w:rPr>
          <w:szCs w:val="24"/>
        </w:rPr>
        <w:t>sběrné nádoby na:</w:t>
      </w:r>
      <w:r w:rsidR="008F0297">
        <w:rPr>
          <w:szCs w:val="24"/>
        </w:rPr>
        <w:tab/>
      </w:r>
      <w:r w:rsidRPr="008F0297">
        <w:rPr>
          <w:szCs w:val="24"/>
        </w:rPr>
        <w:t xml:space="preserve">plast, papír, sklo, </w:t>
      </w:r>
      <w:r w:rsidR="008F0297" w:rsidRPr="008F0297">
        <w:rPr>
          <w:szCs w:val="24"/>
        </w:rPr>
        <w:t>nápojové kartony (tetrapak</w:t>
      </w:r>
      <w:r w:rsidR="00CE5259">
        <w:rPr>
          <w:szCs w:val="24"/>
        </w:rPr>
        <w:t>)</w:t>
      </w:r>
    </w:p>
    <w:p w14:paraId="7D944C5E" w14:textId="77777777" w:rsidR="00373F34" w:rsidRPr="008F0297" w:rsidRDefault="00373F34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  <w:r w:rsidRPr="008F0297">
        <w:rPr>
          <w:szCs w:val="24"/>
        </w:rPr>
        <w:t xml:space="preserve">                  </w:t>
      </w:r>
      <w:r w:rsidR="008F0297">
        <w:rPr>
          <w:szCs w:val="24"/>
        </w:rPr>
        <w:tab/>
      </w:r>
      <w:r w:rsidRPr="008F0297">
        <w:rPr>
          <w:szCs w:val="24"/>
        </w:rPr>
        <w:t>č.</w:t>
      </w:r>
      <w:r w:rsidR="008F0297">
        <w:rPr>
          <w:szCs w:val="24"/>
        </w:rPr>
        <w:t xml:space="preserve"> </w:t>
      </w:r>
      <w:r w:rsidRPr="008F0297">
        <w:rPr>
          <w:szCs w:val="24"/>
        </w:rPr>
        <w:t xml:space="preserve">5 – </w:t>
      </w:r>
      <w:r w:rsidR="008F0297">
        <w:rPr>
          <w:szCs w:val="24"/>
        </w:rPr>
        <w:t>sběrné nádoby na:</w:t>
      </w:r>
      <w:r w:rsidR="008F0297">
        <w:rPr>
          <w:szCs w:val="24"/>
        </w:rPr>
        <w:tab/>
      </w:r>
      <w:r w:rsidRPr="008F0297">
        <w:rPr>
          <w:szCs w:val="24"/>
        </w:rPr>
        <w:t>plast, papír</w:t>
      </w:r>
    </w:p>
    <w:p w14:paraId="3D42A11E" w14:textId="77777777" w:rsidR="00373F34" w:rsidRPr="008F0297" w:rsidRDefault="00373F34" w:rsidP="00C21DE1">
      <w:pPr>
        <w:pStyle w:val="Seznamoslovan"/>
        <w:numPr>
          <w:ilvl w:val="0"/>
          <w:numId w:val="0"/>
        </w:numPr>
        <w:spacing w:line="240" w:lineRule="auto"/>
        <w:ind w:left="4248" w:hanging="2832"/>
        <w:textAlignment w:val="auto"/>
        <w:rPr>
          <w:szCs w:val="24"/>
        </w:rPr>
      </w:pPr>
      <w:r w:rsidRPr="008F0297">
        <w:rPr>
          <w:szCs w:val="24"/>
        </w:rPr>
        <w:t>č.</w:t>
      </w:r>
      <w:r w:rsidR="008F0297">
        <w:rPr>
          <w:szCs w:val="24"/>
        </w:rPr>
        <w:t xml:space="preserve"> </w:t>
      </w:r>
      <w:r w:rsidRPr="008F0297">
        <w:rPr>
          <w:szCs w:val="24"/>
        </w:rPr>
        <w:t xml:space="preserve">6 – </w:t>
      </w:r>
      <w:r w:rsidR="008F0297">
        <w:rPr>
          <w:szCs w:val="24"/>
        </w:rPr>
        <w:t>sběrné nádoby na:</w:t>
      </w:r>
      <w:r w:rsidR="008F0297">
        <w:rPr>
          <w:szCs w:val="24"/>
        </w:rPr>
        <w:tab/>
      </w:r>
      <w:r w:rsidRPr="008F0297">
        <w:rPr>
          <w:szCs w:val="24"/>
        </w:rPr>
        <w:t xml:space="preserve">plast, papír, </w:t>
      </w:r>
      <w:r w:rsidR="008F0297" w:rsidRPr="008F0297">
        <w:rPr>
          <w:szCs w:val="24"/>
        </w:rPr>
        <w:t>nápojové kartony (tetrapak</w:t>
      </w:r>
      <w:r w:rsidR="00CE5259">
        <w:rPr>
          <w:szCs w:val="24"/>
        </w:rPr>
        <w:t>)</w:t>
      </w:r>
      <w:r w:rsidRPr="008F0297">
        <w:rPr>
          <w:szCs w:val="24"/>
        </w:rPr>
        <w:t>,</w:t>
      </w:r>
      <w:r w:rsidR="00C21DE1">
        <w:rPr>
          <w:szCs w:val="24"/>
        </w:rPr>
        <w:t xml:space="preserve"> </w:t>
      </w:r>
      <w:r w:rsidRPr="008F0297">
        <w:rPr>
          <w:szCs w:val="24"/>
        </w:rPr>
        <w:t>kovy, jedlé oleje a tuky</w:t>
      </w:r>
      <w:r w:rsidR="00CE5259">
        <w:rPr>
          <w:szCs w:val="24"/>
        </w:rPr>
        <w:t>.</w:t>
      </w:r>
      <w:r w:rsidRPr="008F0297">
        <w:rPr>
          <w:szCs w:val="24"/>
        </w:rPr>
        <w:t xml:space="preserve"> </w:t>
      </w:r>
    </w:p>
    <w:p w14:paraId="402BD630" w14:textId="77777777" w:rsidR="00373F34" w:rsidRPr="00373F34" w:rsidRDefault="008F0297" w:rsidP="00373F34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  <w:highlight w:val="red"/>
        </w:rPr>
      </w:pPr>
      <w:r w:rsidRPr="008F0297">
        <w:rPr>
          <w:szCs w:val="24"/>
        </w:rPr>
        <w:t xml:space="preserve">Stanoviště </w:t>
      </w:r>
      <w:r>
        <w:rPr>
          <w:szCs w:val="24"/>
        </w:rPr>
        <w:t>sběrných nádob jsou graficky vyznačena na přiložené mapce.</w:t>
      </w:r>
    </w:p>
    <w:p w14:paraId="6CC4C48E" w14:textId="77777777" w:rsidR="00C7509C" w:rsidRPr="00E334F9" w:rsidRDefault="00C7509C" w:rsidP="00B373A4">
      <w:pPr>
        <w:pStyle w:val="NormlnIMP"/>
        <w:spacing w:line="240" w:lineRule="auto"/>
        <w:rPr>
          <w:szCs w:val="24"/>
          <w:highlight w:val="yellow"/>
        </w:rPr>
      </w:pPr>
    </w:p>
    <w:p w14:paraId="53B5629D" w14:textId="77777777" w:rsidR="00880E49" w:rsidRPr="004D2F5C" w:rsidRDefault="00880E49" w:rsidP="00B373A4">
      <w:pPr>
        <w:pStyle w:val="NormlnIMP"/>
        <w:spacing w:line="240" w:lineRule="auto"/>
        <w:rPr>
          <w:szCs w:val="24"/>
        </w:rPr>
      </w:pPr>
    </w:p>
    <w:p w14:paraId="7094F195" w14:textId="77777777" w:rsidR="0052519A" w:rsidRPr="00E334F9" w:rsidRDefault="0052519A" w:rsidP="0052519A">
      <w:pPr>
        <w:pStyle w:val="NormlnIMP"/>
        <w:spacing w:line="240" w:lineRule="auto"/>
        <w:rPr>
          <w:szCs w:val="24"/>
        </w:rPr>
      </w:pPr>
      <w:r w:rsidRPr="004D2F5C">
        <w:rPr>
          <w:szCs w:val="24"/>
        </w:rPr>
        <w:t xml:space="preserve">Shromažďovací místo pro odkládání biologicky rozložitelného odpadu rostlinného původu: </w:t>
      </w:r>
      <w:r w:rsidR="00E334F9" w:rsidRPr="004D2F5C">
        <w:rPr>
          <w:szCs w:val="24"/>
        </w:rPr>
        <w:t>Hostín u Vojkovic</w:t>
      </w:r>
      <w:r w:rsidRPr="004D2F5C">
        <w:rPr>
          <w:szCs w:val="24"/>
        </w:rPr>
        <w:t xml:space="preserve"> – </w:t>
      </w:r>
      <w:r w:rsidR="004D2F5C" w:rsidRPr="004D2F5C">
        <w:rPr>
          <w:szCs w:val="24"/>
        </w:rPr>
        <w:t xml:space="preserve">u ČOV (pozemek </w:t>
      </w:r>
      <w:proofErr w:type="spellStart"/>
      <w:r w:rsidR="004D2F5C" w:rsidRPr="004D2F5C">
        <w:rPr>
          <w:szCs w:val="24"/>
        </w:rPr>
        <w:t>p.č</w:t>
      </w:r>
      <w:proofErr w:type="spellEnd"/>
      <w:r w:rsidR="004D2F5C" w:rsidRPr="004D2F5C">
        <w:rPr>
          <w:szCs w:val="24"/>
        </w:rPr>
        <w:t>.</w:t>
      </w:r>
      <w:r w:rsidR="00847362">
        <w:rPr>
          <w:szCs w:val="24"/>
        </w:rPr>
        <w:t xml:space="preserve"> </w:t>
      </w:r>
      <w:r w:rsidR="00847362" w:rsidRPr="008F0297">
        <w:rPr>
          <w:szCs w:val="24"/>
        </w:rPr>
        <w:t>396/55</w:t>
      </w:r>
      <w:r w:rsidR="00847362">
        <w:rPr>
          <w:szCs w:val="24"/>
        </w:rPr>
        <w:t xml:space="preserve"> </w:t>
      </w:r>
      <w:r w:rsidR="004D2F5C" w:rsidRPr="004D2F5C">
        <w:rPr>
          <w:szCs w:val="24"/>
        </w:rPr>
        <w:t>v </w:t>
      </w:r>
      <w:proofErr w:type="spellStart"/>
      <w:r w:rsidR="004D2F5C" w:rsidRPr="004D2F5C">
        <w:rPr>
          <w:szCs w:val="24"/>
        </w:rPr>
        <w:t>k.ú</w:t>
      </w:r>
      <w:proofErr w:type="spellEnd"/>
      <w:r w:rsidR="004D2F5C" w:rsidRPr="004D2F5C">
        <w:rPr>
          <w:szCs w:val="24"/>
        </w:rPr>
        <w:t>. Hostín u Vojkovic).</w:t>
      </w:r>
    </w:p>
    <w:p w14:paraId="1D04C516" w14:textId="77777777" w:rsidR="0052519A" w:rsidRDefault="0052519A" w:rsidP="00B373A4">
      <w:pPr>
        <w:pStyle w:val="NormlnIMP"/>
        <w:spacing w:line="240" w:lineRule="auto"/>
        <w:rPr>
          <w:sz w:val="22"/>
          <w:szCs w:val="22"/>
          <w:highlight w:val="yellow"/>
        </w:rPr>
      </w:pPr>
    </w:p>
    <w:p w14:paraId="5B099C75" w14:textId="77777777" w:rsidR="00CE5259" w:rsidRDefault="00CE5259" w:rsidP="00B373A4">
      <w:pPr>
        <w:pStyle w:val="NormlnIMP"/>
        <w:spacing w:line="240" w:lineRule="auto"/>
        <w:rPr>
          <w:sz w:val="22"/>
          <w:szCs w:val="22"/>
          <w:highlight w:val="yellow"/>
        </w:rPr>
      </w:pPr>
    </w:p>
    <w:p w14:paraId="1AC40893" w14:textId="77777777" w:rsidR="004D2F5C" w:rsidRPr="00E334F9" w:rsidRDefault="004D2F5C" w:rsidP="00B373A4">
      <w:pPr>
        <w:pStyle w:val="NormlnIMP"/>
        <w:spacing w:line="240" w:lineRule="auto"/>
        <w:rPr>
          <w:sz w:val="22"/>
          <w:szCs w:val="22"/>
          <w:highlight w:val="yellow"/>
        </w:rPr>
      </w:pPr>
      <w:r w:rsidRPr="004D2F5C">
        <w:rPr>
          <w:szCs w:val="24"/>
        </w:rPr>
        <w:t xml:space="preserve">Shromažďovací místo pro odkládání </w:t>
      </w:r>
      <w:r w:rsidR="008330D3">
        <w:rPr>
          <w:szCs w:val="24"/>
        </w:rPr>
        <w:t xml:space="preserve">nebezpečného odpadu – u </w:t>
      </w:r>
      <w:r w:rsidR="008F0297">
        <w:rPr>
          <w:szCs w:val="24"/>
        </w:rPr>
        <w:t>budovy obecního úřadu (</w:t>
      </w:r>
      <w:r w:rsidR="008F0297" w:rsidRPr="004D2F5C">
        <w:rPr>
          <w:szCs w:val="24"/>
        </w:rPr>
        <w:t xml:space="preserve">pozemek </w:t>
      </w:r>
      <w:proofErr w:type="spellStart"/>
      <w:r w:rsidR="008F0297" w:rsidRPr="004D2F5C">
        <w:rPr>
          <w:szCs w:val="24"/>
        </w:rPr>
        <w:t>p.č</w:t>
      </w:r>
      <w:proofErr w:type="spellEnd"/>
      <w:r w:rsidR="008F0297" w:rsidRPr="004D2F5C">
        <w:rPr>
          <w:szCs w:val="24"/>
        </w:rPr>
        <w:t>.</w:t>
      </w:r>
      <w:r w:rsidR="008F0297">
        <w:rPr>
          <w:szCs w:val="24"/>
        </w:rPr>
        <w:t xml:space="preserve"> 99/21 </w:t>
      </w:r>
      <w:r w:rsidR="008F0297" w:rsidRPr="004D2F5C">
        <w:rPr>
          <w:szCs w:val="24"/>
        </w:rPr>
        <w:t>v </w:t>
      </w:r>
      <w:proofErr w:type="spellStart"/>
      <w:r w:rsidR="008F0297" w:rsidRPr="004D2F5C">
        <w:rPr>
          <w:szCs w:val="24"/>
        </w:rPr>
        <w:t>k.ú</w:t>
      </w:r>
      <w:proofErr w:type="spellEnd"/>
      <w:r w:rsidR="008F0297" w:rsidRPr="004D2F5C">
        <w:rPr>
          <w:szCs w:val="24"/>
        </w:rPr>
        <w:t>. Hostín u Vojkovic</w:t>
      </w:r>
      <w:r w:rsidR="008F0297">
        <w:rPr>
          <w:szCs w:val="24"/>
        </w:rPr>
        <w:t>).</w:t>
      </w:r>
      <w:r w:rsidR="00847362">
        <w:rPr>
          <w:szCs w:val="24"/>
          <w:highlight w:val="yellow"/>
        </w:rPr>
        <w:t xml:space="preserve"> </w:t>
      </w:r>
    </w:p>
    <w:sectPr w:rsidR="004D2F5C" w:rsidRPr="00E334F9" w:rsidSect="0052519A">
      <w:footerReference w:type="first" r:id="rId11"/>
      <w:pgSz w:w="11906" w:h="16838" w:code="9"/>
      <w:pgMar w:top="1304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DE49B" w14:textId="77777777" w:rsidR="00444F2E" w:rsidRDefault="00444F2E" w:rsidP="00E07F0B">
      <w:pPr>
        <w:spacing w:after="0" w:line="240" w:lineRule="auto"/>
      </w:pPr>
      <w:r>
        <w:separator/>
      </w:r>
    </w:p>
  </w:endnote>
  <w:endnote w:type="continuationSeparator" w:id="0">
    <w:p w14:paraId="60CA396D" w14:textId="77777777" w:rsidR="00444F2E" w:rsidRDefault="00444F2E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978F" w14:textId="77777777" w:rsidR="00B373A4" w:rsidRPr="008330D3" w:rsidRDefault="00B373A4">
    <w:pPr>
      <w:pStyle w:val="Zpat"/>
      <w:jc w:val="center"/>
      <w:rPr>
        <w:rFonts w:ascii="Times New Roman" w:hAnsi="Times New Roman"/>
        <w:sz w:val="16"/>
        <w:szCs w:val="16"/>
      </w:rPr>
    </w:pPr>
    <w:r w:rsidRPr="008330D3">
      <w:rPr>
        <w:rFonts w:ascii="Times New Roman" w:hAnsi="Times New Roman"/>
        <w:sz w:val="16"/>
        <w:szCs w:val="16"/>
      </w:rPr>
      <w:fldChar w:fldCharType="begin"/>
    </w:r>
    <w:r w:rsidRPr="008330D3">
      <w:rPr>
        <w:rFonts w:ascii="Times New Roman" w:hAnsi="Times New Roman"/>
        <w:sz w:val="16"/>
        <w:szCs w:val="16"/>
      </w:rPr>
      <w:instrText>PAGE   \* MERGEFORMAT</w:instrText>
    </w:r>
    <w:r w:rsidRPr="008330D3">
      <w:rPr>
        <w:rFonts w:ascii="Times New Roman" w:hAnsi="Times New Roman"/>
        <w:sz w:val="16"/>
        <w:szCs w:val="16"/>
      </w:rPr>
      <w:fldChar w:fldCharType="separate"/>
    </w:r>
    <w:r w:rsidR="001265CF">
      <w:rPr>
        <w:rFonts w:ascii="Times New Roman" w:hAnsi="Times New Roman"/>
        <w:noProof/>
        <w:sz w:val="16"/>
        <w:szCs w:val="16"/>
      </w:rPr>
      <w:t>4</w:t>
    </w:r>
    <w:r w:rsidRPr="008330D3">
      <w:rPr>
        <w:rFonts w:ascii="Times New Roman" w:hAnsi="Times New Roman"/>
        <w:sz w:val="16"/>
        <w:szCs w:val="16"/>
      </w:rPr>
      <w:fldChar w:fldCharType="end"/>
    </w:r>
  </w:p>
  <w:p w14:paraId="29DE15AD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C563" w14:textId="77777777" w:rsidR="00B373A4" w:rsidRPr="008330D3" w:rsidRDefault="00B373A4">
    <w:pPr>
      <w:pStyle w:val="Zpat"/>
      <w:jc w:val="center"/>
      <w:rPr>
        <w:rFonts w:ascii="Times New Roman" w:hAnsi="Times New Roman"/>
        <w:sz w:val="16"/>
        <w:szCs w:val="16"/>
      </w:rPr>
    </w:pPr>
    <w:r w:rsidRPr="008330D3">
      <w:rPr>
        <w:rFonts w:ascii="Times New Roman" w:hAnsi="Times New Roman"/>
        <w:sz w:val="16"/>
        <w:szCs w:val="16"/>
      </w:rPr>
      <w:fldChar w:fldCharType="begin"/>
    </w:r>
    <w:r w:rsidRPr="008330D3">
      <w:rPr>
        <w:rFonts w:ascii="Times New Roman" w:hAnsi="Times New Roman"/>
        <w:sz w:val="16"/>
        <w:szCs w:val="16"/>
      </w:rPr>
      <w:instrText>PAGE   \* MERGEFORMAT</w:instrText>
    </w:r>
    <w:r w:rsidRPr="008330D3">
      <w:rPr>
        <w:rFonts w:ascii="Times New Roman" w:hAnsi="Times New Roman"/>
        <w:sz w:val="16"/>
        <w:szCs w:val="16"/>
      </w:rPr>
      <w:fldChar w:fldCharType="separate"/>
    </w:r>
    <w:r w:rsidR="001265CF">
      <w:rPr>
        <w:rFonts w:ascii="Times New Roman" w:hAnsi="Times New Roman"/>
        <w:noProof/>
        <w:sz w:val="16"/>
        <w:szCs w:val="16"/>
      </w:rPr>
      <w:t>1</w:t>
    </w:r>
    <w:r w:rsidRPr="008330D3">
      <w:rPr>
        <w:rFonts w:ascii="Times New Roman" w:hAnsi="Times New Roman"/>
        <w:sz w:val="16"/>
        <w:szCs w:val="16"/>
      </w:rPr>
      <w:fldChar w:fldCharType="end"/>
    </w:r>
  </w:p>
  <w:p w14:paraId="268B32F2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FED9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112A7A1D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CE1C" w14:textId="77777777" w:rsidR="00444F2E" w:rsidRDefault="00444F2E" w:rsidP="00E07F0B">
      <w:pPr>
        <w:spacing w:after="0" w:line="240" w:lineRule="auto"/>
      </w:pPr>
      <w:r>
        <w:separator/>
      </w:r>
    </w:p>
  </w:footnote>
  <w:footnote w:type="continuationSeparator" w:id="0">
    <w:p w14:paraId="4FCE5BB7" w14:textId="77777777" w:rsidR="00444F2E" w:rsidRDefault="00444F2E" w:rsidP="00E07F0B">
      <w:pPr>
        <w:spacing w:after="0" w:line="240" w:lineRule="auto"/>
      </w:pPr>
      <w:r>
        <w:continuationSeparator/>
      </w:r>
    </w:p>
  </w:footnote>
  <w:footnote w:id="1">
    <w:p w14:paraId="1210CB11" w14:textId="77777777" w:rsidR="00BE082D" w:rsidRPr="001A0E4F" w:rsidRDefault="00BE082D" w:rsidP="00BE082D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59 odst. 4) zákona č. 541/2020 Sb., o odpadech</w:t>
      </w:r>
    </w:p>
  </w:footnote>
  <w:footnote w:id="2">
    <w:p w14:paraId="294B192E" w14:textId="77777777" w:rsidR="00BE082D" w:rsidRPr="001A0E4F" w:rsidRDefault="00BE082D" w:rsidP="00BE082D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62 odst. 2) zákona č. 541/2020 Sb.,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9C9C" w14:textId="77777777" w:rsidR="0099651F" w:rsidRDefault="0099651F" w:rsidP="0080456B">
    <w:pPr>
      <w:pStyle w:val="Zhlav"/>
    </w:pPr>
  </w:p>
  <w:p w14:paraId="1604E610" w14:textId="77777777" w:rsidR="003D3115" w:rsidRPr="0080456B" w:rsidRDefault="003D3115" w:rsidP="008045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5B4"/>
    <w:multiLevelType w:val="hybridMultilevel"/>
    <w:tmpl w:val="54E070EA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B7CA8"/>
    <w:multiLevelType w:val="hybridMultilevel"/>
    <w:tmpl w:val="706C6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B7EFE2C">
      <w:start w:val="1"/>
      <w:numFmt w:val="decimal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465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825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10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636C4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88091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50A48"/>
    <w:multiLevelType w:val="hybridMultilevel"/>
    <w:tmpl w:val="5B54135A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C2D8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774EC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BB6EFB"/>
    <w:multiLevelType w:val="hybridMultilevel"/>
    <w:tmpl w:val="9740E8CE"/>
    <w:lvl w:ilvl="0" w:tplc="E5741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047D6"/>
    <w:multiLevelType w:val="hybridMultilevel"/>
    <w:tmpl w:val="9AA64662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9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412D5C"/>
    <w:multiLevelType w:val="hybridMultilevel"/>
    <w:tmpl w:val="DE5E3EC2"/>
    <w:lvl w:ilvl="0" w:tplc="A680E6F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1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6D78BB"/>
    <w:multiLevelType w:val="singleLevel"/>
    <w:tmpl w:val="B2DC2F2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8" w15:restartNumberingAfterBreak="0">
    <w:nsid w:val="72C7114D"/>
    <w:multiLevelType w:val="hybridMultilevel"/>
    <w:tmpl w:val="FAFC3A0C"/>
    <w:lvl w:ilvl="0" w:tplc="CF92950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82105"/>
    <w:multiLevelType w:val="hybridMultilevel"/>
    <w:tmpl w:val="DADE19EE"/>
    <w:lvl w:ilvl="0" w:tplc="C9E630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2" w15:restartNumberingAfterBreak="0">
    <w:nsid w:val="7E654B9C"/>
    <w:multiLevelType w:val="hybridMultilevel"/>
    <w:tmpl w:val="2FD0CEDC"/>
    <w:lvl w:ilvl="0" w:tplc="CF92950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473791404">
    <w:abstractNumId w:val="2"/>
  </w:num>
  <w:num w:numId="2" w16cid:durableId="285553406">
    <w:abstractNumId w:val="29"/>
  </w:num>
  <w:num w:numId="3" w16cid:durableId="673924774">
    <w:abstractNumId w:val="17"/>
  </w:num>
  <w:num w:numId="4" w16cid:durableId="147502870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3651705">
    <w:abstractNumId w:val="9"/>
  </w:num>
  <w:num w:numId="6" w16cid:durableId="1558280247">
    <w:abstractNumId w:val="6"/>
  </w:num>
  <w:num w:numId="7" w16cid:durableId="1756508983">
    <w:abstractNumId w:val="24"/>
  </w:num>
  <w:num w:numId="8" w16cid:durableId="1510874906">
    <w:abstractNumId w:val="28"/>
  </w:num>
  <w:num w:numId="9" w16cid:durableId="125898472">
    <w:abstractNumId w:val="35"/>
  </w:num>
  <w:num w:numId="10" w16cid:durableId="1740178113">
    <w:abstractNumId w:val="33"/>
  </w:num>
  <w:num w:numId="11" w16cid:durableId="1834449776">
    <w:abstractNumId w:val="4"/>
  </w:num>
  <w:num w:numId="12" w16cid:durableId="1992709664">
    <w:abstractNumId w:val="31"/>
  </w:num>
  <w:num w:numId="13" w16cid:durableId="392124853">
    <w:abstractNumId w:val="25"/>
  </w:num>
  <w:num w:numId="14" w16cid:durableId="31198380">
    <w:abstractNumId w:val="8"/>
  </w:num>
  <w:num w:numId="15" w16cid:durableId="1708799822">
    <w:abstractNumId w:val="16"/>
  </w:num>
  <w:num w:numId="16" w16cid:durableId="184366843">
    <w:abstractNumId w:val="40"/>
  </w:num>
  <w:num w:numId="17" w16cid:durableId="247085144">
    <w:abstractNumId w:val="26"/>
  </w:num>
  <w:num w:numId="18" w16cid:durableId="1077820897">
    <w:abstractNumId w:val="27"/>
  </w:num>
  <w:num w:numId="19" w16cid:durableId="2004434772">
    <w:abstractNumId w:val="37"/>
  </w:num>
  <w:num w:numId="20" w16cid:durableId="1505708346">
    <w:abstractNumId w:val="18"/>
  </w:num>
  <w:num w:numId="21" w16cid:durableId="1094206327">
    <w:abstractNumId w:val="41"/>
  </w:num>
  <w:num w:numId="22" w16cid:durableId="1198540859">
    <w:abstractNumId w:val="36"/>
  </w:num>
  <w:num w:numId="23" w16cid:durableId="131027203">
    <w:abstractNumId w:val="23"/>
  </w:num>
  <w:num w:numId="24" w16cid:durableId="1783841022">
    <w:abstractNumId w:val="38"/>
  </w:num>
  <w:num w:numId="25" w16cid:durableId="1411152325">
    <w:abstractNumId w:val="42"/>
  </w:num>
  <w:num w:numId="26" w16cid:durableId="2707384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4164320">
    <w:abstractNumId w:val="0"/>
  </w:num>
  <w:num w:numId="28" w16cid:durableId="1913544166">
    <w:abstractNumId w:val="38"/>
  </w:num>
  <w:num w:numId="29" w16cid:durableId="871188695">
    <w:abstractNumId w:val="17"/>
    <w:lvlOverride w:ilvl="0">
      <w:startOverride w:val="1"/>
    </w:lvlOverride>
  </w:num>
  <w:num w:numId="30" w16cid:durableId="356397434">
    <w:abstractNumId w:val="12"/>
  </w:num>
  <w:num w:numId="31" w16cid:durableId="1274366510">
    <w:abstractNumId w:val="10"/>
  </w:num>
  <w:num w:numId="32" w16cid:durableId="1837959489">
    <w:abstractNumId w:val="32"/>
  </w:num>
  <w:num w:numId="33" w16cid:durableId="12749453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74912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0889209">
    <w:abstractNumId w:val="5"/>
  </w:num>
  <w:num w:numId="36" w16cid:durableId="1001736499">
    <w:abstractNumId w:val="20"/>
  </w:num>
  <w:num w:numId="37" w16cid:durableId="1884246127">
    <w:abstractNumId w:val="14"/>
  </w:num>
  <w:num w:numId="38" w16cid:durableId="1988390042">
    <w:abstractNumId w:val="7"/>
  </w:num>
  <w:num w:numId="39" w16cid:durableId="1894541249">
    <w:abstractNumId w:val="21"/>
  </w:num>
  <w:num w:numId="40" w16cid:durableId="1438596190">
    <w:abstractNumId w:val="3"/>
  </w:num>
  <w:num w:numId="41" w16cid:durableId="1554585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73600479">
    <w:abstractNumId w:val="19"/>
  </w:num>
  <w:num w:numId="43" w16cid:durableId="1996638961">
    <w:abstractNumId w:val="15"/>
  </w:num>
  <w:num w:numId="44" w16cid:durableId="1081410236">
    <w:abstractNumId w:val="30"/>
  </w:num>
  <w:num w:numId="45" w16cid:durableId="485703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17796958">
    <w:abstractNumId w:val="22"/>
  </w:num>
  <w:num w:numId="47" w16cid:durableId="87242710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055B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33C1A"/>
    <w:rsid w:val="000416B0"/>
    <w:rsid w:val="00041707"/>
    <w:rsid w:val="0004443C"/>
    <w:rsid w:val="00047F4D"/>
    <w:rsid w:val="00050880"/>
    <w:rsid w:val="000539A1"/>
    <w:rsid w:val="00053D90"/>
    <w:rsid w:val="000542B7"/>
    <w:rsid w:val="00056B4E"/>
    <w:rsid w:val="00061BDD"/>
    <w:rsid w:val="00062AD3"/>
    <w:rsid w:val="0006362F"/>
    <w:rsid w:val="00063BB4"/>
    <w:rsid w:val="00066C76"/>
    <w:rsid w:val="00070B14"/>
    <w:rsid w:val="00072647"/>
    <w:rsid w:val="00082763"/>
    <w:rsid w:val="000838B8"/>
    <w:rsid w:val="00085F5B"/>
    <w:rsid w:val="00093A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3D5E"/>
    <w:rsid w:val="001265CF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7AE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37937"/>
    <w:rsid w:val="002421EA"/>
    <w:rsid w:val="00247171"/>
    <w:rsid w:val="002525B0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14E8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5490"/>
    <w:rsid w:val="003201B1"/>
    <w:rsid w:val="00320741"/>
    <w:rsid w:val="0032320A"/>
    <w:rsid w:val="00325183"/>
    <w:rsid w:val="003268BC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73F34"/>
    <w:rsid w:val="003837B6"/>
    <w:rsid w:val="00386070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6636"/>
    <w:rsid w:val="003C0332"/>
    <w:rsid w:val="003C035A"/>
    <w:rsid w:val="003C0F78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44F2E"/>
    <w:rsid w:val="00445282"/>
    <w:rsid w:val="004522FF"/>
    <w:rsid w:val="0045303C"/>
    <w:rsid w:val="00456E89"/>
    <w:rsid w:val="00460A9B"/>
    <w:rsid w:val="004618A9"/>
    <w:rsid w:val="0046700D"/>
    <w:rsid w:val="004702E2"/>
    <w:rsid w:val="00470803"/>
    <w:rsid w:val="004717B8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D2F5C"/>
    <w:rsid w:val="004E2434"/>
    <w:rsid w:val="004F1012"/>
    <w:rsid w:val="004F2938"/>
    <w:rsid w:val="005010AB"/>
    <w:rsid w:val="00501FBC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DEF"/>
    <w:rsid w:val="00530DC5"/>
    <w:rsid w:val="00541627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1A9F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124C"/>
    <w:rsid w:val="005E2D8C"/>
    <w:rsid w:val="005E78EB"/>
    <w:rsid w:val="005F052C"/>
    <w:rsid w:val="005F4AE2"/>
    <w:rsid w:val="005F5445"/>
    <w:rsid w:val="00601DA1"/>
    <w:rsid w:val="006022F2"/>
    <w:rsid w:val="006027C2"/>
    <w:rsid w:val="00606928"/>
    <w:rsid w:val="00610014"/>
    <w:rsid w:val="006107AC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4EAB"/>
    <w:rsid w:val="006862C5"/>
    <w:rsid w:val="00686D5D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A6FE2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30773"/>
    <w:rsid w:val="008330D3"/>
    <w:rsid w:val="0084065C"/>
    <w:rsid w:val="008409F9"/>
    <w:rsid w:val="008411F6"/>
    <w:rsid w:val="00847362"/>
    <w:rsid w:val="00851947"/>
    <w:rsid w:val="008524FA"/>
    <w:rsid w:val="0085467F"/>
    <w:rsid w:val="00856C36"/>
    <w:rsid w:val="008615ED"/>
    <w:rsid w:val="0086160F"/>
    <w:rsid w:val="00862316"/>
    <w:rsid w:val="00866770"/>
    <w:rsid w:val="008705E3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297"/>
    <w:rsid w:val="008F0607"/>
    <w:rsid w:val="008F1413"/>
    <w:rsid w:val="008F3404"/>
    <w:rsid w:val="008F4FFE"/>
    <w:rsid w:val="008F5ABB"/>
    <w:rsid w:val="008F7850"/>
    <w:rsid w:val="008F78FE"/>
    <w:rsid w:val="00910821"/>
    <w:rsid w:val="00911112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341C"/>
    <w:rsid w:val="009D5285"/>
    <w:rsid w:val="009D779C"/>
    <w:rsid w:val="009E1205"/>
    <w:rsid w:val="009E3B1A"/>
    <w:rsid w:val="009E5927"/>
    <w:rsid w:val="009E6220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D14BD"/>
    <w:rsid w:val="00AD23C9"/>
    <w:rsid w:val="00AD25C4"/>
    <w:rsid w:val="00AE58B3"/>
    <w:rsid w:val="00AE5A2B"/>
    <w:rsid w:val="00AE618C"/>
    <w:rsid w:val="00AE68E6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075"/>
    <w:rsid w:val="00B653C8"/>
    <w:rsid w:val="00B6668D"/>
    <w:rsid w:val="00B7163E"/>
    <w:rsid w:val="00B7317F"/>
    <w:rsid w:val="00B7747F"/>
    <w:rsid w:val="00B77BB0"/>
    <w:rsid w:val="00B801DF"/>
    <w:rsid w:val="00B8390A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55C0"/>
    <w:rsid w:val="00BD1881"/>
    <w:rsid w:val="00BD28C0"/>
    <w:rsid w:val="00BD5F0E"/>
    <w:rsid w:val="00BE01B3"/>
    <w:rsid w:val="00BE082D"/>
    <w:rsid w:val="00BE4050"/>
    <w:rsid w:val="00BF786C"/>
    <w:rsid w:val="00BF7F81"/>
    <w:rsid w:val="00C027FF"/>
    <w:rsid w:val="00C05395"/>
    <w:rsid w:val="00C175FF"/>
    <w:rsid w:val="00C17772"/>
    <w:rsid w:val="00C21DE1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12AF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67B87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5259"/>
    <w:rsid w:val="00CE6363"/>
    <w:rsid w:val="00CE7E19"/>
    <w:rsid w:val="00CF1863"/>
    <w:rsid w:val="00CF2F86"/>
    <w:rsid w:val="00CF499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2CBC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3E3E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777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34F9"/>
    <w:rsid w:val="00E346F0"/>
    <w:rsid w:val="00E34802"/>
    <w:rsid w:val="00E3541F"/>
    <w:rsid w:val="00E416F1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2AE"/>
    <w:rsid w:val="00EB03A8"/>
    <w:rsid w:val="00EC0215"/>
    <w:rsid w:val="00EC055A"/>
    <w:rsid w:val="00EC2B0E"/>
    <w:rsid w:val="00EC3AAC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718A"/>
    <w:rsid w:val="00F50A75"/>
    <w:rsid w:val="00F5566F"/>
    <w:rsid w:val="00F63D1E"/>
    <w:rsid w:val="00F66A13"/>
    <w:rsid w:val="00F679A9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81988"/>
  <w15:docId w15:val="{A4A33F5E-939E-4EE8-BF20-0A37E251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4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ec.hostin@hostinuvojkovic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1268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8733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Hostín</cp:lastModifiedBy>
  <cp:revision>2</cp:revision>
  <cp:lastPrinted>2021-12-17T09:11:00Z</cp:lastPrinted>
  <dcterms:created xsi:type="dcterms:W3CDTF">2022-12-20T10:15:00Z</dcterms:created>
  <dcterms:modified xsi:type="dcterms:W3CDTF">2022-12-20T10:15:00Z</dcterms:modified>
</cp:coreProperties>
</file>