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C472" w14:textId="5A7B751F" w:rsidR="00316133" w:rsidRPr="00674179" w:rsidRDefault="00664546" w:rsidP="00605853">
      <w:pPr>
        <w:spacing w:after="0" w:line="240" w:lineRule="auto"/>
        <w:jc w:val="center"/>
        <w:rPr>
          <w:rFonts w:ascii="Arial" w:eastAsia="Times New Roman" w:hAnsi="Arial" w:cs="Arial"/>
          <w:noProof w:val="0"/>
          <w:color w:val="000000"/>
          <w:sz w:val="34"/>
          <w:szCs w:val="34"/>
          <w:lang w:eastAsia="cs-CZ"/>
        </w:rPr>
      </w:pPr>
      <w:r w:rsidRPr="00674179">
        <w:rPr>
          <w:rFonts w:ascii="Arial" w:eastAsia="Times New Roman" w:hAnsi="Arial" w:cs="Arial"/>
          <w:b/>
          <w:bCs/>
          <w:noProof w:val="0"/>
          <w:color w:val="000000"/>
          <w:sz w:val="34"/>
          <w:szCs w:val="34"/>
          <w:lang w:eastAsia="cs-CZ"/>
        </w:rPr>
        <w:t>N A Ř Í Z E N Í</w:t>
      </w:r>
    </w:p>
    <w:p w14:paraId="1FD14892" w14:textId="03EC1EC0" w:rsidR="00316133" w:rsidRPr="008569DF" w:rsidRDefault="00B2199D" w:rsidP="00605853">
      <w:pPr>
        <w:spacing w:after="0" w:line="240" w:lineRule="auto"/>
        <w:jc w:val="center"/>
        <w:rPr>
          <w:rFonts w:ascii="Arial" w:eastAsia="Times New Roman" w:hAnsi="Arial" w:cs="Arial"/>
          <w:b/>
          <w:bCs/>
          <w:noProof w:val="0"/>
          <w:color w:val="000000"/>
          <w:sz w:val="28"/>
          <w:szCs w:val="28"/>
          <w:lang w:eastAsia="cs-CZ"/>
        </w:rPr>
      </w:pPr>
      <w:r w:rsidRPr="008569DF">
        <w:rPr>
          <w:rFonts w:ascii="Arial" w:eastAsia="Times New Roman" w:hAnsi="Arial" w:cs="Arial"/>
          <w:b/>
          <w:bCs/>
          <w:noProof w:val="0"/>
          <w:color w:val="000000"/>
          <w:sz w:val="28"/>
          <w:szCs w:val="28"/>
          <w:lang w:eastAsia="cs-CZ"/>
        </w:rPr>
        <w:t>Obce Opatovice nad Labem</w:t>
      </w:r>
    </w:p>
    <w:p w14:paraId="3AD9C5E2" w14:textId="77777777" w:rsidR="00672F91" w:rsidRDefault="00672F91" w:rsidP="00672F91">
      <w:pPr>
        <w:spacing w:before="120" w:after="0" w:line="240" w:lineRule="auto"/>
        <w:jc w:val="center"/>
        <w:rPr>
          <w:rFonts w:ascii="Arial" w:eastAsia="Times New Roman" w:hAnsi="Arial" w:cs="Arial"/>
          <w:noProof w:val="0"/>
          <w:color w:val="000000"/>
          <w:sz w:val="20"/>
          <w:szCs w:val="20"/>
          <w:lang w:eastAsia="cs-CZ"/>
        </w:rPr>
      </w:pPr>
    </w:p>
    <w:p w14:paraId="4F893575" w14:textId="77777777" w:rsidR="00605853" w:rsidRPr="00664546" w:rsidRDefault="00605853" w:rsidP="00672F91">
      <w:pPr>
        <w:spacing w:before="120" w:after="0" w:line="240" w:lineRule="auto"/>
        <w:jc w:val="center"/>
        <w:rPr>
          <w:rFonts w:ascii="Arial" w:eastAsia="Times New Roman" w:hAnsi="Arial" w:cs="Arial"/>
          <w:noProof w:val="0"/>
          <w:color w:val="000000"/>
          <w:sz w:val="20"/>
          <w:szCs w:val="20"/>
          <w:lang w:eastAsia="cs-CZ"/>
        </w:rPr>
      </w:pPr>
    </w:p>
    <w:p w14:paraId="44C43386" w14:textId="71EBA3B8" w:rsidR="00316133" w:rsidRPr="005F6E33" w:rsidRDefault="00DF6460" w:rsidP="00D6510F">
      <w:pPr>
        <w:spacing w:after="0" w:line="240" w:lineRule="auto"/>
        <w:jc w:val="center"/>
        <w:rPr>
          <w:rFonts w:ascii="Arial" w:eastAsia="Times New Roman" w:hAnsi="Arial" w:cs="Arial"/>
          <w:b/>
          <w:bCs/>
          <w:noProof w:val="0"/>
          <w:color w:val="000000"/>
          <w:sz w:val="24"/>
          <w:szCs w:val="24"/>
          <w:lang w:eastAsia="cs-CZ"/>
        </w:rPr>
      </w:pPr>
      <w:r w:rsidRPr="005F6E33">
        <w:rPr>
          <w:rFonts w:ascii="Arial" w:eastAsia="Times New Roman" w:hAnsi="Arial" w:cs="Arial"/>
          <w:b/>
          <w:bCs/>
          <w:noProof w:val="0"/>
          <w:color w:val="000000"/>
          <w:sz w:val="24"/>
          <w:szCs w:val="24"/>
          <w:lang w:eastAsia="cs-CZ"/>
        </w:rPr>
        <w:t xml:space="preserve">Kterým se vymezuje </w:t>
      </w:r>
      <w:r w:rsidR="00316133" w:rsidRPr="005F6E33">
        <w:rPr>
          <w:rFonts w:ascii="Arial" w:eastAsia="Times New Roman" w:hAnsi="Arial" w:cs="Arial"/>
          <w:b/>
          <w:bCs/>
          <w:noProof w:val="0"/>
          <w:color w:val="000000"/>
          <w:sz w:val="24"/>
          <w:szCs w:val="24"/>
          <w:lang w:eastAsia="cs-CZ"/>
        </w:rPr>
        <w:t>rozsah, způsob a lhůt</w:t>
      </w:r>
      <w:r w:rsidRPr="005F6E33">
        <w:rPr>
          <w:rFonts w:ascii="Arial" w:eastAsia="Times New Roman" w:hAnsi="Arial" w:cs="Arial"/>
          <w:b/>
          <w:bCs/>
          <w:noProof w:val="0"/>
          <w:color w:val="000000"/>
          <w:sz w:val="24"/>
          <w:szCs w:val="24"/>
          <w:lang w:eastAsia="cs-CZ"/>
        </w:rPr>
        <w:t xml:space="preserve">a </w:t>
      </w:r>
      <w:r w:rsidR="00316133" w:rsidRPr="005F6E33">
        <w:rPr>
          <w:rFonts w:ascii="Arial" w:eastAsia="Times New Roman" w:hAnsi="Arial" w:cs="Arial"/>
          <w:b/>
          <w:bCs/>
          <w:noProof w:val="0"/>
          <w:color w:val="000000"/>
          <w:sz w:val="24"/>
          <w:szCs w:val="24"/>
          <w:lang w:eastAsia="cs-CZ"/>
        </w:rPr>
        <w:t>odstraňování závad</w:t>
      </w:r>
      <w:r w:rsidR="00C47AC1" w:rsidRPr="005F6E33">
        <w:rPr>
          <w:rFonts w:ascii="Arial" w:eastAsia="Times New Roman" w:hAnsi="Arial" w:cs="Arial"/>
          <w:b/>
          <w:bCs/>
          <w:noProof w:val="0"/>
          <w:color w:val="000000"/>
          <w:sz w:val="24"/>
          <w:szCs w:val="24"/>
          <w:lang w:eastAsia="cs-CZ"/>
        </w:rPr>
        <w:br/>
      </w:r>
      <w:r w:rsidR="00316133" w:rsidRPr="005F6E33">
        <w:rPr>
          <w:rFonts w:ascii="Arial" w:eastAsia="Times New Roman" w:hAnsi="Arial" w:cs="Arial"/>
          <w:b/>
          <w:bCs/>
          <w:noProof w:val="0"/>
          <w:color w:val="000000"/>
          <w:sz w:val="24"/>
          <w:szCs w:val="24"/>
          <w:lang w:eastAsia="cs-CZ"/>
        </w:rPr>
        <w:t>ve schůdnosti místních komunikací</w:t>
      </w:r>
    </w:p>
    <w:p w14:paraId="35F97B97" w14:textId="77777777" w:rsidR="00672F91" w:rsidRPr="00664546" w:rsidRDefault="00672F91" w:rsidP="00672F91">
      <w:pPr>
        <w:spacing w:before="120" w:after="0" w:line="240" w:lineRule="auto"/>
        <w:jc w:val="center"/>
        <w:rPr>
          <w:rFonts w:ascii="Arial" w:eastAsia="Times New Roman" w:hAnsi="Arial" w:cs="Arial"/>
          <w:noProof w:val="0"/>
          <w:color w:val="000000"/>
          <w:sz w:val="20"/>
          <w:szCs w:val="20"/>
          <w:lang w:eastAsia="cs-CZ"/>
        </w:rPr>
      </w:pPr>
    </w:p>
    <w:p w14:paraId="3F071683" w14:textId="446E8584" w:rsidR="00D6510F" w:rsidRPr="00EE2C73" w:rsidRDefault="00316133" w:rsidP="00672F91">
      <w:pPr>
        <w:spacing w:after="0" w:line="240" w:lineRule="auto"/>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 xml:space="preserve">Rada </w:t>
      </w:r>
      <w:r w:rsidR="00B2199D" w:rsidRPr="00EE2C73">
        <w:rPr>
          <w:rFonts w:ascii="Arial" w:eastAsia="Times New Roman" w:hAnsi="Arial" w:cs="Arial"/>
          <w:noProof w:val="0"/>
          <w:color w:val="000000"/>
          <w:sz w:val="24"/>
          <w:szCs w:val="24"/>
          <w:lang w:eastAsia="cs-CZ"/>
        </w:rPr>
        <w:t xml:space="preserve">obce Opatovice nad Labem </w:t>
      </w:r>
      <w:r w:rsidR="00D6510F" w:rsidRPr="00EE2C73">
        <w:rPr>
          <w:rFonts w:ascii="Arial" w:eastAsia="Times New Roman" w:hAnsi="Arial" w:cs="Arial"/>
          <w:noProof w:val="0"/>
          <w:color w:val="000000"/>
          <w:sz w:val="24"/>
          <w:szCs w:val="24"/>
          <w:lang w:eastAsia="cs-CZ"/>
        </w:rPr>
        <w:t>vydává podle § 99 odst. 1 a § 102 odst. 2 písm. d) zákona</w:t>
      </w:r>
      <w:r w:rsidR="00BF2FD9">
        <w:rPr>
          <w:rFonts w:ascii="Arial" w:eastAsia="Times New Roman" w:hAnsi="Arial" w:cs="Arial"/>
          <w:noProof w:val="0"/>
          <w:color w:val="000000"/>
          <w:sz w:val="24"/>
          <w:szCs w:val="24"/>
          <w:lang w:eastAsia="cs-CZ"/>
        </w:rPr>
        <w:t xml:space="preserve"> </w:t>
      </w:r>
      <w:r w:rsidR="00D6510F" w:rsidRPr="00EE2C73">
        <w:rPr>
          <w:rFonts w:ascii="Arial" w:eastAsia="Times New Roman" w:hAnsi="Arial" w:cs="Arial"/>
          <w:noProof w:val="0"/>
          <w:color w:val="000000"/>
          <w:sz w:val="24"/>
          <w:szCs w:val="24"/>
          <w:lang w:eastAsia="cs-CZ"/>
        </w:rPr>
        <w:t>č. 128/2000</w:t>
      </w:r>
      <w:r w:rsidR="00877FE5" w:rsidRPr="00EE2C73">
        <w:rPr>
          <w:rFonts w:ascii="Arial" w:eastAsia="Times New Roman" w:hAnsi="Arial" w:cs="Arial"/>
          <w:noProof w:val="0"/>
          <w:color w:val="000000"/>
          <w:sz w:val="24"/>
          <w:szCs w:val="24"/>
          <w:lang w:eastAsia="cs-CZ"/>
        </w:rPr>
        <w:t xml:space="preserve"> </w:t>
      </w:r>
      <w:r w:rsidR="00D6510F" w:rsidRPr="00EE2C73">
        <w:rPr>
          <w:rFonts w:ascii="Arial" w:eastAsia="Times New Roman" w:hAnsi="Arial" w:cs="Arial"/>
          <w:noProof w:val="0"/>
          <w:color w:val="000000"/>
          <w:sz w:val="24"/>
          <w:szCs w:val="24"/>
          <w:lang w:eastAsia="cs-CZ"/>
        </w:rPr>
        <w:t xml:space="preserve">Sb., o obcích (obecní zřízení), ve znění pozdějších předpisů a podle </w:t>
      </w:r>
      <w:r w:rsidRPr="00EE2C73">
        <w:rPr>
          <w:rFonts w:ascii="Arial" w:eastAsia="Times New Roman" w:hAnsi="Arial" w:cs="Arial"/>
          <w:noProof w:val="0"/>
          <w:color w:val="000000"/>
          <w:sz w:val="24"/>
          <w:szCs w:val="24"/>
          <w:lang w:eastAsia="cs-CZ"/>
        </w:rPr>
        <w:t>§</w:t>
      </w:r>
      <w:r w:rsidR="00672F91"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27</w:t>
      </w:r>
      <w:r w:rsidR="00672F91"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 xml:space="preserve">odst. </w:t>
      </w:r>
      <w:r w:rsidR="0026021E" w:rsidRPr="00EE2C73">
        <w:rPr>
          <w:rFonts w:ascii="Arial" w:eastAsia="Times New Roman" w:hAnsi="Arial" w:cs="Arial"/>
          <w:noProof w:val="0"/>
          <w:color w:val="000000"/>
          <w:sz w:val="24"/>
          <w:szCs w:val="24"/>
          <w:lang w:eastAsia="cs-CZ"/>
        </w:rPr>
        <w:t>7</w:t>
      </w:r>
      <w:r w:rsidRPr="00EE2C73">
        <w:rPr>
          <w:rFonts w:ascii="Arial" w:eastAsia="Times New Roman" w:hAnsi="Arial" w:cs="Arial"/>
          <w:noProof w:val="0"/>
          <w:color w:val="000000"/>
          <w:sz w:val="24"/>
          <w:szCs w:val="24"/>
          <w:lang w:eastAsia="cs-CZ"/>
        </w:rPr>
        <w:t xml:space="preserve"> zákona</w:t>
      </w:r>
      <w:r w:rsidR="005F6E3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č. 13/1997Sb., o pozemních komunikacích, ve znění pozdějších</w:t>
      </w:r>
      <w:r w:rsidR="00672F91"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předpisů</w:t>
      </w:r>
      <w:r w:rsidR="00D6510F" w:rsidRPr="00EE2C73">
        <w:rPr>
          <w:rFonts w:ascii="Arial" w:eastAsia="Times New Roman" w:hAnsi="Arial" w:cs="Arial"/>
          <w:noProof w:val="0"/>
          <w:color w:val="000000"/>
          <w:sz w:val="24"/>
          <w:szCs w:val="24"/>
          <w:lang w:eastAsia="cs-CZ"/>
        </w:rPr>
        <w:t xml:space="preserve">, toto nařízení </w:t>
      </w:r>
    </w:p>
    <w:p w14:paraId="0DF78472" w14:textId="77777777" w:rsidR="00846406" w:rsidRPr="00EE2C73" w:rsidRDefault="00846406" w:rsidP="00672F91">
      <w:pPr>
        <w:spacing w:before="120" w:after="0" w:line="240" w:lineRule="auto"/>
        <w:jc w:val="center"/>
        <w:rPr>
          <w:rFonts w:ascii="Arial" w:eastAsia="Times New Roman" w:hAnsi="Arial" w:cs="Arial"/>
          <w:b/>
          <w:bCs/>
          <w:noProof w:val="0"/>
          <w:color w:val="000000"/>
          <w:sz w:val="24"/>
          <w:szCs w:val="24"/>
          <w:lang w:eastAsia="cs-CZ"/>
        </w:rPr>
      </w:pPr>
    </w:p>
    <w:p w14:paraId="6BA0CF9F" w14:textId="77777777" w:rsidR="00316133" w:rsidRPr="00EE2C73" w:rsidRDefault="00316133" w:rsidP="00672F91">
      <w:pPr>
        <w:spacing w:before="120" w:after="0" w:line="240" w:lineRule="auto"/>
        <w:jc w:val="center"/>
        <w:rPr>
          <w:rFonts w:ascii="Arial" w:eastAsia="Times New Roman" w:hAnsi="Arial" w:cs="Arial"/>
          <w:noProof w:val="0"/>
          <w:color w:val="000000"/>
          <w:sz w:val="24"/>
          <w:szCs w:val="24"/>
          <w:lang w:eastAsia="cs-CZ"/>
        </w:rPr>
      </w:pPr>
      <w:r w:rsidRPr="00EE2C73">
        <w:rPr>
          <w:rFonts w:ascii="Arial" w:eastAsia="Times New Roman" w:hAnsi="Arial" w:cs="Arial"/>
          <w:b/>
          <w:bCs/>
          <w:noProof w:val="0"/>
          <w:color w:val="000000"/>
          <w:sz w:val="24"/>
          <w:szCs w:val="24"/>
          <w:lang w:eastAsia="cs-CZ"/>
        </w:rPr>
        <w:t>Čl.1</w:t>
      </w:r>
    </w:p>
    <w:p w14:paraId="1349E82C" w14:textId="77777777" w:rsidR="00316133" w:rsidRPr="00EE2C73" w:rsidRDefault="00316133" w:rsidP="00672F91">
      <w:pPr>
        <w:spacing w:before="120" w:after="0" w:line="240" w:lineRule="auto"/>
        <w:jc w:val="center"/>
        <w:rPr>
          <w:rFonts w:ascii="Arial" w:eastAsia="Times New Roman" w:hAnsi="Arial" w:cs="Arial"/>
          <w:noProof w:val="0"/>
          <w:color w:val="000000"/>
          <w:sz w:val="24"/>
          <w:szCs w:val="24"/>
          <w:lang w:eastAsia="cs-CZ"/>
        </w:rPr>
      </w:pPr>
      <w:r w:rsidRPr="00EE2C73">
        <w:rPr>
          <w:rFonts w:ascii="Arial" w:eastAsia="Times New Roman" w:hAnsi="Arial" w:cs="Arial"/>
          <w:b/>
          <w:bCs/>
          <w:noProof w:val="0"/>
          <w:color w:val="000000"/>
          <w:sz w:val="24"/>
          <w:szCs w:val="24"/>
          <w:lang w:eastAsia="cs-CZ"/>
        </w:rPr>
        <w:t>Předmět úpravy</w:t>
      </w:r>
    </w:p>
    <w:p w14:paraId="155C988F" w14:textId="613B299E" w:rsidR="00316133" w:rsidRPr="00EE2C73" w:rsidRDefault="00316133" w:rsidP="00C91FBE">
      <w:pPr>
        <w:spacing w:before="120" w:after="0" w:line="240" w:lineRule="auto"/>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 xml:space="preserve">Toto nařízení stanoví v souladu s § 27, odst. </w:t>
      </w:r>
      <w:r w:rsidR="0026021E" w:rsidRPr="00EE2C73">
        <w:rPr>
          <w:rFonts w:ascii="Arial" w:eastAsia="Times New Roman" w:hAnsi="Arial" w:cs="Arial"/>
          <w:noProof w:val="0"/>
          <w:color w:val="000000"/>
          <w:sz w:val="24"/>
          <w:szCs w:val="24"/>
          <w:lang w:eastAsia="cs-CZ"/>
        </w:rPr>
        <w:t>7</w:t>
      </w:r>
      <w:r w:rsidRPr="00EE2C73">
        <w:rPr>
          <w:rFonts w:ascii="Arial" w:eastAsia="Times New Roman" w:hAnsi="Arial" w:cs="Arial"/>
          <w:noProof w:val="0"/>
          <w:color w:val="000000"/>
          <w:sz w:val="24"/>
          <w:szCs w:val="24"/>
          <w:lang w:eastAsia="cs-CZ"/>
        </w:rPr>
        <w:t xml:space="preserve"> zákona č. 13/1997 Sb. rozsah, způsob a lhůty odstraňování závad ve </w:t>
      </w:r>
      <w:r w:rsidR="0055064E" w:rsidRPr="00EE2C73">
        <w:rPr>
          <w:rFonts w:ascii="Arial" w:eastAsia="Times New Roman" w:hAnsi="Arial" w:cs="Arial"/>
          <w:noProof w:val="0"/>
          <w:color w:val="000000"/>
          <w:sz w:val="24"/>
          <w:szCs w:val="24"/>
          <w:lang w:eastAsia="cs-CZ"/>
        </w:rPr>
        <w:t xml:space="preserve">sjízdnosti a </w:t>
      </w:r>
      <w:r w:rsidRPr="00EE2C73">
        <w:rPr>
          <w:rFonts w:ascii="Arial" w:eastAsia="Times New Roman" w:hAnsi="Arial" w:cs="Arial"/>
          <w:noProof w:val="0"/>
          <w:color w:val="000000"/>
          <w:sz w:val="24"/>
          <w:szCs w:val="24"/>
          <w:lang w:eastAsia="cs-CZ"/>
        </w:rPr>
        <w:t xml:space="preserve">schůdnosti místních komunikací. </w:t>
      </w:r>
    </w:p>
    <w:p w14:paraId="1C555EBF" w14:textId="77777777" w:rsidR="00846406" w:rsidRPr="00EE2C73" w:rsidRDefault="00846406" w:rsidP="00672F91">
      <w:pPr>
        <w:spacing w:before="120" w:after="0" w:line="240" w:lineRule="auto"/>
        <w:jc w:val="center"/>
        <w:rPr>
          <w:rFonts w:ascii="Arial" w:eastAsia="Times New Roman" w:hAnsi="Arial" w:cs="Arial"/>
          <w:b/>
          <w:bCs/>
          <w:noProof w:val="0"/>
          <w:color w:val="000000"/>
          <w:sz w:val="24"/>
          <w:szCs w:val="24"/>
          <w:lang w:eastAsia="cs-CZ"/>
        </w:rPr>
      </w:pPr>
    </w:p>
    <w:p w14:paraId="12209317" w14:textId="77777777" w:rsidR="00316133" w:rsidRPr="00EE2C73" w:rsidRDefault="00316133" w:rsidP="00672F91">
      <w:pPr>
        <w:spacing w:before="120" w:after="0" w:line="240" w:lineRule="auto"/>
        <w:jc w:val="center"/>
        <w:rPr>
          <w:rFonts w:ascii="Arial" w:eastAsia="Times New Roman" w:hAnsi="Arial" w:cs="Arial"/>
          <w:noProof w:val="0"/>
          <w:color w:val="000000"/>
          <w:sz w:val="24"/>
          <w:szCs w:val="24"/>
          <w:lang w:eastAsia="cs-CZ"/>
        </w:rPr>
      </w:pPr>
      <w:r w:rsidRPr="00EE2C73">
        <w:rPr>
          <w:rFonts w:ascii="Arial" w:eastAsia="Times New Roman" w:hAnsi="Arial" w:cs="Arial"/>
          <w:b/>
          <w:bCs/>
          <w:noProof w:val="0"/>
          <w:color w:val="000000"/>
          <w:sz w:val="24"/>
          <w:szCs w:val="24"/>
          <w:lang w:eastAsia="cs-CZ"/>
        </w:rPr>
        <w:t>Čl.2</w:t>
      </w:r>
    </w:p>
    <w:p w14:paraId="06B79AB2" w14:textId="77777777" w:rsidR="00316133" w:rsidRPr="00EE2C73" w:rsidRDefault="00316133" w:rsidP="00672F91">
      <w:pPr>
        <w:spacing w:before="120" w:after="0" w:line="240" w:lineRule="auto"/>
        <w:jc w:val="center"/>
        <w:rPr>
          <w:rFonts w:ascii="Arial" w:eastAsia="Times New Roman" w:hAnsi="Arial" w:cs="Arial"/>
          <w:noProof w:val="0"/>
          <w:color w:val="000000"/>
          <w:sz w:val="24"/>
          <w:szCs w:val="24"/>
          <w:lang w:eastAsia="cs-CZ"/>
        </w:rPr>
      </w:pPr>
      <w:r w:rsidRPr="00EE2C73">
        <w:rPr>
          <w:rFonts w:ascii="Arial" w:eastAsia="Times New Roman" w:hAnsi="Arial" w:cs="Arial"/>
          <w:b/>
          <w:bCs/>
          <w:noProof w:val="0"/>
          <w:color w:val="000000"/>
          <w:sz w:val="24"/>
          <w:szCs w:val="24"/>
          <w:lang w:eastAsia="cs-CZ"/>
        </w:rPr>
        <w:t>Vymezení pojmů</w:t>
      </w:r>
    </w:p>
    <w:p w14:paraId="4CB66120" w14:textId="6C9132EC"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(1)</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V zastavěném území obce jsou místní komunikace</w:t>
      </w:r>
      <w:r w:rsidR="0055064E" w:rsidRPr="00EE2C73">
        <w:rPr>
          <w:rFonts w:ascii="Arial" w:eastAsia="Times New Roman" w:hAnsi="Arial" w:cs="Arial"/>
          <w:noProof w:val="0"/>
          <w:color w:val="000000"/>
          <w:sz w:val="24"/>
          <w:szCs w:val="24"/>
          <w:lang w:eastAsia="cs-CZ"/>
        </w:rPr>
        <w:t xml:space="preserve"> sjízdné a </w:t>
      </w:r>
      <w:r w:rsidRPr="00EE2C73">
        <w:rPr>
          <w:rFonts w:ascii="Arial" w:eastAsia="Times New Roman" w:hAnsi="Arial" w:cs="Arial"/>
          <w:noProof w:val="0"/>
          <w:color w:val="000000"/>
          <w:sz w:val="24"/>
          <w:szCs w:val="24"/>
          <w:lang w:eastAsia="cs-CZ"/>
        </w:rPr>
        <w:t>schůdné, jestliže umožňují bezpečn</w:t>
      </w:r>
      <w:r w:rsidR="0055064E" w:rsidRPr="00EE2C73">
        <w:rPr>
          <w:rFonts w:ascii="Arial" w:eastAsia="Times New Roman" w:hAnsi="Arial" w:cs="Arial"/>
          <w:noProof w:val="0"/>
          <w:color w:val="000000"/>
          <w:sz w:val="24"/>
          <w:szCs w:val="24"/>
          <w:lang w:eastAsia="cs-CZ"/>
        </w:rPr>
        <w:t xml:space="preserve">ou jízdu motorových vozidel a bezpečný </w:t>
      </w:r>
      <w:r w:rsidRPr="00EE2C73">
        <w:rPr>
          <w:rFonts w:ascii="Arial" w:eastAsia="Times New Roman" w:hAnsi="Arial" w:cs="Arial"/>
          <w:noProof w:val="0"/>
          <w:color w:val="000000"/>
          <w:sz w:val="24"/>
          <w:szCs w:val="24"/>
          <w:lang w:eastAsia="cs-CZ"/>
        </w:rPr>
        <w:t xml:space="preserve">pohyb chodců, kterým je </w:t>
      </w:r>
      <w:r w:rsidR="0055064E" w:rsidRPr="00EE2C73">
        <w:rPr>
          <w:rFonts w:ascii="Arial" w:eastAsia="Times New Roman" w:hAnsi="Arial" w:cs="Arial"/>
          <w:noProof w:val="0"/>
          <w:color w:val="000000"/>
          <w:sz w:val="24"/>
          <w:szCs w:val="24"/>
          <w:lang w:eastAsia="cs-CZ"/>
        </w:rPr>
        <w:t xml:space="preserve">jízda a </w:t>
      </w:r>
      <w:r w:rsidRPr="00EE2C73">
        <w:rPr>
          <w:rFonts w:ascii="Arial" w:eastAsia="Times New Roman" w:hAnsi="Arial" w:cs="Arial"/>
          <w:noProof w:val="0"/>
          <w:color w:val="000000"/>
          <w:sz w:val="24"/>
          <w:szCs w:val="24"/>
          <w:lang w:eastAsia="cs-CZ"/>
        </w:rPr>
        <w:t>pohyb přizpůsobený stavebnímu</w:t>
      </w:r>
      <w:r w:rsidR="00672F91"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stavu</w:t>
      </w:r>
      <w:r w:rsidR="00672F91"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a dopravně technickému stavu těchto komunikací a povětrnostním situacím a jejich důsledkům.</w:t>
      </w:r>
    </w:p>
    <w:p w14:paraId="0BB8E6E3" w14:textId="0EA860AB"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(2)</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 xml:space="preserve">Vlastník místní komunikace odpovídá za škody, jejichž příčinou byla závada ve </w:t>
      </w:r>
      <w:r w:rsidR="00B66D3B" w:rsidRPr="00EE2C73">
        <w:rPr>
          <w:rFonts w:ascii="Arial" w:eastAsia="Times New Roman" w:hAnsi="Arial" w:cs="Arial"/>
          <w:noProof w:val="0"/>
          <w:color w:val="000000"/>
          <w:sz w:val="24"/>
          <w:szCs w:val="24"/>
          <w:lang w:eastAsia="cs-CZ"/>
        </w:rPr>
        <w:t xml:space="preserve">sjízdnosti a </w:t>
      </w:r>
      <w:r w:rsidRPr="00EE2C73">
        <w:rPr>
          <w:rFonts w:ascii="Arial" w:eastAsia="Times New Roman" w:hAnsi="Arial" w:cs="Arial"/>
          <w:noProof w:val="0"/>
          <w:color w:val="000000"/>
          <w:sz w:val="24"/>
          <w:szCs w:val="24"/>
          <w:lang w:eastAsia="cs-CZ"/>
        </w:rPr>
        <w:t xml:space="preserve">schůdnosti místní komunikace, pokud neprokáže, že nebylo v mezích jeho možnosti tuto závadu odstranit, u závady způsobené povětrnostními situacemi a jejich důsledky takovou závadu zmírnit, ani na ni předepsaným způsobem upozornit. </w:t>
      </w:r>
    </w:p>
    <w:p w14:paraId="4F7E5945" w14:textId="351D262E"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(3)</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 xml:space="preserve">Závadou ve </w:t>
      </w:r>
      <w:r w:rsidR="00B66D3B" w:rsidRPr="00EE2C73">
        <w:rPr>
          <w:rFonts w:ascii="Arial" w:eastAsia="Times New Roman" w:hAnsi="Arial" w:cs="Arial"/>
          <w:noProof w:val="0"/>
          <w:color w:val="000000"/>
          <w:sz w:val="24"/>
          <w:szCs w:val="24"/>
          <w:lang w:eastAsia="cs-CZ"/>
        </w:rPr>
        <w:t xml:space="preserve">sjízdnosti </w:t>
      </w:r>
      <w:r w:rsidR="00846406" w:rsidRPr="00EE2C73">
        <w:rPr>
          <w:rFonts w:ascii="Arial" w:eastAsia="Times New Roman" w:hAnsi="Arial" w:cs="Arial"/>
          <w:noProof w:val="0"/>
          <w:color w:val="000000"/>
          <w:sz w:val="24"/>
          <w:szCs w:val="24"/>
          <w:lang w:eastAsia="cs-CZ"/>
        </w:rPr>
        <w:t>a</w:t>
      </w:r>
      <w:r w:rsidR="00B66D3B"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schůdnosti se pro účely tohoto nařízení rozumí taková změna</w:t>
      </w:r>
      <w:r w:rsidR="003113CA"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 xml:space="preserve">ve </w:t>
      </w:r>
      <w:r w:rsidR="00B66D3B" w:rsidRPr="00EE2C73">
        <w:rPr>
          <w:rFonts w:ascii="Arial" w:eastAsia="Times New Roman" w:hAnsi="Arial" w:cs="Arial"/>
          <w:noProof w:val="0"/>
          <w:color w:val="000000"/>
          <w:sz w:val="24"/>
          <w:szCs w:val="24"/>
          <w:lang w:eastAsia="cs-CZ"/>
        </w:rPr>
        <w:t xml:space="preserve">sjízdnosti a </w:t>
      </w:r>
      <w:r w:rsidRPr="00EE2C73">
        <w:rPr>
          <w:rFonts w:ascii="Arial" w:eastAsia="Times New Roman" w:hAnsi="Arial" w:cs="Arial"/>
          <w:noProof w:val="0"/>
          <w:color w:val="000000"/>
          <w:sz w:val="24"/>
          <w:szCs w:val="24"/>
          <w:lang w:eastAsia="cs-CZ"/>
        </w:rPr>
        <w:t xml:space="preserve">schůdnosti místní komunikace, kterou nemůže </w:t>
      </w:r>
      <w:r w:rsidR="00B66D3B" w:rsidRPr="00EE2C73">
        <w:rPr>
          <w:rFonts w:ascii="Arial" w:eastAsia="Times New Roman" w:hAnsi="Arial" w:cs="Arial"/>
          <w:noProof w:val="0"/>
          <w:color w:val="000000"/>
          <w:sz w:val="24"/>
          <w:szCs w:val="24"/>
          <w:lang w:eastAsia="cs-CZ"/>
        </w:rPr>
        <w:t xml:space="preserve">řidič a </w:t>
      </w:r>
      <w:r w:rsidRPr="00EE2C73">
        <w:rPr>
          <w:rFonts w:ascii="Arial" w:eastAsia="Times New Roman" w:hAnsi="Arial" w:cs="Arial"/>
          <w:noProof w:val="0"/>
          <w:color w:val="000000"/>
          <w:sz w:val="24"/>
          <w:szCs w:val="24"/>
          <w:lang w:eastAsia="cs-CZ"/>
        </w:rPr>
        <w:t>chodec předvídat při pohybu přizpůsobeném stavebnímu stavu a dopravně technickému stavu a povětrnostním situacím</w:t>
      </w:r>
      <w:r w:rsidR="00846406" w:rsidRPr="00EE2C73">
        <w:rPr>
          <w:rFonts w:ascii="Arial" w:eastAsia="Times New Roman" w:hAnsi="Arial" w:cs="Arial"/>
          <w:noProof w:val="0"/>
          <w:color w:val="000000"/>
          <w:sz w:val="24"/>
          <w:szCs w:val="24"/>
          <w:lang w:eastAsia="cs-CZ"/>
        </w:rPr>
        <w:t xml:space="preserve"> </w:t>
      </w:r>
      <w:r w:rsidRPr="00EE2C73">
        <w:rPr>
          <w:rFonts w:ascii="Arial" w:eastAsia="Times New Roman" w:hAnsi="Arial" w:cs="Arial"/>
          <w:noProof w:val="0"/>
          <w:color w:val="000000"/>
          <w:sz w:val="24"/>
          <w:szCs w:val="24"/>
          <w:lang w:eastAsia="cs-CZ"/>
        </w:rPr>
        <w:t>a jejich důsledkům.</w:t>
      </w:r>
    </w:p>
    <w:p w14:paraId="3D339EDB" w14:textId="77777777"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(4)</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 xml:space="preserve">Zimním obdobím se pro účely tohoto nařízení rozumí období od 1.11. do 31.3. </w:t>
      </w:r>
    </w:p>
    <w:p w14:paraId="00621BE4" w14:textId="77777777" w:rsidR="00846406" w:rsidRPr="00EE2C73" w:rsidRDefault="00846406" w:rsidP="00672F91">
      <w:pPr>
        <w:spacing w:before="120" w:after="0" w:line="240" w:lineRule="auto"/>
        <w:jc w:val="center"/>
        <w:rPr>
          <w:rFonts w:ascii="Arial" w:eastAsia="Times New Roman" w:hAnsi="Arial" w:cs="Arial"/>
          <w:b/>
          <w:bCs/>
          <w:noProof w:val="0"/>
          <w:color w:val="000000"/>
          <w:sz w:val="24"/>
          <w:szCs w:val="24"/>
          <w:lang w:eastAsia="cs-CZ"/>
        </w:rPr>
      </w:pPr>
    </w:p>
    <w:p w14:paraId="4ED4B59F" w14:textId="77777777" w:rsidR="00316133" w:rsidRPr="00EE2C73" w:rsidRDefault="00316133" w:rsidP="00672F91">
      <w:pPr>
        <w:spacing w:before="120" w:after="0" w:line="240" w:lineRule="auto"/>
        <w:jc w:val="center"/>
        <w:rPr>
          <w:rFonts w:ascii="Arial" w:eastAsia="Times New Roman" w:hAnsi="Arial" w:cs="Arial"/>
          <w:noProof w:val="0"/>
          <w:color w:val="000000"/>
          <w:sz w:val="24"/>
          <w:szCs w:val="24"/>
          <w:lang w:eastAsia="cs-CZ"/>
        </w:rPr>
      </w:pPr>
      <w:r w:rsidRPr="00EE2C73">
        <w:rPr>
          <w:rFonts w:ascii="Arial" w:eastAsia="Times New Roman" w:hAnsi="Arial" w:cs="Arial"/>
          <w:b/>
          <w:bCs/>
          <w:noProof w:val="0"/>
          <w:color w:val="000000"/>
          <w:sz w:val="24"/>
          <w:szCs w:val="24"/>
          <w:lang w:eastAsia="cs-CZ"/>
        </w:rPr>
        <w:t>Čl.3</w:t>
      </w:r>
    </w:p>
    <w:p w14:paraId="51486CA7" w14:textId="018FD5A5" w:rsidR="00316133" w:rsidRPr="00EE2C73" w:rsidRDefault="00316133" w:rsidP="00672F91">
      <w:pPr>
        <w:spacing w:before="120" w:after="0" w:line="240" w:lineRule="auto"/>
        <w:jc w:val="center"/>
        <w:rPr>
          <w:rFonts w:ascii="Arial" w:eastAsia="Times New Roman" w:hAnsi="Arial" w:cs="Arial"/>
          <w:noProof w:val="0"/>
          <w:color w:val="000000"/>
          <w:sz w:val="24"/>
          <w:szCs w:val="24"/>
          <w:lang w:eastAsia="cs-CZ"/>
        </w:rPr>
      </w:pPr>
      <w:r w:rsidRPr="00EE2C73">
        <w:rPr>
          <w:rFonts w:ascii="Arial" w:eastAsia="Times New Roman" w:hAnsi="Arial" w:cs="Arial"/>
          <w:b/>
          <w:bCs/>
          <w:noProof w:val="0"/>
          <w:color w:val="000000"/>
          <w:sz w:val="24"/>
          <w:szCs w:val="24"/>
          <w:lang w:eastAsia="cs-CZ"/>
        </w:rPr>
        <w:t>Rozsah, způsob a lhůty pro odstraňování nebo zmírnění závad</w:t>
      </w:r>
      <w:r w:rsidR="0026021E" w:rsidRPr="00EE2C73">
        <w:rPr>
          <w:rFonts w:ascii="Arial" w:eastAsia="Times New Roman" w:hAnsi="Arial" w:cs="Arial"/>
          <w:b/>
          <w:bCs/>
          <w:noProof w:val="0"/>
          <w:color w:val="000000"/>
          <w:sz w:val="24"/>
          <w:szCs w:val="24"/>
          <w:lang w:eastAsia="cs-CZ"/>
        </w:rPr>
        <w:br/>
      </w:r>
      <w:r w:rsidRPr="00EE2C73">
        <w:rPr>
          <w:rFonts w:ascii="Arial" w:eastAsia="Times New Roman" w:hAnsi="Arial" w:cs="Arial"/>
          <w:b/>
          <w:bCs/>
          <w:noProof w:val="0"/>
          <w:color w:val="000000"/>
          <w:sz w:val="24"/>
          <w:szCs w:val="24"/>
          <w:lang w:eastAsia="cs-CZ"/>
        </w:rPr>
        <w:t>ve schůdnosti chodníků, místních komunikacích a průjezdních úseků silnic</w:t>
      </w:r>
    </w:p>
    <w:p w14:paraId="627D2D5D" w14:textId="77777777" w:rsidR="00316133" w:rsidRPr="00EE2C73" w:rsidRDefault="00846406"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(1)</w:t>
      </w:r>
      <w:r w:rsidRPr="00EE2C73">
        <w:rPr>
          <w:rFonts w:ascii="Arial" w:eastAsia="Times New Roman" w:hAnsi="Arial" w:cs="Arial"/>
          <w:noProof w:val="0"/>
          <w:color w:val="000000"/>
          <w:sz w:val="24"/>
          <w:szCs w:val="24"/>
          <w:lang w:eastAsia="cs-CZ"/>
        </w:rPr>
        <w:tab/>
      </w:r>
      <w:r w:rsidR="00316133" w:rsidRPr="00EE2C73">
        <w:rPr>
          <w:rFonts w:ascii="Arial" w:eastAsia="Times New Roman" w:hAnsi="Arial" w:cs="Arial"/>
          <w:noProof w:val="0"/>
          <w:color w:val="000000"/>
          <w:sz w:val="24"/>
          <w:szCs w:val="24"/>
          <w:lang w:eastAsia="cs-CZ"/>
        </w:rPr>
        <w:t xml:space="preserve">Lhůta pro zahájení prací k odstraňování závad ve </w:t>
      </w:r>
      <w:r w:rsidR="00B66D3B" w:rsidRPr="00EE2C73">
        <w:rPr>
          <w:rFonts w:ascii="Arial" w:eastAsia="Times New Roman" w:hAnsi="Arial" w:cs="Arial"/>
          <w:noProof w:val="0"/>
          <w:color w:val="000000"/>
          <w:sz w:val="24"/>
          <w:szCs w:val="24"/>
          <w:lang w:eastAsia="cs-CZ"/>
        </w:rPr>
        <w:t xml:space="preserve">sjízdnosti a </w:t>
      </w:r>
      <w:r w:rsidR="00316133" w:rsidRPr="00EE2C73">
        <w:rPr>
          <w:rFonts w:ascii="Arial" w:eastAsia="Times New Roman" w:hAnsi="Arial" w:cs="Arial"/>
          <w:noProof w:val="0"/>
          <w:color w:val="000000"/>
          <w:sz w:val="24"/>
          <w:szCs w:val="24"/>
          <w:lang w:eastAsia="cs-CZ"/>
        </w:rPr>
        <w:t>schůdnosti místních komunikací se mimo případy uvedené v odst. 2 stanovuje na 48 hodin od jejího vzniku.</w:t>
      </w:r>
    </w:p>
    <w:p w14:paraId="77423BCC" w14:textId="77777777" w:rsidR="00316133" w:rsidRPr="00EE2C73" w:rsidRDefault="00846406"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lastRenderedPageBreak/>
        <w:t>(2)</w:t>
      </w:r>
      <w:r w:rsidRPr="00EE2C73">
        <w:rPr>
          <w:rFonts w:ascii="Arial" w:eastAsia="Times New Roman" w:hAnsi="Arial" w:cs="Arial"/>
          <w:noProof w:val="0"/>
          <w:color w:val="000000"/>
          <w:sz w:val="24"/>
          <w:szCs w:val="24"/>
          <w:lang w:eastAsia="cs-CZ"/>
        </w:rPr>
        <w:tab/>
      </w:r>
      <w:r w:rsidR="00316133" w:rsidRPr="00EE2C73">
        <w:rPr>
          <w:rFonts w:ascii="Arial" w:eastAsia="Times New Roman" w:hAnsi="Arial" w:cs="Arial"/>
          <w:noProof w:val="0"/>
          <w:color w:val="000000"/>
          <w:sz w:val="24"/>
          <w:szCs w:val="24"/>
          <w:lang w:eastAsia="cs-CZ"/>
        </w:rPr>
        <w:t xml:space="preserve">V zimním období jsou lhůty pro zmírňování závad ve </w:t>
      </w:r>
      <w:r w:rsidR="00B66D3B" w:rsidRPr="00EE2C73">
        <w:rPr>
          <w:rFonts w:ascii="Arial" w:eastAsia="Times New Roman" w:hAnsi="Arial" w:cs="Arial"/>
          <w:noProof w:val="0"/>
          <w:color w:val="000000"/>
          <w:sz w:val="24"/>
          <w:szCs w:val="24"/>
          <w:lang w:eastAsia="cs-CZ"/>
        </w:rPr>
        <w:t xml:space="preserve">sjízdnosti a </w:t>
      </w:r>
      <w:r w:rsidR="00316133" w:rsidRPr="00EE2C73">
        <w:rPr>
          <w:rFonts w:ascii="Arial" w:eastAsia="Times New Roman" w:hAnsi="Arial" w:cs="Arial"/>
          <w:noProof w:val="0"/>
          <w:color w:val="000000"/>
          <w:sz w:val="24"/>
          <w:szCs w:val="24"/>
          <w:lang w:eastAsia="cs-CZ"/>
        </w:rPr>
        <w:t>schůdnosti místních komunikací, způsobených sněhem a náledím, stanoveny dle pořadí důležitosti takto:</w:t>
      </w:r>
    </w:p>
    <w:p w14:paraId="42FCFA58" w14:textId="77777777" w:rsidR="00316133" w:rsidRPr="00EE2C73" w:rsidRDefault="00316133" w:rsidP="00846406">
      <w:pPr>
        <w:spacing w:before="120" w:after="0" w:line="240" w:lineRule="auto"/>
        <w:ind w:firstLine="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I.</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pořadí důležitosti do 4 hodin,</w:t>
      </w:r>
    </w:p>
    <w:p w14:paraId="7E1CD7E8" w14:textId="77777777" w:rsidR="00316133" w:rsidRPr="00EE2C73" w:rsidRDefault="00316133" w:rsidP="00846406">
      <w:pPr>
        <w:spacing w:before="120" w:after="0" w:line="240" w:lineRule="auto"/>
        <w:ind w:firstLine="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II.</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pořadí důležitosti do 12 hodin</w:t>
      </w:r>
    </w:p>
    <w:p w14:paraId="3393EC99" w14:textId="77777777" w:rsidR="00316133" w:rsidRPr="00EE2C73" w:rsidRDefault="00316133" w:rsidP="00846406">
      <w:pPr>
        <w:spacing w:before="120" w:after="0" w:line="240" w:lineRule="auto"/>
        <w:ind w:left="709" w:hanging="283"/>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III.</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 xml:space="preserve">pořadí důležitosti – po ošetření komunikací I. a II. pořadí, nejpozději však do 48 hodin. Zařazení jednotlivých místních komunikací je uvedeno v příloze tohoto nařízení. </w:t>
      </w:r>
    </w:p>
    <w:p w14:paraId="4CE8733C" w14:textId="77777777"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w:t>
      </w:r>
      <w:r w:rsidR="00B66D3B" w:rsidRPr="00EE2C73">
        <w:rPr>
          <w:rFonts w:ascii="Arial" w:eastAsia="Times New Roman" w:hAnsi="Arial" w:cs="Arial"/>
          <w:noProof w:val="0"/>
          <w:color w:val="000000"/>
          <w:sz w:val="24"/>
          <w:szCs w:val="24"/>
          <w:lang w:eastAsia="cs-CZ"/>
        </w:rPr>
        <w:t>3</w:t>
      </w:r>
      <w:r w:rsidRPr="00EE2C73">
        <w:rPr>
          <w:rFonts w:ascii="Arial" w:eastAsia="Times New Roman" w:hAnsi="Arial" w:cs="Arial"/>
          <w:noProof w:val="0"/>
          <w:color w:val="000000"/>
          <w:sz w:val="24"/>
          <w:szCs w:val="24"/>
          <w:lang w:eastAsia="cs-CZ"/>
        </w:rPr>
        <w:t>)</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 xml:space="preserve">Závady ve </w:t>
      </w:r>
      <w:r w:rsidR="00B66D3B" w:rsidRPr="00EE2C73">
        <w:rPr>
          <w:rFonts w:ascii="Arial" w:eastAsia="Times New Roman" w:hAnsi="Arial" w:cs="Arial"/>
          <w:noProof w:val="0"/>
          <w:color w:val="000000"/>
          <w:sz w:val="24"/>
          <w:szCs w:val="24"/>
          <w:lang w:eastAsia="cs-CZ"/>
        </w:rPr>
        <w:t xml:space="preserve">sjízdnosti a </w:t>
      </w:r>
      <w:r w:rsidRPr="00EE2C73">
        <w:rPr>
          <w:rFonts w:ascii="Arial" w:eastAsia="Times New Roman" w:hAnsi="Arial" w:cs="Arial"/>
          <w:noProof w:val="0"/>
          <w:color w:val="000000"/>
          <w:sz w:val="24"/>
          <w:szCs w:val="24"/>
          <w:lang w:eastAsia="cs-CZ"/>
        </w:rPr>
        <w:t xml:space="preserve">schůdnosti způsobené sněhem a náledím jsou zmírňovány mechanickým nebo ručním odstraněním sněhu, prohrnováním nebo odmetením. Po odstranění budou zbytkové vrstvy sněhu zdrsněny posypovými materiály. Při tvorbě náledí, případně po odstranění zbytkových vrstev sněhu se pro zmírnění závad ve </w:t>
      </w:r>
      <w:r w:rsidR="00B66D3B" w:rsidRPr="00EE2C73">
        <w:rPr>
          <w:rFonts w:ascii="Arial" w:eastAsia="Times New Roman" w:hAnsi="Arial" w:cs="Arial"/>
          <w:noProof w:val="0"/>
          <w:color w:val="000000"/>
          <w:sz w:val="24"/>
          <w:szCs w:val="24"/>
          <w:lang w:eastAsia="cs-CZ"/>
        </w:rPr>
        <w:t xml:space="preserve">sjízdnosti a </w:t>
      </w:r>
      <w:r w:rsidRPr="00EE2C73">
        <w:rPr>
          <w:rFonts w:ascii="Arial" w:eastAsia="Times New Roman" w:hAnsi="Arial" w:cs="Arial"/>
          <w:noProof w:val="0"/>
          <w:color w:val="000000"/>
          <w:sz w:val="24"/>
          <w:szCs w:val="24"/>
          <w:lang w:eastAsia="cs-CZ"/>
        </w:rPr>
        <w:t>schůdnosti použijí chemické rozmrazovací látky – posypová sůl.</w:t>
      </w:r>
    </w:p>
    <w:p w14:paraId="0C99B3D8" w14:textId="77777777"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(5)</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Sníh se shrnuje na okraj místních komunikací. Sněhem nesmí být zabráněn přístup k přechodům pro chodce a kanalizačním vpustím.</w:t>
      </w:r>
    </w:p>
    <w:p w14:paraId="7F952049" w14:textId="77777777"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(6)</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 xml:space="preserve">Jako posypový materiál nesmí být použity škvára, popel a stavební sutiny. Chemický posyp lze použít na chodnících s uzavřeným povrchem. </w:t>
      </w:r>
    </w:p>
    <w:p w14:paraId="170480EA" w14:textId="77777777" w:rsidR="00316133" w:rsidRPr="00EE2C73" w:rsidRDefault="00316133"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(7)</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 xml:space="preserve">Nestanovují se úseky místních komunikací, na kterých se pro jejich malý dopravní význam nezajišťuje </w:t>
      </w:r>
      <w:r w:rsidR="002C5C4E" w:rsidRPr="00EE2C73">
        <w:rPr>
          <w:rFonts w:ascii="Arial" w:eastAsia="Times New Roman" w:hAnsi="Arial" w:cs="Arial"/>
          <w:noProof w:val="0"/>
          <w:color w:val="000000"/>
          <w:sz w:val="24"/>
          <w:szCs w:val="24"/>
          <w:lang w:eastAsia="cs-CZ"/>
        </w:rPr>
        <w:t xml:space="preserve">sjízdnost ani </w:t>
      </w:r>
      <w:r w:rsidRPr="00EE2C73">
        <w:rPr>
          <w:rFonts w:ascii="Arial" w:eastAsia="Times New Roman" w:hAnsi="Arial" w:cs="Arial"/>
          <w:noProof w:val="0"/>
          <w:color w:val="000000"/>
          <w:sz w:val="24"/>
          <w:szCs w:val="24"/>
          <w:lang w:eastAsia="cs-CZ"/>
        </w:rPr>
        <w:t xml:space="preserve">schůdnost. </w:t>
      </w:r>
    </w:p>
    <w:p w14:paraId="22D2562B" w14:textId="77777777" w:rsidR="00846406" w:rsidRPr="00EE2C73" w:rsidRDefault="00846406" w:rsidP="00672F91">
      <w:pPr>
        <w:spacing w:before="120" w:after="0" w:line="240" w:lineRule="auto"/>
        <w:jc w:val="center"/>
        <w:rPr>
          <w:rFonts w:ascii="Arial" w:eastAsia="Times New Roman" w:hAnsi="Arial" w:cs="Arial"/>
          <w:b/>
          <w:bCs/>
          <w:noProof w:val="0"/>
          <w:color w:val="000000"/>
          <w:sz w:val="24"/>
          <w:szCs w:val="24"/>
          <w:lang w:eastAsia="cs-CZ"/>
        </w:rPr>
      </w:pPr>
    </w:p>
    <w:p w14:paraId="7A407C32" w14:textId="77777777" w:rsidR="00316133" w:rsidRPr="00EE2C73" w:rsidRDefault="00316133" w:rsidP="00672F91">
      <w:pPr>
        <w:spacing w:before="120" w:after="0" w:line="240" w:lineRule="auto"/>
        <w:jc w:val="center"/>
        <w:rPr>
          <w:rFonts w:ascii="Arial" w:eastAsia="Times New Roman" w:hAnsi="Arial" w:cs="Arial"/>
          <w:b/>
          <w:bCs/>
          <w:noProof w:val="0"/>
          <w:color w:val="000000"/>
          <w:sz w:val="24"/>
          <w:szCs w:val="24"/>
          <w:lang w:eastAsia="cs-CZ"/>
        </w:rPr>
      </w:pPr>
      <w:r w:rsidRPr="00EE2C73">
        <w:rPr>
          <w:rFonts w:ascii="Arial" w:eastAsia="Times New Roman" w:hAnsi="Arial" w:cs="Arial"/>
          <w:b/>
          <w:bCs/>
          <w:noProof w:val="0"/>
          <w:color w:val="000000"/>
          <w:sz w:val="24"/>
          <w:szCs w:val="24"/>
          <w:lang w:eastAsia="cs-CZ"/>
        </w:rPr>
        <w:t>Čl.4</w:t>
      </w:r>
    </w:p>
    <w:p w14:paraId="16E97C6F" w14:textId="77777777" w:rsidR="002C5C4E" w:rsidRPr="00EE2C73" w:rsidRDefault="002C5C4E" w:rsidP="00672F91">
      <w:pPr>
        <w:spacing w:before="120" w:after="0" w:line="240" w:lineRule="auto"/>
        <w:jc w:val="center"/>
        <w:rPr>
          <w:rFonts w:ascii="Arial" w:eastAsia="Times New Roman" w:hAnsi="Arial" w:cs="Arial"/>
          <w:noProof w:val="0"/>
          <w:color w:val="000000"/>
          <w:sz w:val="24"/>
          <w:szCs w:val="24"/>
          <w:lang w:eastAsia="cs-CZ"/>
        </w:rPr>
      </w:pPr>
      <w:r w:rsidRPr="00EE2C73">
        <w:rPr>
          <w:rFonts w:ascii="Arial" w:eastAsia="Times New Roman" w:hAnsi="Arial" w:cs="Arial"/>
          <w:b/>
          <w:bCs/>
          <w:noProof w:val="0"/>
          <w:color w:val="000000"/>
          <w:sz w:val="24"/>
          <w:szCs w:val="24"/>
          <w:lang w:eastAsia="cs-CZ"/>
        </w:rPr>
        <w:t>Společná a závěrečná ustanovení</w:t>
      </w:r>
    </w:p>
    <w:p w14:paraId="165761F4" w14:textId="67302BB0" w:rsidR="00316133" w:rsidRPr="00EE2C73" w:rsidRDefault="002C5C4E" w:rsidP="00846406">
      <w:pPr>
        <w:tabs>
          <w:tab w:val="left" w:pos="426"/>
        </w:tabs>
        <w:spacing w:before="120" w:after="0" w:line="240" w:lineRule="auto"/>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(1)</w:t>
      </w:r>
      <w:r w:rsidR="00846406" w:rsidRPr="00EE2C73">
        <w:rPr>
          <w:rFonts w:ascii="Arial" w:eastAsia="Times New Roman" w:hAnsi="Arial" w:cs="Arial"/>
          <w:noProof w:val="0"/>
          <w:color w:val="000000"/>
          <w:sz w:val="24"/>
          <w:szCs w:val="24"/>
          <w:lang w:eastAsia="cs-CZ"/>
        </w:rPr>
        <w:tab/>
      </w:r>
      <w:r w:rsidR="00316133" w:rsidRPr="00EE2C73">
        <w:rPr>
          <w:rFonts w:ascii="Arial" w:eastAsia="Times New Roman" w:hAnsi="Arial" w:cs="Arial"/>
          <w:noProof w:val="0"/>
          <w:color w:val="000000"/>
          <w:sz w:val="24"/>
          <w:szCs w:val="24"/>
          <w:lang w:eastAsia="cs-CZ"/>
        </w:rPr>
        <w:t xml:space="preserve">Toto nařízení nabývá účinnosti </w:t>
      </w:r>
      <w:r w:rsidR="0045591E">
        <w:rPr>
          <w:rFonts w:ascii="Arial" w:eastAsia="Times New Roman" w:hAnsi="Arial" w:cs="Arial"/>
          <w:noProof w:val="0"/>
          <w:color w:val="000000"/>
          <w:sz w:val="24"/>
          <w:szCs w:val="24"/>
          <w:lang w:eastAsia="cs-CZ"/>
        </w:rPr>
        <w:t>dnem 1.</w:t>
      </w:r>
      <w:r w:rsidR="00FD409F">
        <w:rPr>
          <w:rFonts w:ascii="Arial" w:eastAsia="Times New Roman" w:hAnsi="Arial" w:cs="Arial"/>
          <w:noProof w:val="0"/>
          <w:color w:val="000000"/>
          <w:sz w:val="24"/>
          <w:szCs w:val="24"/>
          <w:lang w:eastAsia="cs-CZ"/>
        </w:rPr>
        <w:t xml:space="preserve">listopadu </w:t>
      </w:r>
      <w:r w:rsidR="0045591E">
        <w:rPr>
          <w:rFonts w:ascii="Arial" w:eastAsia="Times New Roman" w:hAnsi="Arial" w:cs="Arial"/>
          <w:noProof w:val="0"/>
          <w:color w:val="000000"/>
          <w:sz w:val="24"/>
          <w:szCs w:val="24"/>
          <w:lang w:eastAsia="cs-CZ"/>
        </w:rPr>
        <w:t>2022.</w:t>
      </w:r>
    </w:p>
    <w:p w14:paraId="315586E3" w14:textId="771A1067" w:rsidR="002C5C4E" w:rsidRPr="00EE2C73" w:rsidRDefault="00846406"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(2)</w:t>
      </w:r>
      <w:r w:rsidRPr="00EE2C73">
        <w:rPr>
          <w:rFonts w:ascii="Arial" w:eastAsia="Times New Roman" w:hAnsi="Arial" w:cs="Arial"/>
          <w:noProof w:val="0"/>
          <w:color w:val="000000"/>
          <w:sz w:val="24"/>
          <w:szCs w:val="24"/>
          <w:lang w:eastAsia="cs-CZ"/>
        </w:rPr>
        <w:tab/>
      </w:r>
      <w:r w:rsidR="002C5C4E" w:rsidRPr="00EE2C73">
        <w:rPr>
          <w:rFonts w:ascii="Arial" w:eastAsia="Times New Roman" w:hAnsi="Arial" w:cs="Arial"/>
          <w:noProof w:val="0"/>
          <w:color w:val="000000"/>
          <w:sz w:val="24"/>
          <w:szCs w:val="24"/>
          <w:lang w:eastAsia="cs-CZ"/>
        </w:rPr>
        <w:t>Toto nařízení Obce Opatovice nad Labem b</w:t>
      </w:r>
      <w:r w:rsidRPr="00EE2C73">
        <w:rPr>
          <w:rFonts w:ascii="Arial" w:eastAsia="Times New Roman" w:hAnsi="Arial" w:cs="Arial"/>
          <w:noProof w:val="0"/>
          <w:color w:val="000000"/>
          <w:sz w:val="24"/>
          <w:szCs w:val="24"/>
          <w:lang w:eastAsia="cs-CZ"/>
        </w:rPr>
        <w:t xml:space="preserve">ylo schváleno usnesením rady </w:t>
      </w:r>
      <w:r w:rsidR="00BF2FD9">
        <w:rPr>
          <w:rFonts w:ascii="Arial" w:eastAsia="Times New Roman" w:hAnsi="Arial" w:cs="Arial"/>
          <w:noProof w:val="0"/>
          <w:color w:val="000000"/>
          <w:sz w:val="24"/>
          <w:szCs w:val="24"/>
          <w:lang w:eastAsia="cs-CZ"/>
        </w:rPr>
        <w:br/>
      </w:r>
      <w:r w:rsidRPr="00EE2C73">
        <w:rPr>
          <w:rFonts w:ascii="Arial" w:eastAsia="Times New Roman" w:hAnsi="Arial" w:cs="Arial"/>
          <w:noProof w:val="0"/>
          <w:color w:val="000000"/>
          <w:sz w:val="24"/>
          <w:szCs w:val="24"/>
          <w:lang w:eastAsia="cs-CZ"/>
        </w:rPr>
        <w:t>č. UR 7.0</w:t>
      </w:r>
      <w:r w:rsidR="001D3557" w:rsidRPr="00EE2C73">
        <w:rPr>
          <w:rFonts w:ascii="Arial" w:eastAsia="Times New Roman" w:hAnsi="Arial" w:cs="Arial"/>
          <w:noProof w:val="0"/>
          <w:color w:val="000000"/>
          <w:sz w:val="24"/>
          <w:szCs w:val="24"/>
          <w:lang w:eastAsia="cs-CZ"/>
        </w:rPr>
        <w:t>1</w:t>
      </w:r>
      <w:r w:rsidR="0089116E" w:rsidRPr="00EE2C73">
        <w:rPr>
          <w:rFonts w:ascii="Arial" w:eastAsia="Times New Roman" w:hAnsi="Arial" w:cs="Arial"/>
          <w:noProof w:val="0"/>
          <w:color w:val="000000"/>
          <w:sz w:val="24"/>
          <w:szCs w:val="24"/>
          <w:lang w:eastAsia="cs-CZ"/>
        </w:rPr>
        <w:t>.01</w:t>
      </w:r>
      <w:r w:rsidR="0060196B" w:rsidRPr="00EE2C73">
        <w:rPr>
          <w:rFonts w:ascii="Arial" w:eastAsia="Times New Roman" w:hAnsi="Arial" w:cs="Arial"/>
          <w:noProof w:val="0"/>
          <w:color w:val="000000"/>
          <w:sz w:val="24"/>
          <w:szCs w:val="24"/>
          <w:lang w:eastAsia="cs-CZ"/>
        </w:rPr>
        <w:t>/</w:t>
      </w:r>
      <w:r w:rsidR="00D37854" w:rsidRPr="00EE2C73">
        <w:rPr>
          <w:rFonts w:ascii="Arial" w:eastAsia="Times New Roman" w:hAnsi="Arial" w:cs="Arial"/>
          <w:noProof w:val="0"/>
          <w:color w:val="000000"/>
          <w:sz w:val="24"/>
          <w:szCs w:val="24"/>
          <w:lang w:eastAsia="cs-CZ"/>
        </w:rPr>
        <w:t>1</w:t>
      </w:r>
      <w:r w:rsidR="00353BAE" w:rsidRPr="00EE2C73">
        <w:rPr>
          <w:rFonts w:ascii="Arial" w:eastAsia="Times New Roman" w:hAnsi="Arial" w:cs="Arial"/>
          <w:noProof w:val="0"/>
          <w:color w:val="000000"/>
          <w:sz w:val="24"/>
          <w:szCs w:val="24"/>
          <w:lang w:eastAsia="cs-CZ"/>
        </w:rPr>
        <w:t>6</w:t>
      </w:r>
      <w:r w:rsidRPr="00EE2C73">
        <w:rPr>
          <w:rFonts w:ascii="Arial" w:eastAsia="Times New Roman" w:hAnsi="Arial" w:cs="Arial"/>
          <w:noProof w:val="0"/>
          <w:color w:val="000000"/>
          <w:sz w:val="24"/>
          <w:szCs w:val="24"/>
          <w:lang w:eastAsia="cs-CZ"/>
        </w:rPr>
        <w:t>/20</w:t>
      </w:r>
      <w:r w:rsidR="00353BAE" w:rsidRPr="00EE2C73">
        <w:rPr>
          <w:rFonts w:ascii="Arial" w:eastAsia="Times New Roman" w:hAnsi="Arial" w:cs="Arial"/>
          <w:noProof w:val="0"/>
          <w:color w:val="000000"/>
          <w:sz w:val="24"/>
          <w:szCs w:val="24"/>
          <w:lang w:eastAsia="cs-CZ"/>
        </w:rPr>
        <w:t>22</w:t>
      </w:r>
      <w:r w:rsidRPr="00EE2C73">
        <w:rPr>
          <w:rFonts w:ascii="Arial" w:eastAsia="Times New Roman" w:hAnsi="Arial" w:cs="Arial"/>
          <w:noProof w:val="0"/>
          <w:color w:val="000000"/>
          <w:sz w:val="24"/>
          <w:szCs w:val="24"/>
          <w:lang w:eastAsia="cs-CZ"/>
        </w:rPr>
        <w:t xml:space="preserve"> </w:t>
      </w:r>
      <w:r w:rsidR="002C5C4E" w:rsidRPr="00EE2C73">
        <w:rPr>
          <w:rFonts w:ascii="Arial" w:eastAsia="Times New Roman" w:hAnsi="Arial" w:cs="Arial"/>
          <w:noProof w:val="0"/>
          <w:color w:val="000000"/>
          <w:sz w:val="24"/>
          <w:szCs w:val="24"/>
          <w:lang w:eastAsia="cs-CZ"/>
        </w:rPr>
        <w:t xml:space="preserve">ze dne </w:t>
      </w:r>
      <w:r w:rsidR="001D3557" w:rsidRPr="00EE2C73">
        <w:rPr>
          <w:rFonts w:ascii="Arial" w:eastAsia="Times New Roman" w:hAnsi="Arial" w:cs="Arial"/>
          <w:noProof w:val="0"/>
          <w:color w:val="000000"/>
          <w:sz w:val="24"/>
          <w:szCs w:val="24"/>
          <w:lang w:eastAsia="cs-CZ"/>
        </w:rPr>
        <w:t>5</w:t>
      </w:r>
      <w:r w:rsidRPr="00EE2C73">
        <w:rPr>
          <w:rFonts w:ascii="Arial" w:eastAsia="Times New Roman" w:hAnsi="Arial" w:cs="Arial"/>
          <w:noProof w:val="0"/>
          <w:color w:val="000000"/>
          <w:sz w:val="24"/>
          <w:szCs w:val="24"/>
          <w:lang w:eastAsia="cs-CZ"/>
        </w:rPr>
        <w:t>.</w:t>
      </w:r>
      <w:r w:rsidR="007E2131" w:rsidRPr="00EE2C73">
        <w:rPr>
          <w:rFonts w:ascii="Arial" w:eastAsia="Times New Roman" w:hAnsi="Arial" w:cs="Arial"/>
          <w:noProof w:val="0"/>
          <w:color w:val="000000"/>
          <w:sz w:val="24"/>
          <w:szCs w:val="24"/>
          <w:lang w:eastAsia="cs-CZ"/>
        </w:rPr>
        <w:t>1</w:t>
      </w:r>
      <w:r w:rsidR="004E37BB" w:rsidRPr="00EE2C73">
        <w:rPr>
          <w:rFonts w:ascii="Arial" w:eastAsia="Times New Roman" w:hAnsi="Arial" w:cs="Arial"/>
          <w:noProof w:val="0"/>
          <w:color w:val="000000"/>
          <w:sz w:val="24"/>
          <w:szCs w:val="24"/>
          <w:lang w:eastAsia="cs-CZ"/>
        </w:rPr>
        <w:t>0</w:t>
      </w:r>
      <w:r w:rsidRPr="00EE2C73">
        <w:rPr>
          <w:rFonts w:ascii="Arial" w:eastAsia="Times New Roman" w:hAnsi="Arial" w:cs="Arial"/>
          <w:noProof w:val="0"/>
          <w:color w:val="000000"/>
          <w:sz w:val="24"/>
          <w:szCs w:val="24"/>
          <w:lang w:eastAsia="cs-CZ"/>
        </w:rPr>
        <w:t>.20</w:t>
      </w:r>
      <w:r w:rsidR="004E37BB" w:rsidRPr="00EE2C73">
        <w:rPr>
          <w:rFonts w:ascii="Arial" w:eastAsia="Times New Roman" w:hAnsi="Arial" w:cs="Arial"/>
          <w:noProof w:val="0"/>
          <w:color w:val="000000"/>
          <w:sz w:val="24"/>
          <w:szCs w:val="24"/>
          <w:lang w:eastAsia="cs-CZ"/>
        </w:rPr>
        <w:t>2</w:t>
      </w:r>
      <w:r w:rsidR="001D3557" w:rsidRPr="00EE2C73">
        <w:rPr>
          <w:rFonts w:ascii="Arial" w:eastAsia="Times New Roman" w:hAnsi="Arial" w:cs="Arial"/>
          <w:noProof w:val="0"/>
          <w:color w:val="000000"/>
          <w:sz w:val="24"/>
          <w:szCs w:val="24"/>
          <w:lang w:eastAsia="cs-CZ"/>
        </w:rPr>
        <w:t>2</w:t>
      </w:r>
      <w:r w:rsidRPr="00EE2C73">
        <w:rPr>
          <w:rFonts w:ascii="Arial" w:eastAsia="Times New Roman" w:hAnsi="Arial" w:cs="Arial"/>
          <w:noProof w:val="0"/>
          <w:color w:val="000000"/>
          <w:sz w:val="24"/>
          <w:szCs w:val="24"/>
          <w:lang w:eastAsia="cs-CZ"/>
        </w:rPr>
        <w:t>.</w:t>
      </w:r>
    </w:p>
    <w:p w14:paraId="3924839D" w14:textId="78E0D52D" w:rsidR="00DE2F59" w:rsidRPr="00EE2C73" w:rsidRDefault="00846406" w:rsidP="00846406">
      <w:pPr>
        <w:tabs>
          <w:tab w:val="left" w:pos="426"/>
        </w:tabs>
        <w:spacing w:before="120" w:after="0" w:line="240" w:lineRule="auto"/>
        <w:ind w:left="426" w:hanging="426"/>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(3)</w:t>
      </w:r>
      <w:r w:rsidRPr="00EE2C73">
        <w:rPr>
          <w:rFonts w:ascii="Arial" w:eastAsia="Times New Roman" w:hAnsi="Arial" w:cs="Arial"/>
          <w:noProof w:val="0"/>
          <w:color w:val="000000"/>
          <w:sz w:val="24"/>
          <w:szCs w:val="24"/>
          <w:lang w:eastAsia="cs-CZ"/>
        </w:rPr>
        <w:tab/>
      </w:r>
      <w:r w:rsidR="002C5C4E" w:rsidRPr="00EE2C73">
        <w:rPr>
          <w:rFonts w:ascii="Arial" w:eastAsia="Times New Roman" w:hAnsi="Arial" w:cs="Arial"/>
          <w:noProof w:val="0"/>
          <w:color w:val="000000"/>
          <w:sz w:val="24"/>
          <w:szCs w:val="24"/>
          <w:lang w:eastAsia="cs-CZ"/>
        </w:rPr>
        <w:t>Tímto nařízením Obce Opatovice nad Labem se ruší nařízení Obce Opatovice nad Labem</w:t>
      </w:r>
      <w:r w:rsidRPr="00EE2C73">
        <w:rPr>
          <w:rFonts w:ascii="Arial" w:eastAsia="Times New Roman" w:hAnsi="Arial" w:cs="Arial"/>
          <w:noProof w:val="0"/>
          <w:color w:val="000000"/>
          <w:sz w:val="24"/>
          <w:szCs w:val="24"/>
          <w:lang w:eastAsia="cs-CZ"/>
        </w:rPr>
        <w:t xml:space="preserve"> </w:t>
      </w:r>
      <w:r w:rsidR="002C5C4E" w:rsidRPr="00EE2C73">
        <w:rPr>
          <w:rFonts w:ascii="Arial" w:eastAsia="Times New Roman" w:hAnsi="Arial" w:cs="Arial"/>
          <w:noProof w:val="0"/>
          <w:color w:val="000000"/>
          <w:sz w:val="24"/>
          <w:szCs w:val="24"/>
          <w:lang w:eastAsia="cs-CZ"/>
        </w:rPr>
        <w:t xml:space="preserve">č. </w:t>
      </w:r>
      <w:r w:rsidR="00AB786E" w:rsidRPr="00EE2C73">
        <w:rPr>
          <w:rFonts w:ascii="Arial" w:eastAsia="Times New Roman" w:hAnsi="Arial" w:cs="Arial"/>
          <w:noProof w:val="0"/>
          <w:color w:val="000000"/>
          <w:sz w:val="24"/>
          <w:szCs w:val="24"/>
          <w:lang w:eastAsia="cs-CZ"/>
        </w:rPr>
        <w:t>2</w:t>
      </w:r>
      <w:r w:rsidRPr="00EE2C73">
        <w:rPr>
          <w:rFonts w:ascii="Arial" w:eastAsia="Times New Roman" w:hAnsi="Arial" w:cs="Arial"/>
          <w:noProof w:val="0"/>
          <w:color w:val="000000"/>
          <w:sz w:val="24"/>
          <w:szCs w:val="24"/>
          <w:lang w:eastAsia="cs-CZ"/>
        </w:rPr>
        <w:t>/20</w:t>
      </w:r>
      <w:r w:rsidR="00AB786E" w:rsidRPr="00EE2C73">
        <w:rPr>
          <w:rFonts w:ascii="Arial" w:eastAsia="Times New Roman" w:hAnsi="Arial" w:cs="Arial"/>
          <w:noProof w:val="0"/>
          <w:color w:val="000000"/>
          <w:sz w:val="24"/>
          <w:szCs w:val="24"/>
          <w:lang w:eastAsia="cs-CZ"/>
        </w:rPr>
        <w:t>20</w:t>
      </w:r>
      <w:r w:rsidR="0060196B" w:rsidRPr="00EE2C73">
        <w:rPr>
          <w:rFonts w:ascii="Arial" w:eastAsia="Times New Roman" w:hAnsi="Arial" w:cs="Arial"/>
          <w:noProof w:val="0"/>
          <w:color w:val="000000"/>
          <w:sz w:val="24"/>
          <w:szCs w:val="24"/>
          <w:lang w:eastAsia="cs-CZ"/>
        </w:rPr>
        <w:t xml:space="preserve"> ze dne </w:t>
      </w:r>
      <w:r w:rsidR="00FA62AE" w:rsidRPr="00EE2C73">
        <w:rPr>
          <w:rFonts w:ascii="Arial" w:eastAsia="Times New Roman" w:hAnsi="Arial" w:cs="Arial"/>
          <w:noProof w:val="0"/>
          <w:color w:val="000000"/>
          <w:sz w:val="24"/>
          <w:szCs w:val="24"/>
          <w:lang w:eastAsia="cs-CZ"/>
        </w:rPr>
        <w:t>1</w:t>
      </w:r>
      <w:r w:rsidR="00564D13" w:rsidRPr="00EE2C73">
        <w:rPr>
          <w:rFonts w:ascii="Arial" w:eastAsia="Times New Roman" w:hAnsi="Arial" w:cs="Arial"/>
          <w:noProof w:val="0"/>
          <w:color w:val="000000"/>
          <w:sz w:val="24"/>
          <w:szCs w:val="24"/>
          <w:lang w:eastAsia="cs-CZ"/>
        </w:rPr>
        <w:t>9</w:t>
      </w:r>
      <w:r w:rsidRPr="00EE2C73">
        <w:rPr>
          <w:rFonts w:ascii="Arial" w:eastAsia="Times New Roman" w:hAnsi="Arial" w:cs="Arial"/>
          <w:noProof w:val="0"/>
          <w:color w:val="000000"/>
          <w:sz w:val="24"/>
          <w:szCs w:val="24"/>
          <w:lang w:eastAsia="cs-CZ"/>
        </w:rPr>
        <w:t>.</w:t>
      </w:r>
      <w:r w:rsidR="00564D13" w:rsidRPr="00EE2C73">
        <w:rPr>
          <w:rFonts w:ascii="Arial" w:eastAsia="Times New Roman" w:hAnsi="Arial" w:cs="Arial"/>
          <w:noProof w:val="0"/>
          <w:color w:val="000000"/>
          <w:sz w:val="24"/>
          <w:szCs w:val="24"/>
          <w:lang w:eastAsia="cs-CZ"/>
        </w:rPr>
        <w:t>10</w:t>
      </w:r>
      <w:r w:rsidRPr="00EE2C73">
        <w:rPr>
          <w:rFonts w:ascii="Arial" w:eastAsia="Times New Roman" w:hAnsi="Arial" w:cs="Arial"/>
          <w:noProof w:val="0"/>
          <w:color w:val="000000"/>
          <w:sz w:val="24"/>
          <w:szCs w:val="24"/>
          <w:lang w:eastAsia="cs-CZ"/>
        </w:rPr>
        <w:t>.20</w:t>
      </w:r>
      <w:r w:rsidR="00D37854" w:rsidRPr="00EE2C73">
        <w:rPr>
          <w:rFonts w:ascii="Arial" w:eastAsia="Times New Roman" w:hAnsi="Arial" w:cs="Arial"/>
          <w:noProof w:val="0"/>
          <w:color w:val="000000"/>
          <w:sz w:val="24"/>
          <w:szCs w:val="24"/>
          <w:lang w:eastAsia="cs-CZ"/>
        </w:rPr>
        <w:t>20</w:t>
      </w:r>
      <w:r w:rsidRPr="00EE2C73">
        <w:rPr>
          <w:rFonts w:ascii="Arial" w:eastAsia="Times New Roman" w:hAnsi="Arial" w:cs="Arial"/>
          <w:noProof w:val="0"/>
          <w:color w:val="000000"/>
          <w:sz w:val="24"/>
          <w:szCs w:val="24"/>
          <w:lang w:eastAsia="cs-CZ"/>
        </w:rPr>
        <w:t>.</w:t>
      </w:r>
    </w:p>
    <w:p w14:paraId="48D9ED02" w14:textId="77777777" w:rsidR="002C5C4E" w:rsidRPr="00EE2C73" w:rsidRDefault="00DE2F59" w:rsidP="00846406">
      <w:pPr>
        <w:tabs>
          <w:tab w:val="left" w:pos="426"/>
        </w:tabs>
        <w:spacing w:before="120" w:after="0" w:line="240" w:lineRule="auto"/>
        <w:jc w:val="both"/>
        <w:rPr>
          <w:rFonts w:ascii="Arial" w:eastAsia="Times New Roman" w:hAnsi="Arial" w:cs="Arial"/>
          <w:noProof w:val="0"/>
          <w:color w:val="000000"/>
          <w:sz w:val="24"/>
          <w:szCs w:val="24"/>
          <w:lang w:eastAsia="cs-CZ"/>
        </w:rPr>
      </w:pPr>
      <w:r w:rsidRPr="00EE2C73">
        <w:rPr>
          <w:rFonts w:ascii="Arial" w:eastAsia="Times New Roman" w:hAnsi="Arial" w:cs="Arial"/>
          <w:noProof w:val="0"/>
          <w:color w:val="000000"/>
          <w:sz w:val="24"/>
          <w:szCs w:val="24"/>
          <w:lang w:eastAsia="cs-CZ"/>
        </w:rPr>
        <w:t>(4)</w:t>
      </w:r>
      <w:r w:rsidR="00846406" w:rsidRPr="00EE2C73">
        <w:rPr>
          <w:rFonts w:ascii="Arial" w:eastAsia="Times New Roman" w:hAnsi="Arial" w:cs="Arial"/>
          <w:noProof w:val="0"/>
          <w:color w:val="000000"/>
          <w:sz w:val="24"/>
          <w:szCs w:val="24"/>
          <w:lang w:eastAsia="cs-CZ"/>
        </w:rPr>
        <w:tab/>
      </w:r>
      <w:r w:rsidRPr="00EE2C73">
        <w:rPr>
          <w:rFonts w:ascii="Arial" w:eastAsia="Times New Roman" w:hAnsi="Arial" w:cs="Arial"/>
          <w:noProof w:val="0"/>
          <w:color w:val="000000"/>
          <w:sz w:val="24"/>
          <w:szCs w:val="24"/>
          <w:lang w:eastAsia="cs-CZ"/>
        </w:rPr>
        <w:t>Nedílnou součástí tohoto nařízení je příloha.</w:t>
      </w:r>
      <w:r w:rsidR="002C5C4E" w:rsidRPr="00EE2C73">
        <w:rPr>
          <w:rFonts w:ascii="Arial" w:eastAsia="Times New Roman" w:hAnsi="Arial" w:cs="Arial"/>
          <w:noProof w:val="0"/>
          <w:color w:val="000000"/>
          <w:sz w:val="24"/>
          <w:szCs w:val="24"/>
          <w:lang w:eastAsia="cs-CZ"/>
        </w:rPr>
        <w:t xml:space="preserve"> </w:t>
      </w:r>
    </w:p>
    <w:p w14:paraId="6B6650CC" w14:textId="77777777" w:rsidR="003937B9" w:rsidRPr="00EE2C73" w:rsidRDefault="003937B9" w:rsidP="00672F91">
      <w:pPr>
        <w:spacing w:after="0" w:line="240" w:lineRule="auto"/>
        <w:rPr>
          <w:rFonts w:ascii="Arial" w:hAnsi="Arial" w:cs="Arial"/>
          <w:sz w:val="24"/>
          <w:szCs w:val="24"/>
        </w:rPr>
      </w:pPr>
    </w:p>
    <w:p w14:paraId="4F36919A" w14:textId="77777777" w:rsidR="0076319D" w:rsidRPr="00EE2C73" w:rsidRDefault="0076319D" w:rsidP="00672F91">
      <w:pPr>
        <w:spacing w:after="0" w:line="240" w:lineRule="auto"/>
        <w:rPr>
          <w:rFonts w:ascii="Arial" w:hAnsi="Arial" w:cs="Arial"/>
          <w:sz w:val="24"/>
          <w:szCs w:val="24"/>
        </w:rPr>
      </w:pPr>
    </w:p>
    <w:p w14:paraId="7B7CA592" w14:textId="77777777" w:rsidR="0076319D" w:rsidRPr="00EE2C73" w:rsidRDefault="0076319D" w:rsidP="00672F91">
      <w:pPr>
        <w:spacing w:after="0" w:line="240" w:lineRule="auto"/>
        <w:rPr>
          <w:rFonts w:ascii="Arial" w:hAnsi="Arial" w:cs="Arial"/>
          <w:sz w:val="24"/>
          <w:szCs w:val="24"/>
        </w:rPr>
      </w:pPr>
    </w:p>
    <w:p w14:paraId="77E8D011" w14:textId="261710F9" w:rsidR="0076319D" w:rsidRPr="00EE2C73" w:rsidRDefault="00DE2F59" w:rsidP="00672F91">
      <w:pPr>
        <w:spacing w:after="0" w:line="240" w:lineRule="auto"/>
        <w:rPr>
          <w:rFonts w:ascii="Arial" w:hAnsi="Arial" w:cs="Arial"/>
          <w:sz w:val="24"/>
          <w:szCs w:val="24"/>
        </w:rPr>
      </w:pPr>
      <w:r w:rsidRPr="00EE2C73">
        <w:rPr>
          <w:rFonts w:ascii="Arial" w:hAnsi="Arial" w:cs="Arial"/>
          <w:b/>
          <w:sz w:val="24"/>
          <w:szCs w:val="24"/>
        </w:rPr>
        <w:t>Příloha:</w:t>
      </w:r>
      <w:r w:rsidR="00110394" w:rsidRPr="00EE2C73">
        <w:rPr>
          <w:rFonts w:ascii="Arial" w:hAnsi="Arial" w:cs="Arial"/>
          <w:sz w:val="24"/>
          <w:szCs w:val="24"/>
        </w:rPr>
        <w:tab/>
        <w:t>Plán zimní údržby_situace_Opatovice nad Labem</w:t>
      </w:r>
    </w:p>
    <w:p w14:paraId="4DACD806" w14:textId="13093423" w:rsidR="00110394" w:rsidRPr="00EE2C73" w:rsidRDefault="00110394" w:rsidP="00110394">
      <w:pPr>
        <w:spacing w:after="0" w:line="240" w:lineRule="auto"/>
        <w:ind w:left="708" w:firstLine="708"/>
        <w:rPr>
          <w:rFonts w:ascii="Arial" w:hAnsi="Arial" w:cs="Arial"/>
          <w:sz w:val="24"/>
          <w:szCs w:val="24"/>
        </w:rPr>
      </w:pPr>
      <w:r w:rsidRPr="00EE2C73">
        <w:rPr>
          <w:rFonts w:ascii="Arial" w:hAnsi="Arial" w:cs="Arial"/>
          <w:sz w:val="24"/>
          <w:szCs w:val="24"/>
        </w:rPr>
        <w:t>Plán zimní údržby_situace_Pohřebačka</w:t>
      </w:r>
    </w:p>
    <w:p w14:paraId="7AE83C96" w14:textId="77777777" w:rsidR="00110394" w:rsidRPr="00EE2C73" w:rsidRDefault="00110394" w:rsidP="00110394">
      <w:pPr>
        <w:spacing w:after="0" w:line="240" w:lineRule="auto"/>
        <w:rPr>
          <w:rFonts w:ascii="Arial" w:hAnsi="Arial" w:cs="Arial"/>
          <w:sz w:val="24"/>
          <w:szCs w:val="24"/>
        </w:rPr>
      </w:pPr>
    </w:p>
    <w:p w14:paraId="133498EB" w14:textId="77777777" w:rsidR="00110394" w:rsidRPr="00EE2C73" w:rsidRDefault="00110394" w:rsidP="00672F91">
      <w:pPr>
        <w:spacing w:after="0" w:line="240" w:lineRule="auto"/>
        <w:rPr>
          <w:rFonts w:ascii="Arial" w:hAnsi="Arial" w:cs="Arial"/>
          <w:sz w:val="24"/>
          <w:szCs w:val="24"/>
        </w:rPr>
      </w:pPr>
    </w:p>
    <w:p w14:paraId="39830A19" w14:textId="77777777" w:rsidR="0076319D" w:rsidRPr="00EE2C73" w:rsidRDefault="0076319D" w:rsidP="00672F91">
      <w:pPr>
        <w:spacing w:after="0" w:line="240" w:lineRule="auto"/>
        <w:rPr>
          <w:rFonts w:ascii="Arial" w:hAnsi="Arial" w:cs="Arial"/>
          <w:sz w:val="24"/>
          <w:szCs w:val="24"/>
        </w:rPr>
      </w:pPr>
    </w:p>
    <w:p w14:paraId="7327268A" w14:textId="77777777" w:rsidR="0076319D" w:rsidRPr="00EE2C73" w:rsidRDefault="0076319D" w:rsidP="00672F91">
      <w:pPr>
        <w:spacing w:after="0" w:line="240" w:lineRule="auto"/>
        <w:rPr>
          <w:rFonts w:ascii="Arial" w:hAnsi="Arial" w:cs="Arial"/>
          <w:sz w:val="24"/>
          <w:szCs w:val="24"/>
        </w:rPr>
      </w:pPr>
    </w:p>
    <w:p w14:paraId="3FFE6495" w14:textId="77777777" w:rsidR="00DE2F59" w:rsidRPr="00EE2C73" w:rsidRDefault="00DE2F59" w:rsidP="00672F91">
      <w:pPr>
        <w:spacing w:after="0" w:line="240" w:lineRule="auto"/>
        <w:rPr>
          <w:rFonts w:ascii="Arial" w:hAnsi="Arial" w:cs="Arial"/>
          <w:sz w:val="24"/>
          <w:szCs w:val="24"/>
        </w:rPr>
      </w:pPr>
    </w:p>
    <w:p w14:paraId="1D658A10" w14:textId="77777777" w:rsidR="0076319D" w:rsidRPr="00EE2C73" w:rsidRDefault="0076319D" w:rsidP="00672F91">
      <w:pPr>
        <w:spacing w:after="0" w:line="240" w:lineRule="auto"/>
        <w:rPr>
          <w:rFonts w:ascii="Arial" w:hAnsi="Arial" w:cs="Arial"/>
          <w:sz w:val="24"/>
          <w:szCs w:val="24"/>
        </w:rPr>
      </w:pPr>
    </w:p>
    <w:p w14:paraId="34679A4D" w14:textId="6139BAE1" w:rsidR="00467A43" w:rsidRPr="00EE2C73" w:rsidRDefault="00467A43" w:rsidP="00467A43">
      <w:pPr>
        <w:pStyle w:val="Zkladntext"/>
        <w:tabs>
          <w:tab w:val="left" w:pos="2109"/>
        </w:tabs>
        <w:rPr>
          <w:rFonts w:ascii="Arial" w:hAnsi="Arial" w:cs="Arial"/>
        </w:rPr>
      </w:pPr>
      <w:r w:rsidRPr="00EE2C73">
        <w:rPr>
          <w:rFonts w:ascii="Arial" w:hAnsi="Arial" w:cs="Arial"/>
        </w:rPr>
        <w:t xml:space="preserve">Dne:   ………….……….  </w:t>
      </w:r>
      <w:r w:rsidRPr="00EE2C73">
        <w:rPr>
          <w:rFonts w:ascii="Arial" w:hAnsi="Arial" w:cs="Arial"/>
        </w:rPr>
        <w:tab/>
      </w:r>
      <w:r w:rsidRPr="00EE2C73">
        <w:rPr>
          <w:rFonts w:ascii="Arial" w:hAnsi="Arial" w:cs="Arial"/>
        </w:rPr>
        <w:tab/>
      </w:r>
      <w:r w:rsidRPr="00EE2C73">
        <w:rPr>
          <w:rFonts w:ascii="Arial" w:hAnsi="Arial" w:cs="Arial"/>
        </w:rPr>
        <w:tab/>
      </w:r>
      <w:r w:rsidRPr="00EE2C73">
        <w:rPr>
          <w:rFonts w:ascii="Arial" w:hAnsi="Arial" w:cs="Arial"/>
        </w:rPr>
        <w:tab/>
      </w:r>
      <w:r w:rsidRPr="00EE2C73">
        <w:rPr>
          <w:rFonts w:ascii="Arial" w:hAnsi="Arial" w:cs="Arial"/>
        </w:rPr>
        <w:tab/>
      </w:r>
      <w:r w:rsidR="00616485" w:rsidRPr="00EE2C73">
        <w:rPr>
          <w:rFonts w:ascii="Arial" w:hAnsi="Arial" w:cs="Arial"/>
        </w:rPr>
        <w:tab/>
      </w:r>
      <w:r w:rsidRPr="00EE2C73">
        <w:rPr>
          <w:rFonts w:ascii="Arial" w:hAnsi="Arial" w:cs="Arial"/>
        </w:rPr>
        <w:t xml:space="preserve">Dne:  ………….……….  </w:t>
      </w:r>
    </w:p>
    <w:p w14:paraId="0597499A" w14:textId="77777777" w:rsidR="00467A43" w:rsidRPr="00EE2C73" w:rsidRDefault="00467A43" w:rsidP="00467A43">
      <w:pPr>
        <w:pStyle w:val="Zkladntext"/>
        <w:rPr>
          <w:rFonts w:ascii="Arial" w:hAnsi="Arial" w:cs="Arial"/>
        </w:rPr>
      </w:pPr>
    </w:p>
    <w:p w14:paraId="17EF5351" w14:textId="77777777" w:rsidR="00467A43" w:rsidRPr="00EE2C73" w:rsidRDefault="00467A43" w:rsidP="00467A43">
      <w:pPr>
        <w:pStyle w:val="Zkladntext"/>
        <w:tabs>
          <w:tab w:val="left" w:pos="4902"/>
        </w:tabs>
        <w:rPr>
          <w:rFonts w:ascii="Arial" w:hAnsi="Arial" w:cs="Arial"/>
        </w:rPr>
      </w:pPr>
    </w:p>
    <w:p w14:paraId="535C1102" w14:textId="77777777" w:rsidR="00467A43" w:rsidRPr="00EE2C73" w:rsidRDefault="00467A43" w:rsidP="00467A43">
      <w:pPr>
        <w:pStyle w:val="Zkladntext"/>
        <w:tabs>
          <w:tab w:val="left" w:pos="4902"/>
        </w:tabs>
        <w:rPr>
          <w:rFonts w:ascii="Arial" w:hAnsi="Arial" w:cs="Arial"/>
        </w:rPr>
      </w:pPr>
    </w:p>
    <w:p w14:paraId="0E05579D" w14:textId="77777777" w:rsidR="00467A43" w:rsidRPr="00EE2C73" w:rsidRDefault="00467A43" w:rsidP="00467A43">
      <w:pPr>
        <w:pStyle w:val="Zkladntext"/>
        <w:tabs>
          <w:tab w:val="left" w:pos="4902"/>
        </w:tabs>
        <w:rPr>
          <w:rFonts w:ascii="Arial" w:hAnsi="Arial" w:cs="Arial"/>
        </w:rPr>
      </w:pPr>
      <w:r w:rsidRPr="00EE2C73">
        <w:rPr>
          <w:rFonts w:ascii="Arial" w:hAnsi="Arial" w:cs="Arial"/>
        </w:rPr>
        <w:t>……..………………………………</w:t>
      </w:r>
      <w:r w:rsidRPr="00EE2C73">
        <w:rPr>
          <w:rFonts w:ascii="Arial" w:hAnsi="Arial" w:cs="Arial"/>
        </w:rPr>
        <w:tab/>
      </w:r>
      <w:r w:rsidRPr="00EE2C73">
        <w:rPr>
          <w:rFonts w:ascii="Arial" w:hAnsi="Arial" w:cs="Arial"/>
        </w:rPr>
        <w:tab/>
      </w:r>
      <w:r w:rsidRPr="00EE2C73">
        <w:rPr>
          <w:rFonts w:ascii="Arial" w:hAnsi="Arial" w:cs="Arial"/>
        </w:rPr>
        <w:tab/>
        <w:t>….…………………………………</w:t>
      </w:r>
    </w:p>
    <w:p w14:paraId="7DFEEC5C" w14:textId="1FF1CB77" w:rsidR="00467A43" w:rsidRPr="00EE2C73" w:rsidRDefault="00467A43" w:rsidP="00467A43">
      <w:pPr>
        <w:pStyle w:val="Zkladntext"/>
        <w:tabs>
          <w:tab w:val="left" w:pos="2109"/>
        </w:tabs>
        <w:rPr>
          <w:rFonts w:ascii="Arial" w:hAnsi="Arial" w:cs="Arial"/>
        </w:rPr>
      </w:pPr>
      <w:r w:rsidRPr="00EE2C73">
        <w:rPr>
          <w:rFonts w:ascii="Arial" w:hAnsi="Arial" w:cs="Arial"/>
        </w:rPr>
        <w:t xml:space="preserve">             </w:t>
      </w:r>
      <w:r w:rsidR="00883FD8" w:rsidRPr="00EE2C73">
        <w:rPr>
          <w:rFonts w:ascii="Arial" w:hAnsi="Arial" w:cs="Arial"/>
        </w:rPr>
        <w:t>v.r.</w:t>
      </w:r>
      <w:r w:rsidRPr="00EE2C73">
        <w:rPr>
          <w:rFonts w:ascii="Arial" w:hAnsi="Arial" w:cs="Arial"/>
        </w:rPr>
        <w:t xml:space="preserve"> Josef Půlpán</w:t>
      </w:r>
      <w:r w:rsidRPr="00EE2C73">
        <w:rPr>
          <w:rFonts w:ascii="Arial" w:hAnsi="Arial" w:cs="Arial"/>
        </w:rPr>
        <w:tab/>
        <w:t xml:space="preserve">                                                                </w:t>
      </w:r>
      <w:r w:rsidR="00883FD8" w:rsidRPr="00EE2C73">
        <w:rPr>
          <w:rFonts w:ascii="Arial" w:hAnsi="Arial" w:cs="Arial"/>
        </w:rPr>
        <w:t xml:space="preserve">v.r. </w:t>
      </w:r>
      <w:r w:rsidRPr="00EE2C73">
        <w:rPr>
          <w:rFonts w:ascii="Arial" w:hAnsi="Arial" w:cs="Arial"/>
        </w:rPr>
        <w:t>Ing. Pavel Kohout</w:t>
      </w:r>
    </w:p>
    <w:p w14:paraId="5D739B67" w14:textId="1A4EEF29" w:rsidR="00A166BB" w:rsidRPr="00EE2C73" w:rsidRDefault="00616485" w:rsidP="00467A43">
      <w:pPr>
        <w:pStyle w:val="Zkladntext"/>
        <w:tabs>
          <w:tab w:val="left" w:pos="2109"/>
        </w:tabs>
        <w:rPr>
          <w:rFonts w:ascii="Arial" w:hAnsi="Arial" w:cs="Arial"/>
        </w:rPr>
      </w:pPr>
      <w:r w:rsidRPr="00EE2C73">
        <w:rPr>
          <w:rFonts w:ascii="Arial" w:hAnsi="Arial" w:cs="Arial"/>
        </w:rPr>
        <w:t xml:space="preserve">             m</w:t>
      </w:r>
      <w:r w:rsidR="00A166BB" w:rsidRPr="00EE2C73">
        <w:rPr>
          <w:rFonts w:ascii="Arial" w:hAnsi="Arial" w:cs="Arial"/>
        </w:rPr>
        <w:t>ístostarosta obce</w:t>
      </w:r>
      <w:r w:rsidRPr="00EE2C73">
        <w:rPr>
          <w:rFonts w:ascii="Arial" w:hAnsi="Arial" w:cs="Arial"/>
        </w:rPr>
        <w:tab/>
      </w:r>
      <w:r w:rsidRPr="00EE2C73">
        <w:rPr>
          <w:rFonts w:ascii="Arial" w:hAnsi="Arial" w:cs="Arial"/>
        </w:rPr>
        <w:tab/>
      </w:r>
      <w:r w:rsidRPr="00EE2C73">
        <w:rPr>
          <w:rFonts w:ascii="Arial" w:hAnsi="Arial" w:cs="Arial"/>
        </w:rPr>
        <w:tab/>
      </w:r>
      <w:r w:rsidRPr="00EE2C73">
        <w:rPr>
          <w:rFonts w:ascii="Arial" w:hAnsi="Arial" w:cs="Arial"/>
        </w:rPr>
        <w:tab/>
      </w:r>
      <w:r w:rsidRPr="00EE2C73">
        <w:rPr>
          <w:rFonts w:ascii="Arial" w:hAnsi="Arial" w:cs="Arial"/>
        </w:rPr>
        <w:tab/>
      </w:r>
      <w:r w:rsidRPr="00EE2C73">
        <w:rPr>
          <w:rFonts w:ascii="Arial" w:hAnsi="Arial" w:cs="Arial"/>
        </w:rPr>
        <w:tab/>
        <w:t xml:space="preserve">        starosta obce</w:t>
      </w:r>
    </w:p>
    <w:p w14:paraId="5236A9D4" w14:textId="1ADD3C86" w:rsidR="00B51AB0" w:rsidRPr="00EE2C73" w:rsidRDefault="00B51AB0" w:rsidP="00467A43">
      <w:pPr>
        <w:spacing w:after="0" w:line="240" w:lineRule="auto"/>
        <w:jc w:val="center"/>
        <w:rPr>
          <w:rFonts w:ascii="Arial" w:hAnsi="Arial" w:cs="Arial"/>
          <w:sz w:val="24"/>
          <w:szCs w:val="24"/>
        </w:rPr>
      </w:pPr>
    </w:p>
    <w:sectPr w:rsidR="00B51AB0" w:rsidRPr="00EE2C73" w:rsidSect="005C1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7A"/>
    <w:rsid w:val="000401B8"/>
    <w:rsid w:val="0006703C"/>
    <w:rsid w:val="00110394"/>
    <w:rsid w:val="001B5AB6"/>
    <w:rsid w:val="001C48F7"/>
    <w:rsid w:val="001D2AC4"/>
    <w:rsid w:val="001D3557"/>
    <w:rsid w:val="0026021E"/>
    <w:rsid w:val="002921AF"/>
    <w:rsid w:val="002C5C4E"/>
    <w:rsid w:val="003113CA"/>
    <w:rsid w:val="00316133"/>
    <w:rsid w:val="00353BAE"/>
    <w:rsid w:val="003937B9"/>
    <w:rsid w:val="0045591E"/>
    <w:rsid w:val="00467A43"/>
    <w:rsid w:val="00471C9C"/>
    <w:rsid w:val="004E37BB"/>
    <w:rsid w:val="0055064E"/>
    <w:rsid w:val="00564D13"/>
    <w:rsid w:val="00595D7A"/>
    <w:rsid w:val="005B79F0"/>
    <w:rsid w:val="005C1C31"/>
    <w:rsid w:val="005E4BFF"/>
    <w:rsid w:val="005F6E33"/>
    <w:rsid w:val="0060196B"/>
    <w:rsid w:val="00605853"/>
    <w:rsid w:val="00616485"/>
    <w:rsid w:val="00664546"/>
    <w:rsid w:val="00672F91"/>
    <w:rsid w:val="00674179"/>
    <w:rsid w:val="006A0A5C"/>
    <w:rsid w:val="006B796C"/>
    <w:rsid w:val="00704676"/>
    <w:rsid w:val="0076319D"/>
    <w:rsid w:val="007E2131"/>
    <w:rsid w:val="00846406"/>
    <w:rsid w:val="008569DF"/>
    <w:rsid w:val="00877FE5"/>
    <w:rsid w:val="00883FD8"/>
    <w:rsid w:val="0089116E"/>
    <w:rsid w:val="009B24C7"/>
    <w:rsid w:val="009F10D0"/>
    <w:rsid w:val="00A166BB"/>
    <w:rsid w:val="00A601CC"/>
    <w:rsid w:val="00AB786E"/>
    <w:rsid w:val="00B2199D"/>
    <w:rsid w:val="00B51AB0"/>
    <w:rsid w:val="00B66D3B"/>
    <w:rsid w:val="00BB53CE"/>
    <w:rsid w:val="00BE2242"/>
    <w:rsid w:val="00BF2FD9"/>
    <w:rsid w:val="00C052DF"/>
    <w:rsid w:val="00C47AC1"/>
    <w:rsid w:val="00C91C6C"/>
    <w:rsid w:val="00C91FBE"/>
    <w:rsid w:val="00CD6682"/>
    <w:rsid w:val="00D37854"/>
    <w:rsid w:val="00D6510F"/>
    <w:rsid w:val="00D853F7"/>
    <w:rsid w:val="00D87A30"/>
    <w:rsid w:val="00DD61D9"/>
    <w:rsid w:val="00DE2F59"/>
    <w:rsid w:val="00DE7E8B"/>
    <w:rsid w:val="00DF6460"/>
    <w:rsid w:val="00E349E7"/>
    <w:rsid w:val="00E4046B"/>
    <w:rsid w:val="00E62F76"/>
    <w:rsid w:val="00EB45DD"/>
    <w:rsid w:val="00EE2C73"/>
    <w:rsid w:val="00F21C1C"/>
    <w:rsid w:val="00F3664D"/>
    <w:rsid w:val="00FA62AE"/>
    <w:rsid w:val="00FD409F"/>
    <w:rsid w:val="00FE4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11573"/>
  <w15:docId w15:val="{1E052436-7E60-48D5-BF71-7CCD5835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1C31"/>
    <w:rPr>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E34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853F7"/>
    <w:pPr>
      <w:ind w:left="720"/>
      <w:contextualSpacing/>
    </w:pPr>
  </w:style>
  <w:style w:type="paragraph" w:styleId="Textbubliny">
    <w:name w:val="Balloon Text"/>
    <w:basedOn w:val="Normln"/>
    <w:link w:val="TextbublinyChar"/>
    <w:uiPriority w:val="99"/>
    <w:semiHidden/>
    <w:unhideWhenUsed/>
    <w:rsid w:val="006B796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96C"/>
    <w:rPr>
      <w:rFonts w:ascii="Segoe UI" w:hAnsi="Segoe UI" w:cs="Segoe UI"/>
      <w:noProof/>
      <w:sz w:val="18"/>
      <w:szCs w:val="18"/>
    </w:rPr>
  </w:style>
  <w:style w:type="paragraph" w:styleId="Zkladntext">
    <w:name w:val="Body Text"/>
    <w:basedOn w:val="Normln"/>
    <w:link w:val="ZkladntextChar"/>
    <w:rsid w:val="00467A43"/>
    <w:pPr>
      <w:spacing w:after="0" w:line="240" w:lineRule="auto"/>
      <w:ind w:left="425"/>
      <w:jc w:val="both"/>
    </w:pPr>
    <w:rPr>
      <w:rFonts w:ascii="Times New Roman" w:eastAsia="Times New Roman" w:hAnsi="Times New Roman" w:cs="Times New Roman"/>
      <w:noProof w:val="0"/>
      <w:sz w:val="24"/>
      <w:szCs w:val="24"/>
      <w:lang w:eastAsia="cs-CZ"/>
    </w:rPr>
  </w:style>
  <w:style w:type="character" w:customStyle="1" w:styleId="ZkladntextChar">
    <w:name w:val="Základní text Char"/>
    <w:basedOn w:val="Standardnpsmoodstavce"/>
    <w:link w:val="Zkladntext"/>
    <w:rsid w:val="00467A4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179">
      <w:bodyDiv w:val="1"/>
      <w:marLeft w:val="0"/>
      <w:marRight w:val="0"/>
      <w:marTop w:val="0"/>
      <w:marBottom w:val="0"/>
      <w:divBdr>
        <w:top w:val="none" w:sz="0" w:space="0" w:color="auto"/>
        <w:left w:val="none" w:sz="0" w:space="0" w:color="auto"/>
        <w:bottom w:val="none" w:sz="0" w:space="0" w:color="auto"/>
        <w:right w:val="none" w:sz="0" w:space="0" w:color="auto"/>
      </w:divBdr>
      <w:divsChild>
        <w:div w:id="1888223849">
          <w:marLeft w:val="0"/>
          <w:marRight w:val="0"/>
          <w:marTop w:val="0"/>
          <w:marBottom w:val="0"/>
          <w:divBdr>
            <w:top w:val="none" w:sz="0" w:space="0" w:color="auto"/>
            <w:left w:val="none" w:sz="0" w:space="0" w:color="auto"/>
            <w:bottom w:val="none" w:sz="0" w:space="0" w:color="auto"/>
            <w:right w:val="none" w:sz="0" w:space="0" w:color="auto"/>
          </w:divBdr>
          <w:divsChild>
            <w:div w:id="692267437">
              <w:marLeft w:val="135"/>
              <w:marRight w:val="135"/>
              <w:marTop w:val="0"/>
              <w:marBottom w:val="0"/>
              <w:divBdr>
                <w:top w:val="none" w:sz="0" w:space="0" w:color="auto"/>
                <w:left w:val="none" w:sz="0" w:space="0" w:color="auto"/>
                <w:bottom w:val="none" w:sz="0" w:space="0" w:color="auto"/>
                <w:right w:val="none" w:sz="0" w:space="0" w:color="auto"/>
              </w:divBdr>
              <w:divsChild>
                <w:div w:id="1265457773">
                  <w:marLeft w:val="0"/>
                  <w:marRight w:val="0"/>
                  <w:marTop w:val="0"/>
                  <w:marBottom w:val="0"/>
                  <w:divBdr>
                    <w:top w:val="none" w:sz="0" w:space="0" w:color="auto"/>
                    <w:left w:val="none" w:sz="0" w:space="0" w:color="auto"/>
                    <w:bottom w:val="none" w:sz="0" w:space="0" w:color="auto"/>
                    <w:right w:val="none" w:sz="0" w:space="0" w:color="auto"/>
                  </w:divBdr>
                  <w:divsChild>
                    <w:div w:id="1437021670">
                      <w:marLeft w:val="0"/>
                      <w:marRight w:val="0"/>
                      <w:marTop w:val="0"/>
                      <w:marBottom w:val="0"/>
                      <w:divBdr>
                        <w:top w:val="none" w:sz="0" w:space="0" w:color="auto"/>
                        <w:left w:val="none" w:sz="0" w:space="0" w:color="auto"/>
                        <w:bottom w:val="none" w:sz="0" w:space="0" w:color="auto"/>
                        <w:right w:val="none" w:sz="0" w:space="0" w:color="auto"/>
                      </w:divBdr>
                      <w:divsChild>
                        <w:div w:id="53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6" ma:contentTypeDescription="Vytvoří nový dokument" ma:contentTypeScope="" ma:versionID="dbea7d95cae280a999fcd70c554236be">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fbf31fb77d3abc06b1e16cd90aadefd4"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ce9277-1943-4357-9ed2-f7c827d75cfb" xsi:nil="true"/>
    <lcf76f155ced4ddcb4097134ff3c332f xmlns="c37ece5f-5e98-4a7e-8cf6-aa8d430c3d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85E96-3F5B-4378-88CF-BD9ACED8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A20D7-DCDE-4712-BF5F-5E8A9E1C8542}">
  <ds:schemaRefs>
    <ds:schemaRef ds:uri="http://schemas.microsoft.com/office/2006/metadata/properties"/>
    <ds:schemaRef ds:uri="http://schemas.microsoft.com/office/infopath/2007/PartnerControls"/>
    <ds:schemaRef ds:uri="22ce9277-1943-4357-9ed2-f7c827d75cfb"/>
    <ds:schemaRef ds:uri="c37ece5f-5e98-4a7e-8cf6-aa8d430c3d5b"/>
  </ds:schemaRefs>
</ds:datastoreItem>
</file>

<file path=customXml/itemProps3.xml><?xml version="1.0" encoding="utf-8"?>
<ds:datastoreItem xmlns:ds="http://schemas.openxmlformats.org/officeDocument/2006/customXml" ds:itemID="{2765D948-8F1C-4AB8-92E0-2A141FF3E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560</Words>
  <Characters>3304</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Obec Opatovice nad Labem</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Luděk Krmenčík</dc:creator>
  <cp:lastModifiedBy>Pavel Kohout</cp:lastModifiedBy>
  <cp:revision>26</cp:revision>
  <cp:lastPrinted>2022-10-12T08:56:00Z</cp:lastPrinted>
  <dcterms:created xsi:type="dcterms:W3CDTF">2022-10-12T08:21:00Z</dcterms:created>
  <dcterms:modified xsi:type="dcterms:W3CDTF">2022-10-12T09:46:00Z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0x01010050C81067BD98054283E33E0C35B59FC4</vt:lpwstr>
  </property>
  <property fmtid="{D5CDD505-2E9C-101B-9397-08002B2CF9AE}" pid="3" name="MediaServiceImageTags">
    <vt:lpwstr/>
  </property>
</Properties>
</file>