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5F4E" w14:textId="77777777" w:rsidR="00A747CA" w:rsidRDefault="00000000" w:rsidP="00D51D24">
      <w:pPr>
        <w:spacing w:line="276" w:lineRule="auto"/>
        <w:jc w:val="center"/>
        <w:rPr>
          <w:rFonts w:ascii="Arial" w:hAnsi="Arial" w:cs="Arial"/>
          <w:b/>
        </w:rPr>
      </w:pPr>
      <w:r>
        <w:rPr>
          <w:rFonts w:ascii="Arial" w:hAnsi="Arial" w:cs="Arial"/>
          <w:b/>
          <w:noProof/>
        </w:rPr>
        <w:pict w14:anchorId="1C241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8pt;margin-top:0;width:57.35pt;height:66pt;z-index:-1;visibility:visible;mso-position-horizontal:right;mso-position-horizontal-relative:margin;mso-position-vertical:top;mso-position-vertical-relative:margin">
            <v:imagedata r:id="rId8" o:title=""/>
            <w10:wrap type="square" anchorx="margin" anchory="margin"/>
          </v:shape>
        </w:pict>
      </w:r>
      <w:r>
        <w:rPr>
          <w:noProof/>
        </w:rPr>
        <w:pict w14:anchorId="308E3B88">
          <v:shape id="Obrázek 2" o:spid="_x0000_s1026" type="#_x0000_t75" style="position:absolute;left:0;text-align:left;margin-left:0;margin-top:0;width:57.35pt;height:66pt;z-index:-2;visibility:visible;mso-position-horizontal:left;mso-position-horizontal-relative:margin;mso-position-vertical:top;mso-position-vertical-relative:margin">
            <v:imagedata r:id="rId8" o:title=""/>
            <w10:wrap type="square" anchorx="margin" anchory="margin"/>
          </v:shape>
        </w:pict>
      </w:r>
    </w:p>
    <w:p w14:paraId="3D1BF965" w14:textId="77777777" w:rsidR="00A747CA" w:rsidRDefault="00A747CA" w:rsidP="00D51D24">
      <w:pPr>
        <w:spacing w:line="276" w:lineRule="auto"/>
        <w:jc w:val="center"/>
        <w:rPr>
          <w:rFonts w:ascii="Arial" w:hAnsi="Arial" w:cs="Arial"/>
          <w:b/>
        </w:rPr>
      </w:pPr>
    </w:p>
    <w:p w14:paraId="753B6B2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A747CA">
        <w:rPr>
          <w:rFonts w:ascii="Arial" w:hAnsi="Arial" w:cs="Arial"/>
          <w:b/>
        </w:rPr>
        <w:t>OSOV</w:t>
      </w:r>
    </w:p>
    <w:p w14:paraId="038AEB13"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A747CA">
        <w:rPr>
          <w:rFonts w:ascii="Arial" w:hAnsi="Arial" w:cs="Arial"/>
          <w:b/>
        </w:rPr>
        <w:t>Osov</w:t>
      </w:r>
    </w:p>
    <w:p w14:paraId="0368F007"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A747CA">
        <w:rPr>
          <w:rFonts w:ascii="Arial" w:hAnsi="Arial" w:cs="Arial"/>
          <w:b/>
        </w:rPr>
        <w:t>Osov</w:t>
      </w:r>
    </w:p>
    <w:p w14:paraId="6BCCF1E4" w14:textId="77777777" w:rsidR="0024722A" w:rsidRPr="00FB6AE5" w:rsidRDefault="0024722A">
      <w:pPr>
        <w:pStyle w:val="NormlnIMP"/>
        <w:spacing w:line="240" w:lineRule="auto"/>
        <w:jc w:val="center"/>
        <w:rPr>
          <w:rFonts w:ascii="Arial" w:hAnsi="Arial" w:cs="Arial"/>
          <w:b/>
          <w:color w:val="000000"/>
          <w:sz w:val="22"/>
          <w:szCs w:val="22"/>
        </w:rPr>
      </w:pPr>
    </w:p>
    <w:p w14:paraId="30689E42"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88C0924" w14:textId="77777777" w:rsidR="0024722A" w:rsidRPr="00FB6AE5" w:rsidRDefault="0024722A">
      <w:pPr>
        <w:jc w:val="both"/>
        <w:rPr>
          <w:rFonts w:ascii="Arial" w:hAnsi="Arial" w:cs="Arial"/>
          <w:sz w:val="22"/>
          <w:szCs w:val="22"/>
        </w:rPr>
      </w:pPr>
    </w:p>
    <w:p w14:paraId="6F4788A3" w14:textId="5B11CF9D"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747CA">
        <w:rPr>
          <w:rFonts w:ascii="Arial" w:hAnsi="Arial" w:cs="Arial"/>
          <w:sz w:val="22"/>
          <w:szCs w:val="22"/>
        </w:rPr>
        <w:t>Osov</w:t>
      </w:r>
      <w:r w:rsidR="00E2491F">
        <w:rPr>
          <w:rFonts w:ascii="Arial" w:hAnsi="Arial" w:cs="Arial"/>
          <w:sz w:val="22"/>
          <w:szCs w:val="22"/>
        </w:rPr>
        <w:t xml:space="preserve"> se na svém zasedání dne </w:t>
      </w:r>
      <w:r w:rsidR="00D73C87">
        <w:rPr>
          <w:rFonts w:ascii="Arial" w:hAnsi="Arial" w:cs="Arial"/>
          <w:sz w:val="22"/>
          <w:szCs w:val="22"/>
        </w:rPr>
        <w:t>17.05.2022</w:t>
      </w:r>
      <w:r w:rsidR="00E2491F">
        <w:rPr>
          <w:rFonts w:ascii="Arial" w:hAnsi="Arial" w:cs="Arial"/>
          <w:sz w:val="22"/>
          <w:szCs w:val="22"/>
        </w:rPr>
        <w:t xml:space="preserve"> </w:t>
      </w:r>
      <w:r w:rsidR="0024722A" w:rsidRPr="00FB6AE5">
        <w:rPr>
          <w:rFonts w:ascii="Arial" w:hAnsi="Arial" w:cs="Arial"/>
          <w:sz w:val="22"/>
          <w:szCs w:val="22"/>
        </w:rPr>
        <w:t>usnesením č</w:t>
      </w:r>
      <w:r w:rsidR="0024722A" w:rsidRPr="009671BA">
        <w:rPr>
          <w:rFonts w:ascii="Arial" w:hAnsi="Arial" w:cs="Arial"/>
          <w:sz w:val="22"/>
          <w:szCs w:val="22"/>
        </w:rPr>
        <w:t xml:space="preserve">. </w:t>
      </w:r>
      <w:r w:rsidR="00FA6887">
        <w:rPr>
          <w:rFonts w:ascii="Arial" w:hAnsi="Arial" w:cs="Arial"/>
          <w:sz w:val="22"/>
          <w:szCs w:val="22"/>
        </w:rPr>
        <w:t>5</w:t>
      </w:r>
      <w:r w:rsidR="00D73C87">
        <w:rPr>
          <w:rFonts w:ascii="Arial" w:hAnsi="Arial" w:cs="Arial"/>
          <w:sz w:val="22"/>
          <w:szCs w:val="22"/>
        </w:rPr>
        <w:t xml:space="preserve">-2/2022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651B7E6" w14:textId="77777777" w:rsidR="0024722A" w:rsidRPr="00FB6AE5" w:rsidRDefault="0024722A">
      <w:pPr>
        <w:jc w:val="center"/>
        <w:rPr>
          <w:rFonts w:ascii="Arial" w:hAnsi="Arial" w:cs="Arial"/>
          <w:b/>
          <w:sz w:val="22"/>
          <w:szCs w:val="22"/>
        </w:rPr>
      </w:pPr>
    </w:p>
    <w:p w14:paraId="2808AE93"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01E03D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A85F8B1" w14:textId="77777777" w:rsidR="00BA2FB8" w:rsidRDefault="00BA2FB8" w:rsidP="00540BAC">
      <w:pPr>
        <w:tabs>
          <w:tab w:val="left" w:pos="567"/>
        </w:tabs>
        <w:jc w:val="both"/>
        <w:rPr>
          <w:rFonts w:ascii="Arial" w:hAnsi="Arial" w:cs="Arial"/>
          <w:sz w:val="22"/>
          <w:szCs w:val="22"/>
        </w:rPr>
      </w:pPr>
    </w:p>
    <w:p w14:paraId="10A270F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45480">
        <w:rPr>
          <w:rFonts w:ascii="Arial" w:hAnsi="Arial" w:cs="Arial"/>
          <w:sz w:val="22"/>
          <w:szCs w:val="22"/>
        </w:rPr>
        <w:t xml:space="preserve">Osov </w:t>
      </w:r>
    </w:p>
    <w:p w14:paraId="42D3DB2A" w14:textId="77777777" w:rsidR="00EB486C" w:rsidRPr="00EB486C" w:rsidRDefault="00EB486C" w:rsidP="00540BAC">
      <w:pPr>
        <w:tabs>
          <w:tab w:val="left" w:pos="567"/>
        </w:tabs>
        <w:jc w:val="both"/>
        <w:rPr>
          <w:rFonts w:ascii="Arial" w:hAnsi="Arial" w:cs="Arial"/>
          <w:color w:val="FF0000"/>
          <w:sz w:val="22"/>
          <w:szCs w:val="22"/>
        </w:rPr>
      </w:pPr>
    </w:p>
    <w:p w14:paraId="548BBFA3"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043A0D7" w14:textId="77777777" w:rsidR="006B58B2" w:rsidRPr="00BF6EFC" w:rsidRDefault="00F84B5E" w:rsidP="00540BAC">
      <w:pPr>
        <w:tabs>
          <w:tab w:val="left" w:pos="567"/>
        </w:tabs>
        <w:autoSpaceDE w:val="0"/>
        <w:autoSpaceDN w:val="0"/>
        <w:adjustRightInd w:val="0"/>
        <w:jc w:val="both"/>
        <w:rPr>
          <w:rFonts w:ascii="Arial" w:hAnsi="Arial" w:cs="Arial"/>
          <w:sz w:val="22"/>
          <w:szCs w:val="22"/>
        </w:rPr>
      </w:pPr>
      <w:r>
        <w:rPr>
          <w:rFonts w:ascii="Arial" w:hAnsi="Arial" w:cs="Arial"/>
          <w:sz w:val="22"/>
          <w:szCs w:val="22"/>
        </w:rPr>
        <w:t xml:space="preserve"> </w:t>
      </w:r>
    </w:p>
    <w:p w14:paraId="0D7E1CAB"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A1E87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4039F4E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A764BBF" w14:textId="77777777" w:rsidR="00D62F8B" w:rsidRDefault="00D62F8B" w:rsidP="00D62F8B">
      <w:pPr>
        <w:tabs>
          <w:tab w:val="left" w:pos="-142"/>
        </w:tabs>
        <w:autoSpaceDE w:val="0"/>
        <w:autoSpaceDN w:val="0"/>
        <w:adjustRightInd w:val="0"/>
        <w:jc w:val="both"/>
        <w:rPr>
          <w:rFonts w:ascii="Arial" w:hAnsi="Arial" w:cs="Arial"/>
          <w:sz w:val="22"/>
          <w:szCs w:val="22"/>
        </w:rPr>
      </w:pPr>
    </w:p>
    <w:p w14:paraId="77448678" w14:textId="77777777" w:rsidR="00012F79" w:rsidRDefault="00012F79">
      <w:pPr>
        <w:jc w:val="center"/>
        <w:rPr>
          <w:rFonts w:ascii="Arial" w:hAnsi="Arial" w:cs="Arial"/>
          <w:b/>
          <w:sz w:val="22"/>
          <w:szCs w:val="22"/>
        </w:rPr>
      </w:pPr>
    </w:p>
    <w:p w14:paraId="1AE7B09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56F5D2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C55DDD6" w14:textId="77777777" w:rsidR="00CB5754" w:rsidRDefault="00CB5754" w:rsidP="00CB5754">
      <w:pPr>
        <w:jc w:val="center"/>
        <w:rPr>
          <w:rFonts w:ascii="Arial" w:hAnsi="Arial" w:cs="Arial"/>
          <w:sz w:val="22"/>
          <w:szCs w:val="22"/>
        </w:rPr>
      </w:pPr>
    </w:p>
    <w:p w14:paraId="652C42D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E0C313A" w14:textId="77777777" w:rsidR="0024722A" w:rsidRPr="00FB6AE5" w:rsidRDefault="0024722A">
      <w:pPr>
        <w:rPr>
          <w:rFonts w:ascii="Arial" w:hAnsi="Arial" w:cs="Arial"/>
          <w:i/>
          <w:iCs/>
          <w:sz w:val="22"/>
          <w:szCs w:val="22"/>
        </w:rPr>
      </w:pPr>
    </w:p>
    <w:p w14:paraId="64C96E1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E91311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315E753" w14:textId="77777777"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3A582110" w14:textId="77777777" w:rsidR="00045480" w:rsidRPr="00FB6AE5" w:rsidRDefault="00045480"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61F9285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E8DA76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B5B5EA1"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B49FBE9"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052070A"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5E4EBF8"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0A3D3AC6" w14:textId="77777777" w:rsidR="007909DA" w:rsidRPr="00431942" w:rsidRDefault="007909DA" w:rsidP="00115451">
      <w:pPr>
        <w:rPr>
          <w:rFonts w:ascii="Arial" w:hAnsi="Arial" w:cs="Arial"/>
          <w:i/>
          <w:sz w:val="22"/>
          <w:szCs w:val="22"/>
        </w:rPr>
      </w:pPr>
    </w:p>
    <w:p w14:paraId="6A0481D0"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6343D3">
        <w:rPr>
          <w:rFonts w:ascii="Arial" w:hAnsi="Arial" w:cs="Arial"/>
          <w:sz w:val="22"/>
          <w:szCs w:val="22"/>
        </w:rPr>
        <w:t xml:space="preserve"> </w:t>
      </w:r>
      <w:r w:rsidR="000B0470">
        <w:rPr>
          <w:rFonts w:ascii="Arial" w:hAnsi="Arial" w:cs="Arial"/>
          <w:sz w:val="22"/>
          <w:szCs w:val="22"/>
        </w:rPr>
        <w:t xml:space="preserve">a </w:t>
      </w:r>
      <w:r w:rsidR="006343D3">
        <w:rPr>
          <w:rFonts w:ascii="Arial" w:hAnsi="Arial" w:cs="Arial"/>
          <w:sz w:val="22"/>
          <w:szCs w:val="22"/>
        </w:rPr>
        <w:t>i)</w:t>
      </w:r>
      <w:r w:rsidRPr="00122EA8">
        <w:rPr>
          <w:rFonts w:ascii="Arial" w:hAnsi="Arial" w:cs="Arial"/>
          <w:sz w:val="22"/>
          <w:szCs w:val="22"/>
        </w:rPr>
        <w:t>.</w:t>
      </w:r>
    </w:p>
    <w:p w14:paraId="49F4F821" w14:textId="77777777" w:rsidR="00262D62" w:rsidRPr="00122EA8" w:rsidRDefault="00262D62" w:rsidP="00262D62">
      <w:pPr>
        <w:pStyle w:val="Zkladntextodsazen"/>
        <w:ind w:left="360" w:firstLine="0"/>
        <w:rPr>
          <w:rFonts w:ascii="Arial" w:hAnsi="Arial" w:cs="Arial"/>
          <w:sz w:val="22"/>
          <w:szCs w:val="22"/>
        </w:rPr>
      </w:pPr>
    </w:p>
    <w:p w14:paraId="55DFF596"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045480">
        <w:rPr>
          <w:rFonts w:ascii="Arial" w:hAnsi="Arial" w:cs="Arial"/>
          <w:sz w:val="22"/>
          <w:szCs w:val="22"/>
        </w:rPr>
        <w:t>.</w:t>
      </w:r>
    </w:p>
    <w:p w14:paraId="0BDD4F0A" w14:textId="77777777" w:rsidR="00262D62" w:rsidRDefault="00262D62" w:rsidP="00262D62">
      <w:pPr>
        <w:pStyle w:val="Zkladntextodsazen"/>
        <w:ind w:left="360" w:firstLine="0"/>
        <w:rPr>
          <w:rFonts w:ascii="Arial" w:hAnsi="Arial" w:cs="Arial"/>
          <w:sz w:val="22"/>
          <w:szCs w:val="22"/>
        </w:rPr>
      </w:pPr>
    </w:p>
    <w:p w14:paraId="442DFA6A" w14:textId="77777777" w:rsidR="00553B78" w:rsidRPr="00FB6AE5" w:rsidRDefault="00553B78" w:rsidP="00553B78">
      <w:pPr>
        <w:pStyle w:val="Zkladntextodsazen"/>
        <w:ind w:left="720" w:firstLine="0"/>
        <w:jc w:val="center"/>
        <w:rPr>
          <w:rFonts w:ascii="Arial" w:hAnsi="Arial" w:cs="Arial"/>
          <w:sz w:val="22"/>
          <w:szCs w:val="22"/>
        </w:rPr>
      </w:pPr>
    </w:p>
    <w:p w14:paraId="32EC8EC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82EFD3B"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w:t>
      </w:r>
      <w:r w:rsidR="008B7751">
        <w:rPr>
          <w:rFonts w:ascii="Arial" w:hAnsi="Arial" w:cs="Arial"/>
          <w:b/>
          <w:bCs/>
          <w:sz w:val="22"/>
          <w:szCs w:val="22"/>
          <w:u w:val="none"/>
        </w:rPr>
        <w:t xml:space="preserve">nápojových kartonů, </w:t>
      </w:r>
      <w:r w:rsidR="00E5725E">
        <w:rPr>
          <w:rFonts w:ascii="Arial" w:hAnsi="Arial" w:cs="Arial"/>
          <w:b/>
          <w:bCs/>
          <w:sz w:val="22"/>
          <w:szCs w:val="22"/>
          <w:u w:val="none"/>
        </w:rPr>
        <w:t>kovů, biologického odpadu</w:t>
      </w:r>
      <w:r w:rsidR="00181515">
        <w:rPr>
          <w:rFonts w:ascii="Arial" w:hAnsi="Arial" w:cs="Arial"/>
          <w:b/>
          <w:bCs/>
          <w:sz w:val="22"/>
          <w:szCs w:val="22"/>
          <w:u w:val="none"/>
        </w:rPr>
        <w:t>, jedlých olejů a tuků</w:t>
      </w:r>
    </w:p>
    <w:p w14:paraId="7DB58118" w14:textId="77777777" w:rsidR="00223F72" w:rsidRDefault="00223F72" w:rsidP="00223F72">
      <w:pPr>
        <w:tabs>
          <w:tab w:val="num" w:pos="927"/>
        </w:tabs>
        <w:jc w:val="both"/>
        <w:rPr>
          <w:rFonts w:ascii="Arial" w:hAnsi="Arial" w:cs="Arial"/>
          <w:b/>
          <w:sz w:val="22"/>
          <w:szCs w:val="22"/>
          <w:u w:val="single"/>
        </w:rPr>
      </w:pPr>
    </w:p>
    <w:p w14:paraId="37266C8E" w14:textId="77777777" w:rsidR="0024722A" w:rsidRDefault="0017608F" w:rsidP="00D36225">
      <w:pPr>
        <w:numPr>
          <w:ilvl w:val="0"/>
          <w:numId w:val="4"/>
        </w:numPr>
        <w:tabs>
          <w:tab w:val="num" w:pos="540"/>
          <w:tab w:val="num" w:pos="927"/>
        </w:tabs>
        <w:jc w:val="both"/>
        <w:rPr>
          <w:rFonts w:ascii="Arial" w:hAnsi="Arial" w:cs="Arial"/>
          <w:sz w:val="22"/>
          <w:szCs w:val="22"/>
        </w:rPr>
      </w:pPr>
      <w:r w:rsidRPr="00045480">
        <w:rPr>
          <w:rFonts w:ascii="Arial" w:hAnsi="Arial" w:cs="Arial"/>
          <w:sz w:val="22"/>
          <w:szCs w:val="22"/>
        </w:rPr>
        <w:t>Papír, plasty, sklo,</w:t>
      </w:r>
      <w:r w:rsidR="00045480" w:rsidRPr="00045480">
        <w:rPr>
          <w:rFonts w:ascii="Arial" w:hAnsi="Arial" w:cs="Arial"/>
          <w:sz w:val="22"/>
          <w:szCs w:val="22"/>
        </w:rPr>
        <w:t xml:space="preserve"> nápojové kartony,</w:t>
      </w:r>
      <w:r w:rsidRPr="00045480">
        <w:rPr>
          <w:rFonts w:ascii="Arial" w:hAnsi="Arial" w:cs="Arial"/>
          <w:sz w:val="22"/>
          <w:szCs w:val="22"/>
        </w:rPr>
        <w:t xml:space="preserve"> kovy</w:t>
      </w:r>
      <w:r w:rsidR="00E5725E" w:rsidRPr="00045480">
        <w:rPr>
          <w:rFonts w:ascii="Arial" w:hAnsi="Arial" w:cs="Arial"/>
          <w:sz w:val="22"/>
          <w:szCs w:val="22"/>
        </w:rPr>
        <w:t>, biologické odpady</w:t>
      </w:r>
      <w:r w:rsidR="00181515" w:rsidRPr="00045480">
        <w:rPr>
          <w:rFonts w:ascii="Arial" w:hAnsi="Arial" w:cs="Arial"/>
          <w:sz w:val="22"/>
          <w:szCs w:val="22"/>
        </w:rPr>
        <w:t>, jedlé oleje a tuky</w:t>
      </w:r>
      <w:r w:rsidR="009D5C19" w:rsidRPr="00045480">
        <w:rPr>
          <w:rFonts w:ascii="Arial" w:hAnsi="Arial" w:cs="Arial"/>
          <w:sz w:val="22"/>
          <w:szCs w:val="22"/>
        </w:rPr>
        <w:t xml:space="preserve"> </w:t>
      </w:r>
      <w:r w:rsidRPr="00045480">
        <w:rPr>
          <w:rFonts w:ascii="Arial" w:hAnsi="Arial" w:cs="Arial"/>
          <w:sz w:val="22"/>
          <w:szCs w:val="22"/>
        </w:rPr>
        <w:t>se soustřeďují</w:t>
      </w:r>
      <w:r w:rsidR="0024722A" w:rsidRPr="00045480">
        <w:rPr>
          <w:rFonts w:ascii="Arial" w:hAnsi="Arial" w:cs="Arial"/>
          <w:sz w:val="22"/>
          <w:szCs w:val="22"/>
        </w:rPr>
        <w:t xml:space="preserve"> do </w:t>
      </w:r>
      <w:r w:rsidR="005F0210" w:rsidRPr="00045480">
        <w:rPr>
          <w:rFonts w:ascii="Arial" w:hAnsi="Arial" w:cs="Arial"/>
          <w:bCs/>
          <w:sz w:val="22"/>
          <w:szCs w:val="22"/>
        </w:rPr>
        <w:t>zvláštních sběrných nádob</w:t>
      </w:r>
      <w:r w:rsidR="005F0210" w:rsidRPr="00045480">
        <w:rPr>
          <w:rFonts w:ascii="Arial" w:hAnsi="Arial" w:cs="Arial"/>
          <w:sz w:val="22"/>
          <w:szCs w:val="22"/>
        </w:rPr>
        <w:t>, kterými jsou</w:t>
      </w:r>
      <w:r w:rsidR="00045480" w:rsidRPr="00045480">
        <w:rPr>
          <w:rFonts w:ascii="Arial" w:hAnsi="Arial" w:cs="Arial"/>
          <w:sz w:val="22"/>
          <w:szCs w:val="22"/>
        </w:rPr>
        <w:t xml:space="preserve"> kontejnery, sběrné nádoby, velkoobjemové kontejnery, kompostéry.</w:t>
      </w:r>
      <w:r w:rsidR="005F0210" w:rsidRPr="00045480">
        <w:rPr>
          <w:rFonts w:ascii="Arial" w:hAnsi="Arial" w:cs="Arial"/>
          <w:sz w:val="22"/>
          <w:szCs w:val="22"/>
        </w:rPr>
        <w:t xml:space="preserve"> </w:t>
      </w:r>
    </w:p>
    <w:p w14:paraId="581F60B8" w14:textId="77777777" w:rsidR="00045480" w:rsidRPr="00045480" w:rsidRDefault="00045480" w:rsidP="00045480">
      <w:pPr>
        <w:tabs>
          <w:tab w:val="num" w:pos="927"/>
        </w:tabs>
        <w:ind w:left="360"/>
        <w:jc w:val="both"/>
        <w:rPr>
          <w:rFonts w:ascii="Arial" w:hAnsi="Arial" w:cs="Arial"/>
          <w:sz w:val="22"/>
          <w:szCs w:val="22"/>
        </w:rPr>
      </w:pPr>
    </w:p>
    <w:p w14:paraId="46CE6A94"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7DB93A4" w14:textId="77777777" w:rsidR="00C41EF4" w:rsidRDefault="00C41EF4" w:rsidP="00C41EF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3DBBFFA7" w14:textId="77777777" w:rsidR="00C41EF4" w:rsidRDefault="00C41EF4" w:rsidP="00C41EF4">
      <w:pPr>
        <w:pStyle w:val="Odstavecseseznamem"/>
        <w:spacing w:after="0" w:line="240" w:lineRule="auto"/>
        <w:ind w:left="426" w:hanging="426"/>
        <w:jc w:val="both"/>
        <w:rPr>
          <w:rFonts w:ascii="Arial" w:hAnsi="Arial" w:cs="Arial"/>
        </w:rPr>
      </w:pPr>
      <w:r>
        <w:rPr>
          <w:rFonts w:ascii="Arial" w:hAnsi="Arial" w:cs="Arial"/>
        </w:rPr>
        <w:t xml:space="preserve">a)  </w:t>
      </w:r>
      <w:r w:rsidR="00E8685A">
        <w:rPr>
          <w:rFonts w:ascii="Arial" w:hAnsi="Arial" w:cs="Arial"/>
        </w:rPr>
        <w:t xml:space="preserve"> </w:t>
      </w:r>
      <w:r>
        <w:rPr>
          <w:rFonts w:ascii="Arial" w:hAnsi="Arial" w:cs="Arial"/>
        </w:rPr>
        <w:t xml:space="preserve">sběrné nádoby </w:t>
      </w:r>
      <w:r w:rsidRPr="00900671">
        <w:rPr>
          <w:rFonts w:ascii="Arial" w:hAnsi="Arial" w:cs="Arial"/>
        </w:rPr>
        <w:t>na sklo</w:t>
      </w:r>
      <w:r>
        <w:rPr>
          <w:rFonts w:ascii="Arial" w:hAnsi="Arial" w:cs="Arial"/>
        </w:rPr>
        <w:t xml:space="preserve">, </w:t>
      </w:r>
      <w:r w:rsidRPr="00900671">
        <w:rPr>
          <w:rFonts w:ascii="Arial" w:hAnsi="Arial" w:cs="Arial"/>
        </w:rPr>
        <w:t>plasty včetně PET lahví</w:t>
      </w:r>
      <w:r>
        <w:rPr>
          <w:rFonts w:ascii="Arial" w:hAnsi="Arial" w:cs="Arial"/>
        </w:rPr>
        <w:t xml:space="preserve">, </w:t>
      </w:r>
      <w:r w:rsidR="006343D3">
        <w:rPr>
          <w:rFonts w:ascii="Arial" w:hAnsi="Arial" w:cs="Arial"/>
        </w:rPr>
        <w:t xml:space="preserve">papír, nápojové kartony, </w:t>
      </w:r>
      <w:r>
        <w:rPr>
          <w:rFonts w:ascii="Arial" w:hAnsi="Arial" w:cs="Arial"/>
        </w:rPr>
        <w:t>kovy</w:t>
      </w:r>
      <w:r w:rsidR="006343D3">
        <w:rPr>
          <w:rFonts w:ascii="Arial" w:hAnsi="Arial" w:cs="Arial"/>
        </w:rPr>
        <w:t xml:space="preserve">, tuky a jedlé oleje </w:t>
      </w:r>
      <w:r>
        <w:rPr>
          <w:rFonts w:ascii="Arial" w:hAnsi="Arial" w:cs="Arial"/>
        </w:rPr>
        <w:t xml:space="preserve">jsou umístěny </w:t>
      </w:r>
      <w:r w:rsidRPr="00900671">
        <w:rPr>
          <w:rFonts w:ascii="Arial" w:hAnsi="Arial" w:cs="Arial"/>
        </w:rPr>
        <w:t>v Osově u prodejny COOP</w:t>
      </w:r>
      <w:r w:rsidR="006343D3">
        <w:rPr>
          <w:rFonts w:ascii="Arial" w:hAnsi="Arial" w:cs="Arial"/>
        </w:rPr>
        <w:t xml:space="preserve"> a</w:t>
      </w:r>
      <w:r w:rsidRPr="00900671">
        <w:rPr>
          <w:rFonts w:ascii="Arial" w:hAnsi="Arial" w:cs="Arial"/>
        </w:rPr>
        <w:t xml:space="preserve"> v Osovci u</w:t>
      </w:r>
      <w:r>
        <w:rPr>
          <w:rFonts w:ascii="Arial" w:hAnsi="Arial" w:cs="Arial"/>
        </w:rPr>
        <w:t xml:space="preserve"> </w:t>
      </w:r>
      <w:r w:rsidRPr="00900671">
        <w:rPr>
          <w:rFonts w:ascii="Arial" w:hAnsi="Arial" w:cs="Arial"/>
        </w:rPr>
        <w:t xml:space="preserve">knihovny </w:t>
      </w:r>
    </w:p>
    <w:p w14:paraId="704B73EB" w14:textId="77777777" w:rsidR="00C41EF4" w:rsidRDefault="00C41EF4" w:rsidP="00C41EF4">
      <w:pPr>
        <w:pStyle w:val="Odstavecseseznamem"/>
        <w:spacing w:after="0" w:line="240" w:lineRule="auto"/>
        <w:jc w:val="both"/>
        <w:rPr>
          <w:rFonts w:ascii="Arial" w:hAnsi="Arial" w:cs="Arial"/>
        </w:rPr>
      </w:pPr>
    </w:p>
    <w:p w14:paraId="19AAFECD" w14:textId="77777777" w:rsidR="00C41EF4" w:rsidRDefault="00C41EF4" w:rsidP="00C41EF4">
      <w:pPr>
        <w:pStyle w:val="Odstavecseseznamem"/>
        <w:spacing w:after="0" w:line="240" w:lineRule="auto"/>
        <w:ind w:left="426" w:hanging="426"/>
        <w:jc w:val="both"/>
        <w:rPr>
          <w:rFonts w:ascii="Arial" w:hAnsi="Arial" w:cs="Arial"/>
        </w:rPr>
      </w:pPr>
      <w:r>
        <w:rPr>
          <w:rFonts w:ascii="Arial" w:hAnsi="Arial" w:cs="Arial"/>
        </w:rPr>
        <w:t xml:space="preserve">b)   sběrné nádoby </w:t>
      </w:r>
      <w:r w:rsidRPr="00900671">
        <w:rPr>
          <w:rFonts w:ascii="Arial" w:hAnsi="Arial" w:cs="Arial"/>
        </w:rPr>
        <w:t xml:space="preserve">na </w:t>
      </w:r>
      <w:r w:rsidR="00EE48CE">
        <w:rPr>
          <w:rFonts w:ascii="Arial" w:hAnsi="Arial" w:cs="Arial"/>
        </w:rPr>
        <w:t xml:space="preserve">sklo, </w:t>
      </w:r>
      <w:r w:rsidR="006343D3">
        <w:rPr>
          <w:rFonts w:ascii="Arial" w:hAnsi="Arial" w:cs="Arial"/>
        </w:rPr>
        <w:t>plasty včetně PET lahví a kovy</w:t>
      </w:r>
      <w:r w:rsidR="00E8685A">
        <w:rPr>
          <w:rFonts w:ascii="Arial" w:hAnsi="Arial" w:cs="Arial"/>
        </w:rPr>
        <w:t xml:space="preserve"> jsou umístěny v Osovci u cesty k požární nádrži </w:t>
      </w:r>
    </w:p>
    <w:p w14:paraId="4FFDBED6" w14:textId="77777777" w:rsidR="00E8685A" w:rsidRDefault="00E8685A" w:rsidP="00C41EF4">
      <w:pPr>
        <w:pStyle w:val="Odstavecseseznamem"/>
        <w:spacing w:after="0" w:line="240" w:lineRule="auto"/>
        <w:ind w:left="426" w:hanging="426"/>
        <w:jc w:val="both"/>
        <w:rPr>
          <w:rFonts w:ascii="Arial" w:hAnsi="Arial" w:cs="Arial"/>
        </w:rPr>
      </w:pPr>
    </w:p>
    <w:p w14:paraId="548EF2B4" w14:textId="77777777" w:rsidR="00EE48CE" w:rsidRDefault="00E8685A" w:rsidP="00E8685A">
      <w:pPr>
        <w:pStyle w:val="Odstavecseseznamem"/>
        <w:spacing w:after="0" w:line="240" w:lineRule="auto"/>
        <w:ind w:left="426" w:hanging="426"/>
        <w:jc w:val="both"/>
        <w:rPr>
          <w:rFonts w:ascii="Arial" w:hAnsi="Arial" w:cs="Arial"/>
        </w:rPr>
      </w:pPr>
      <w:r>
        <w:rPr>
          <w:rFonts w:ascii="Arial" w:hAnsi="Arial" w:cs="Arial"/>
        </w:rPr>
        <w:t xml:space="preserve">c)   kompostéry na biologický odpad rostlinného původu jsou umístěny </w:t>
      </w:r>
      <w:r w:rsidR="00EE48CE" w:rsidRPr="00900671">
        <w:rPr>
          <w:rFonts w:ascii="Arial" w:hAnsi="Arial" w:cs="Arial"/>
        </w:rPr>
        <w:t>v Osově u prodejny COOP</w:t>
      </w:r>
      <w:r w:rsidR="00EE48CE">
        <w:rPr>
          <w:rFonts w:ascii="Arial" w:hAnsi="Arial" w:cs="Arial"/>
        </w:rPr>
        <w:t xml:space="preserve">, </w:t>
      </w:r>
      <w:r w:rsidR="00EE48CE" w:rsidRPr="00900671">
        <w:rPr>
          <w:rFonts w:ascii="Arial" w:hAnsi="Arial" w:cs="Arial"/>
        </w:rPr>
        <w:t>v Osovci u</w:t>
      </w:r>
      <w:r w:rsidR="00EE48CE">
        <w:rPr>
          <w:rFonts w:ascii="Arial" w:hAnsi="Arial" w:cs="Arial"/>
        </w:rPr>
        <w:t xml:space="preserve"> </w:t>
      </w:r>
      <w:r w:rsidR="00EE48CE" w:rsidRPr="00900671">
        <w:rPr>
          <w:rFonts w:ascii="Arial" w:hAnsi="Arial" w:cs="Arial"/>
        </w:rPr>
        <w:t>knihovny</w:t>
      </w:r>
      <w:r w:rsidR="00EE48CE">
        <w:rPr>
          <w:rFonts w:ascii="Arial" w:hAnsi="Arial" w:cs="Arial"/>
        </w:rPr>
        <w:t>,</w:t>
      </w:r>
      <w:r w:rsidR="00EE48CE" w:rsidRPr="00900671">
        <w:rPr>
          <w:rFonts w:ascii="Arial" w:hAnsi="Arial" w:cs="Arial"/>
        </w:rPr>
        <w:t xml:space="preserve"> </w:t>
      </w:r>
      <w:r>
        <w:rPr>
          <w:rFonts w:ascii="Arial" w:hAnsi="Arial" w:cs="Arial"/>
        </w:rPr>
        <w:t xml:space="preserve">na zahradě ZŠ a MŠ Osov, u místní hasičárny a u nádrže Sázka, </w:t>
      </w:r>
    </w:p>
    <w:p w14:paraId="0B01D0DD" w14:textId="77777777" w:rsidR="00EE48CE" w:rsidRDefault="00EE48CE" w:rsidP="00E8685A">
      <w:pPr>
        <w:pStyle w:val="Odstavecseseznamem"/>
        <w:spacing w:after="0" w:line="240" w:lineRule="auto"/>
        <w:ind w:left="426" w:hanging="426"/>
        <w:jc w:val="both"/>
        <w:rPr>
          <w:rFonts w:ascii="Arial" w:hAnsi="Arial" w:cs="Arial"/>
        </w:rPr>
      </w:pPr>
    </w:p>
    <w:p w14:paraId="5FB67038" w14:textId="77777777" w:rsidR="00E8685A" w:rsidRPr="00900671" w:rsidRDefault="00EE48CE" w:rsidP="00E8685A">
      <w:pPr>
        <w:pStyle w:val="Odstavecseseznamem"/>
        <w:spacing w:after="0" w:line="240" w:lineRule="auto"/>
        <w:ind w:left="426" w:hanging="426"/>
        <w:jc w:val="both"/>
        <w:rPr>
          <w:rFonts w:ascii="Arial" w:hAnsi="Arial" w:cs="Arial"/>
        </w:rPr>
      </w:pPr>
      <w:r>
        <w:rPr>
          <w:rFonts w:ascii="Arial" w:hAnsi="Arial" w:cs="Arial"/>
        </w:rPr>
        <w:t xml:space="preserve">d)   </w:t>
      </w:r>
      <w:r w:rsidR="00E8685A">
        <w:rPr>
          <w:rFonts w:ascii="Arial" w:hAnsi="Arial" w:cs="Arial"/>
        </w:rPr>
        <w:t>velkoobjemov</w:t>
      </w:r>
      <w:r w:rsidR="000033ED">
        <w:rPr>
          <w:rFonts w:ascii="Arial" w:hAnsi="Arial" w:cs="Arial"/>
        </w:rPr>
        <w:t>é</w:t>
      </w:r>
      <w:r w:rsidR="00E8685A">
        <w:rPr>
          <w:rFonts w:ascii="Arial" w:hAnsi="Arial" w:cs="Arial"/>
        </w:rPr>
        <w:t xml:space="preserve"> kontejner</w:t>
      </w:r>
      <w:r w:rsidR="000033ED">
        <w:rPr>
          <w:rFonts w:ascii="Arial" w:hAnsi="Arial" w:cs="Arial"/>
        </w:rPr>
        <w:t>y</w:t>
      </w:r>
      <w:r w:rsidR="00E8685A">
        <w:rPr>
          <w:rFonts w:ascii="Arial" w:hAnsi="Arial" w:cs="Arial"/>
        </w:rPr>
        <w:t xml:space="preserve"> na biologický odpad rostlinného původu j</w:t>
      </w:r>
      <w:r>
        <w:rPr>
          <w:rFonts w:ascii="Arial" w:hAnsi="Arial" w:cs="Arial"/>
        </w:rPr>
        <w:t>sou</w:t>
      </w:r>
      <w:r w:rsidR="00E8685A">
        <w:rPr>
          <w:rFonts w:ascii="Arial" w:hAnsi="Arial" w:cs="Arial"/>
        </w:rPr>
        <w:t xml:space="preserve"> umístěn</w:t>
      </w:r>
      <w:r>
        <w:rPr>
          <w:rFonts w:ascii="Arial" w:hAnsi="Arial" w:cs="Arial"/>
        </w:rPr>
        <w:t>y</w:t>
      </w:r>
      <w:r w:rsidR="00E8685A">
        <w:rPr>
          <w:rFonts w:ascii="Arial" w:hAnsi="Arial" w:cs="Arial"/>
        </w:rPr>
        <w:t xml:space="preserve"> v areálu ZŠ a MŠ Osov a u hřbitova</w:t>
      </w:r>
    </w:p>
    <w:p w14:paraId="74FC0E8D" w14:textId="77777777" w:rsidR="00E8685A" w:rsidRDefault="00E8685A" w:rsidP="00C41EF4">
      <w:pPr>
        <w:pStyle w:val="Odstavecseseznamem"/>
        <w:spacing w:after="0" w:line="240" w:lineRule="auto"/>
        <w:ind w:left="426" w:hanging="426"/>
        <w:jc w:val="both"/>
        <w:rPr>
          <w:rFonts w:ascii="Arial" w:hAnsi="Arial" w:cs="Arial"/>
        </w:rPr>
      </w:pPr>
    </w:p>
    <w:p w14:paraId="04C71AE2" w14:textId="77777777" w:rsidR="00C41EF4" w:rsidRPr="00C41EF4" w:rsidRDefault="00C41EF4" w:rsidP="002A3581">
      <w:pPr>
        <w:tabs>
          <w:tab w:val="num" w:pos="540"/>
          <w:tab w:val="num" w:pos="927"/>
        </w:tabs>
        <w:ind w:left="360"/>
        <w:jc w:val="both"/>
        <w:rPr>
          <w:rFonts w:ascii="Arial" w:hAnsi="Arial" w:cs="Arial"/>
          <w:iCs/>
          <w:color w:val="00B0F0"/>
          <w:sz w:val="22"/>
          <w:szCs w:val="22"/>
        </w:rPr>
      </w:pPr>
    </w:p>
    <w:p w14:paraId="655EF3B1" w14:textId="77777777" w:rsidR="0024722A" w:rsidRPr="00FB6AE5" w:rsidRDefault="0024722A">
      <w:pPr>
        <w:jc w:val="both"/>
        <w:rPr>
          <w:rFonts w:ascii="Arial" w:hAnsi="Arial" w:cs="Arial"/>
          <w:sz w:val="22"/>
          <w:szCs w:val="22"/>
        </w:rPr>
      </w:pPr>
    </w:p>
    <w:p w14:paraId="06B7B1DC"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02EEF41" w14:textId="77777777" w:rsidR="00223F72" w:rsidRDefault="00223F72" w:rsidP="00223F72">
      <w:pPr>
        <w:jc w:val="both"/>
        <w:rPr>
          <w:rFonts w:ascii="Arial" w:hAnsi="Arial" w:cs="Arial"/>
          <w:sz w:val="22"/>
          <w:szCs w:val="22"/>
        </w:rPr>
      </w:pPr>
    </w:p>
    <w:p w14:paraId="339D8281" w14:textId="77777777" w:rsidR="000C779A" w:rsidRDefault="00745703" w:rsidP="00D36225">
      <w:pPr>
        <w:pStyle w:val="Odstavecseseznamem"/>
        <w:numPr>
          <w:ilvl w:val="0"/>
          <w:numId w:val="18"/>
        </w:numPr>
        <w:autoSpaceDE w:val="0"/>
        <w:autoSpaceDN w:val="0"/>
        <w:adjustRightInd w:val="0"/>
        <w:spacing w:after="0" w:line="240" w:lineRule="auto"/>
        <w:rPr>
          <w:rFonts w:ascii="Arial" w:hAnsi="Arial" w:cs="Arial"/>
          <w:bCs/>
          <w:i/>
          <w:color w:val="000000"/>
        </w:rPr>
      </w:pPr>
      <w:r w:rsidRPr="000C779A">
        <w:rPr>
          <w:rFonts w:ascii="Arial" w:hAnsi="Arial" w:cs="Arial"/>
          <w:bCs/>
          <w:i/>
          <w:color w:val="000000"/>
        </w:rPr>
        <w:t>Biologick</w:t>
      </w:r>
      <w:r w:rsidR="001476FD" w:rsidRPr="000C779A">
        <w:rPr>
          <w:rFonts w:ascii="Arial" w:hAnsi="Arial" w:cs="Arial"/>
          <w:bCs/>
          <w:i/>
          <w:color w:val="000000"/>
        </w:rPr>
        <w:t>é</w:t>
      </w:r>
      <w:r w:rsidR="00DB2051" w:rsidRPr="000C779A">
        <w:rPr>
          <w:rFonts w:ascii="Arial" w:hAnsi="Arial" w:cs="Arial"/>
          <w:bCs/>
          <w:i/>
          <w:color w:val="000000"/>
        </w:rPr>
        <w:t xml:space="preserve"> </w:t>
      </w:r>
      <w:r w:rsidRPr="000C779A">
        <w:rPr>
          <w:rFonts w:ascii="Arial" w:hAnsi="Arial" w:cs="Arial"/>
          <w:bCs/>
          <w:i/>
          <w:color w:val="000000"/>
        </w:rPr>
        <w:t xml:space="preserve">odpady, </w:t>
      </w:r>
      <w:r w:rsidR="00E8685A">
        <w:rPr>
          <w:rFonts w:ascii="Arial" w:hAnsi="Arial" w:cs="Arial"/>
          <w:bCs/>
          <w:i/>
          <w:color w:val="000000"/>
        </w:rPr>
        <w:t xml:space="preserve">kompostéry </w:t>
      </w:r>
      <w:r w:rsidRPr="000C779A">
        <w:rPr>
          <w:rFonts w:ascii="Arial" w:hAnsi="Arial" w:cs="Arial"/>
          <w:bCs/>
          <w:i/>
          <w:color w:val="000000"/>
        </w:rPr>
        <w:t>barv</w:t>
      </w:r>
      <w:r w:rsidR="00E8685A">
        <w:rPr>
          <w:rFonts w:ascii="Arial" w:hAnsi="Arial" w:cs="Arial"/>
          <w:bCs/>
          <w:i/>
          <w:color w:val="000000"/>
        </w:rPr>
        <w:t>y</w:t>
      </w:r>
      <w:r w:rsidR="000C779A">
        <w:rPr>
          <w:rFonts w:ascii="Arial" w:hAnsi="Arial" w:cs="Arial"/>
          <w:bCs/>
          <w:i/>
          <w:color w:val="000000"/>
        </w:rPr>
        <w:t xml:space="preserve"> </w:t>
      </w:r>
      <w:r w:rsidR="00E8685A">
        <w:rPr>
          <w:rFonts w:ascii="Arial" w:hAnsi="Arial" w:cs="Arial"/>
          <w:bCs/>
          <w:i/>
          <w:color w:val="000000"/>
        </w:rPr>
        <w:t>černé</w:t>
      </w:r>
      <w:r w:rsidR="000C779A">
        <w:rPr>
          <w:rFonts w:ascii="Arial" w:hAnsi="Arial" w:cs="Arial"/>
          <w:bCs/>
          <w:i/>
          <w:color w:val="000000"/>
        </w:rPr>
        <w:t>,</w:t>
      </w:r>
      <w:r w:rsidR="000033ED">
        <w:rPr>
          <w:rFonts w:ascii="Arial" w:hAnsi="Arial" w:cs="Arial"/>
          <w:bCs/>
          <w:i/>
          <w:color w:val="000000"/>
        </w:rPr>
        <w:t xml:space="preserve"> velkoobjemové kontejnery</w:t>
      </w:r>
    </w:p>
    <w:p w14:paraId="3CA46C4D" w14:textId="77777777" w:rsidR="0024722A" w:rsidRPr="000C779A" w:rsidRDefault="000332D7" w:rsidP="00D36225">
      <w:pPr>
        <w:pStyle w:val="Odstavecseseznamem"/>
        <w:numPr>
          <w:ilvl w:val="0"/>
          <w:numId w:val="18"/>
        </w:numPr>
        <w:autoSpaceDE w:val="0"/>
        <w:autoSpaceDN w:val="0"/>
        <w:adjustRightInd w:val="0"/>
        <w:spacing w:after="0" w:line="240" w:lineRule="auto"/>
        <w:rPr>
          <w:rFonts w:ascii="Arial" w:hAnsi="Arial" w:cs="Arial"/>
          <w:bCs/>
          <w:i/>
          <w:color w:val="000000"/>
        </w:rPr>
      </w:pPr>
      <w:r w:rsidRPr="000C779A">
        <w:rPr>
          <w:rFonts w:ascii="Arial" w:hAnsi="Arial" w:cs="Arial"/>
          <w:bCs/>
          <w:i/>
          <w:color w:val="000000"/>
        </w:rPr>
        <w:t>P</w:t>
      </w:r>
      <w:r w:rsidR="0024722A" w:rsidRPr="000C779A">
        <w:rPr>
          <w:rFonts w:ascii="Arial" w:hAnsi="Arial" w:cs="Arial"/>
          <w:bCs/>
          <w:i/>
          <w:color w:val="000000"/>
        </w:rPr>
        <w:t>apír, barva</w:t>
      </w:r>
      <w:r w:rsidR="000C779A">
        <w:rPr>
          <w:rFonts w:ascii="Arial" w:hAnsi="Arial" w:cs="Arial"/>
          <w:bCs/>
          <w:i/>
          <w:color w:val="000000"/>
        </w:rPr>
        <w:t xml:space="preserve"> modrá,</w:t>
      </w:r>
    </w:p>
    <w:p w14:paraId="0ADB8CDC" w14:textId="77777777" w:rsidR="00A94551" w:rsidRPr="000C779A"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0C779A">
        <w:rPr>
          <w:rFonts w:ascii="Arial" w:hAnsi="Arial" w:cs="Arial"/>
          <w:bCs/>
          <w:i/>
          <w:color w:val="000000"/>
        </w:rPr>
        <w:t>žlutá,</w:t>
      </w:r>
    </w:p>
    <w:p w14:paraId="23B780F5" w14:textId="77777777" w:rsidR="000C779A" w:rsidRPr="00AC2295" w:rsidRDefault="000C779A"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Nápojové kartony, barva oranžová,</w:t>
      </w:r>
    </w:p>
    <w:p w14:paraId="51DAF0D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0C779A">
        <w:rPr>
          <w:rFonts w:ascii="Arial" w:hAnsi="Arial" w:cs="Arial"/>
          <w:bCs/>
          <w:i/>
          <w:color w:val="000000"/>
        </w:rPr>
        <w:t xml:space="preserve"> zelená</w:t>
      </w:r>
      <w:r w:rsidR="00E8685A">
        <w:rPr>
          <w:rFonts w:ascii="Arial" w:hAnsi="Arial" w:cs="Arial"/>
          <w:bCs/>
          <w:i/>
          <w:color w:val="000000"/>
        </w:rPr>
        <w:t>,</w:t>
      </w:r>
    </w:p>
    <w:p w14:paraId="5756975D"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0C779A">
        <w:rPr>
          <w:rFonts w:ascii="Arial" w:hAnsi="Arial" w:cs="Arial"/>
          <w:bCs/>
          <w:i/>
          <w:color w:val="000000"/>
        </w:rPr>
        <w:t xml:space="preserve">černá </w:t>
      </w:r>
    </w:p>
    <w:p w14:paraId="2FF99F28"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0C779A">
        <w:rPr>
          <w:rFonts w:ascii="Arial" w:hAnsi="Arial" w:cs="Arial"/>
          <w:i/>
          <w:iCs/>
          <w:sz w:val="22"/>
          <w:szCs w:val="22"/>
        </w:rPr>
        <w:t xml:space="preserve"> </w:t>
      </w:r>
      <w:r w:rsidR="003C02BE" w:rsidRPr="003C02BE">
        <w:rPr>
          <w:rFonts w:ascii="Arial" w:hAnsi="Arial" w:cs="Arial"/>
          <w:i/>
          <w:iCs/>
          <w:sz w:val="22"/>
          <w:szCs w:val="22"/>
        </w:rPr>
        <w:t>hnědá</w:t>
      </w:r>
      <w:r w:rsidR="00EE48CE">
        <w:rPr>
          <w:rFonts w:ascii="Arial" w:hAnsi="Arial" w:cs="Arial"/>
          <w:i/>
          <w:iCs/>
          <w:sz w:val="22"/>
          <w:szCs w:val="22"/>
        </w:rPr>
        <w:t>.</w:t>
      </w:r>
    </w:p>
    <w:p w14:paraId="165B893E" w14:textId="77777777" w:rsidR="0024722A" w:rsidRDefault="0024722A">
      <w:pPr>
        <w:ind w:left="360"/>
        <w:rPr>
          <w:rFonts w:ascii="Arial" w:hAnsi="Arial" w:cs="Arial"/>
          <w:i/>
          <w:iCs/>
          <w:sz w:val="22"/>
          <w:szCs w:val="22"/>
        </w:rPr>
      </w:pPr>
    </w:p>
    <w:p w14:paraId="50ACBC7B"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DC793ED" w14:textId="77777777" w:rsidR="009007DD" w:rsidRDefault="009007DD" w:rsidP="009007DD">
      <w:pPr>
        <w:jc w:val="both"/>
        <w:rPr>
          <w:rFonts w:ascii="Arial" w:hAnsi="Arial" w:cs="Arial"/>
          <w:sz w:val="22"/>
          <w:szCs w:val="22"/>
        </w:rPr>
      </w:pPr>
    </w:p>
    <w:p w14:paraId="3C82AB63"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BF5C8F5" w14:textId="77777777" w:rsidR="000033ED" w:rsidRDefault="000033ED" w:rsidP="000033ED">
      <w:pPr>
        <w:jc w:val="both"/>
        <w:rPr>
          <w:rFonts w:ascii="Arial" w:hAnsi="Arial" w:cs="Arial"/>
          <w:sz w:val="22"/>
          <w:szCs w:val="22"/>
        </w:rPr>
      </w:pPr>
    </w:p>
    <w:p w14:paraId="1F2B5099" w14:textId="77777777" w:rsidR="000033ED" w:rsidRPr="009007DD" w:rsidRDefault="000033ED" w:rsidP="000033ED">
      <w:pPr>
        <w:jc w:val="both"/>
        <w:rPr>
          <w:rFonts w:ascii="Arial" w:hAnsi="Arial" w:cs="Arial"/>
          <w:sz w:val="22"/>
          <w:szCs w:val="22"/>
        </w:rPr>
      </w:pPr>
    </w:p>
    <w:p w14:paraId="5BBFBF25" w14:textId="77777777" w:rsidR="003A0DB1" w:rsidRDefault="003A0DB1" w:rsidP="003A0DB1">
      <w:pPr>
        <w:pStyle w:val="Default"/>
        <w:ind w:left="360"/>
      </w:pPr>
    </w:p>
    <w:p w14:paraId="6614C5CE" w14:textId="77777777" w:rsidR="003C02BE" w:rsidRDefault="003C02BE" w:rsidP="003A0DB1">
      <w:pPr>
        <w:pStyle w:val="Default"/>
        <w:ind w:left="360"/>
      </w:pPr>
    </w:p>
    <w:p w14:paraId="45F5681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2A74F0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78F0E51" w14:textId="77777777" w:rsidR="0024722A" w:rsidRPr="00FB6AE5" w:rsidRDefault="0024722A">
      <w:pPr>
        <w:ind w:left="360"/>
        <w:jc w:val="center"/>
        <w:rPr>
          <w:rFonts w:ascii="Arial" w:hAnsi="Arial" w:cs="Arial"/>
          <w:b/>
          <w:sz w:val="22"/>
          <w:szCs w:val="22"/>
        </w:rPr>
      </w:pPr>
    </w:p>
    <w:p w14:paraId="66250660"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bookmarkStart w:id="0" w:name="_Hlk75884768"/>
      <w:r w:rsidR="000C779A" w:rsidRPr="000C779A">
        <w:rPr>
          <w:rFonts w:ascii="Arial" w:hAnsi="Arial" w:cs="Arial"/>
          <w:sz w:val="22"/>
          <w:szCs w:val="22"/>
        </w:rPr>
        <w:t>na úřední desce</w:t>
      </w:r>
      <w:r w:rsidR="00577544">
        <w:rPr>
          <w:rFonts w:ascii="Arial" w:hAnsi="Arial" w:cs="Arial"/>
          <w:sz w:val="22"/>
          <w:szCs w:val="22"/>
        </w:rPr>
        <w:t xml:space="preserve"> a elektronické úřední desce</w:t>
      </w:r>
      <w:r w:rsidR="000C779A" w:rsidRPr="000C779A">
        <w:rPr>
          <w:rFonts w:ascii="Arial" w:hAnsi="Arial" w:cs="Arial"/>
          <w:sz w:val="22"/>
          <w:szCs w:val="22"/>
        </w:rPr>
        <w:t xml:space="preserve"> obecního úřadu, a místním rozhlase</w:t>
      </w:r>
      <w:r w:rsidR="000C779A">
        <w:rPr>
          <w:rFonts w:ascii="Arial" w:hAnsi="Arial" w:cs="Arial"/>
          <w:sz w:val="22"/>
          <w:szCs w:val="22"/>
        </w:rPr>
        <w:t>m</w:t>
      </w:r>
      <w:r w:rsidR="003C02BE">
        <w:rPr>
          <w:rFonts w:ascii="Arial" w:hAnsi="Arial" w:cs="Arial"/>
          <w:sz w:val="22"/>
          <w:szCs w:val="22"/>
        </w:rPr>
        <w:t>.</w:t>
      </w:r>
    </w:p>
    <w:bookmarkEnd w:id="0"/>
    <w:p w14:paraId="35727F9F" w14:textId="77777777" w:rsidR="0024722A" w:rsidRPr="00FB6AE5" w:rsidRDefault="0024722A" w:rsidP="00223F72">
      <w:pPr>
        <w:rPr>
          <w:rFonts w:ascii="Arial" w:hAnsi="Arial" w:cs="Arial"/>
          <w:sz w:val="22"/>
          <w:szCs w:val="22"/>
        </w:rPr>
      </w:pPr>
    </w:p>
    <w:p w14:paraId="0496BC13"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5B9D90E" w14:textId="77777777" w:rsidR="00547890" w:rsidRDefault="00547890" w:rsidP="00765052">
      <w:pPr>
        <w:rPr>
          <w:rFonts w:ascii="Arial" w:hAnsi="Arial" w:cs="Arial"/>
          <w:b/>
          <w:sz w:val="22"/>
          <w:szCs w:val="22"/>
        </w:rPr>
      </w:pPr>
    </w:p>
    <w:p w14:paraId="65C8B1B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F57C70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57C0F52" w14:textId="77777777" w:rsidR="000F645D" w:rsidRPr="00641107" w:rsidRDefault="000F645D" w:rsidP="000F645D">
      <w:pPr>
        <w:ind w:left="360"/>
        <w:jc w:val="center"/>
        <w:rPr>
          <w:rFonts w:ascii="Arial" w:hAnsi="Arial" w:cs="Arial"/>
          <w:b/>
          <w:sz w:val="22"/>
          <w:szCs w:val="22"/>
          <w:u w:val="single"/>
        </w:rPr>
      </w:pPr>
    </w:p>
    <w:p w14:paraId="43648F36" w14:textId="77777777" w:rsidR="00577544" w:rsidRPr="00577544" w:rsidRDefault="006101FB" w:rsidP="00577544">
      <w:pPr>
        <w:numPr>
          <w:ilvl w:val="0"/>
          <w:numId w:val="7"/>
        </w:numPr>
        <w:rPr>
          <w:rFonts w:ascii="Arial" w:hAnsi="Arial" w:cs="Arial"/>
          <w:sz w:val="22"/>
          <w:szCs w:val="22"/>
        </w:rPr>
      </w:pPr>
      <w:r w:rsidRPr="00577544">
        <w:rPr>
          <w:rFonts w:ascii="Arial" w:hAnsi="Arial" w:cs="Arial"/>
          <w:sz w:val="22"/>
          <w:szCs w:val="22"/>
        </w:rPr>
        <w:t>S</w:t>
      </w:r>
      <w:r w:rsidR="000F645D" w:rsidRPr="00577544">
        <w:rPr>
          <w:rFonts w:ascii="Arial" w:hAnsi="Arial" w:cs="Arial"/>
          <w:sz w:val="22"/>
          <w:szCs w:val="22"/>
        </w:rPr>
        <w:t xml:space="preserve">voz objemného odpadu je zajišťován </w:t>
      </w:r>
      <w:r w:rsidR="00577544" w:rsidRPr="00577544">
        <w:rPr>
          <w:rFonts w:ascii="Arial" w:hAnsi="Arial" w:cs="Arial"/>
          <w:sz w:val="22"/>
          <w:szCs w:val="22"/>
        </w:rPr>
        <w:t>minimálně dvakrát ročně</w:t>
      </w:r>
      <w:r w:rsidR="000F645D" w:rsidRPr="00577544">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577544">
        <w:rPr>
          <w:rFonts w:ascii="Arial" w:hAnsi="Arial" w:cs="Arial"/>
          <w:sz w:val="22"/>
          <w:szCs w:val="22"/>
        </w:rPr>
        <w:t>svozu</w:t>
      </w:r>
      <w:r w:rsidR="000F645D" w:rsidRPr="00577544">
        <w:rPr>
          <w:rFonts w:ascii="Arial" w:hAnsi="Arial" w:cs="Arial"/>
          <w:sz w:val="22"/>
          <w:szCs w:val="22"/>
        </w:rPr>
        <w:t xml:space="preserve"> jsou zveřejňovány </w:t>
      </w:r>
      <w:r w:rsidR="00577544" w:rsidRPr="00577544">
        <w:rPr>
          <w:rFonts w:ascii="Arial" w:hAnsi="Arial" w:cs="Arial"/>
          <w:sz w:val="22"/>
          <w:szCs w:val="22"/>
        </w:rPr>
        <w:t>na úřední desce a elektronické úřední desce obecního úřadu, a místním rozhlasem</w:t>
      </w:r>
      <w:r w:rsidR="00577544">
        <w:rPr>
          <w:rFonts w:ascii="Arial" w:hAnsi="Arial" w:cs="Arial"/>
          <w:sz w:val="22"/>
          <w:szCs w:val="22"/>
        </w:rPr>
        <w:t>.</w:t>
      </w:r>
    </w:p>
    <w:p w14:paraId="03D6DCF8" w14:textId="77777777" w:rsidR="00560DED" w:rsidRPr="00577544" w:rsidRDefault="00560DED" w:rsidP="00577544">
      <w:pPr>
        <w:ind w:left="360"/>
        <w:jc w:val="both"/>
        <w:rPr>
          <w:rFonts w:ascii="Arial" w:hAnsi="Arial" w:cs="Arial"/>
          <w:i/>
          <w:iCs/>
          <w:sz w:val="22"/>
          <w:szCs w:val="22"/>
        </w:rPr>
      </w:pPr>
    </w:p>
    <w:p w14:paraId="64E7BB1B"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2901F0AC" w14:textId="77777777" w:rsidR="00F71191" w:rsidRDefault="00F71191" w:rsidP="00A773EE">
      <w:pPr>
        <w:rPr>
          <w:rFonts w:ascii="Arial" w:hAnsi="Arial" w:cs="Arial"/>
          <w:b/>
          <w:sz w:val="22"/>
          <w:szCs w:val="22"/>
        </w:rPr>
      </w:pPr>
    </w:p>
    <w:p w14:paraId="4A7AC59C" w14:textId="77777777" w:rsidR="00577544" w:rsidRDefault="00577544">
      <w:pPr>
        <w:jc w:val="center"/>
        <w:rPr>
          <w:rFonts w:ascii="Arial" w:hAnsi="Arial" w:cs="Arial"/>
          <w:b/>
          <w:sz w:val="22"/>
          <w:szCs w:val="22"/>
        </w:rPr>
      </w:pPr>
    </w:p>
    <w:p w14:paraId="62FBC45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FA73EA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E1C5839" w14:textId="77777777" w:rsidR="0024722A" w:rsidRPr="00FB6AE5" w:rsidRDefault="0024722A">
      <w:pPr>
        <w:jc w:val="center"/>
        <w:rPr>
          <w:rFonts w:ascii="Arial" w:hAnsi="Arial" w:cs="Arial"/>
          <w:b/>
          <w:sz w:val="22"/>
          <w:szCs w:val="22"/>
        </w:rPr>
      </w:pPr>
    </w:p>
    <w:p w14:paraId="207179C5" w14:textId="77777777" w:rsidR="0025354B" w:rsidRPr="001078B1" w:rsidRDefault="0025354B" w:rsidP="00577544">
      <w:pPr>
        <w:widowControl w:val="0"/>
        <w:numPr>
          <w:ilvl w:val="0"/>
          <w:numId w:val="28"/>
        </w:numPr>
        <w:spacing w:after="240"/>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77544">
        <w:rPr>
          <w:rFonts w:ascii="Arial" w:hAnsi="Arial" w:cs="Arial"/>
          <w:sz w:val="22"/>
          <w:szCs w:val="22"/>
        </w:rPr>
        <w:t xml:space="preserve">: </w:t>
      </w:r>
    </w:p>
    <w:p w14:paraId="3C59462B" w14:textId="77777777" w:rsidR="0025354B" w:rsidRPr="00577544" w:rsidRDefault="005F0210" w:rsidP="00577544">
      <w:pPr>
        <w:numPr>
          <w:ilvl w:val="0"/>
          <w:numId w:val="2"/>
        </w:numPr>
        <w:spacing w:line="360" w:lineRule="auto"/>
        <w:ind w:firstLine="66"/>
        <w:jc w:val="both"/>
        <w:rPr>
          <w:rFonts w:ascii="Arial" w:hAnsi="Arial" w:cs="Arial"/>
          <w:iCs/>
          <w:sz w:val="22"/>
          <w:szCs w:val="22"/>
        </w:rPr>
      </w:pPr>
      <w:r w:rsidRPr="00577544">
        <w:rPr>
          <w:rFonts w:ascii="Arial" w:hAnsi="Arial" w:cs="Arial"/>
          <w:bCs/>
          <w:iCs/>
          <w:sz w:val="22"/>
          <w:szCs w:val="22"/>
        </w:rPr>
        <w:t>popelnice</w:t>
      </w:r>
    </w:p>
    <w:p w14:paraId="47E5C406" w14:textId="77777777" w:rsidR="0025354B" w:rsidRPr="00577544" w:rsidRDefault="005F0210" w:rsidP="00577544">
      <w:pPr>
        <w:numPr>
          <w:ilvl w:val="0"/>
          <w:numId w:val="2"/>
        </w:numPr>
        <w:spacing w:line="360" w:lineRule="auto"/>
        <w:ind w:firstLine="66"/>
        <w:jc w:val="both"/>
        <w:rPr>
          <w:rFonts w:ascii="Arial" w:hAnsi="Arial" w:cs="Arial"/>
          <w:iCs/>
          <w:sz w:val="22"/>
          <w:szCs w:val="22"/>
        </w:rPr>
      </w:pPr>
      <w:r w:rsidRPr="00577544">
        <w:rPr>
          <w:rFonts w:ascii="Arial" w:hAnsi="Arial" w:cs="Arial"/>
          <w:bCs/>
          <w:iCs/>
          <w:sz w:val="22"/>
          <w:szCs w:val="22"/>
        </w:rPr>
        <w:t>igelitové pytle</w:t>
      </w:r>
    </w:p>
    <w:p w14:paraId="549E034E" w14:textId="77777777" w:rsidR="00CF5BE8" w:rsidRPr="00577544" w:rsidRDefault="005F0210" w:rsidP="00577544">
      <w:pPr>
        <w:numPr>
          <w:ilvl w:val="0"/>
          <w:numId w:val="2"/>
        </w:numPr>
        <w:tabs>
          <w:tab w:val="clear" w:pos="360"/>
          <w:tab w:val="num" w:pos="709"/>
        </w:tabs>
        <w:spacing w:after="240" w:line="360" w:lineRule="auto"/>
        <w:ind w:left="709" w:hanging="283"/>
        <w:jc w:val="both"/>
        <w:rPr>
          <w:rFonts w:ascii="Arial" w:hAnsi="Arial" w:cs="Arial"/>
          <w:iCs/>
          <w:sz w:val="22"/>
          <w:szCs w:val="22"/>
        </w:rPr>
      </w:pPr>
      <w:r w:rsidRPr="00577544">
        <w:rPr>
          <w:rFonts w:ascii="Arial" w:hAnsi="Arial" w:cs="Arial"/>
          <w:iCs/>
          <w:sz w:val="22"/>
          <w:szCs w:val="22"/>
        </w:rPr>
        <w:t>odpadkové koše</w:t>
      </w:r>
      <w:r w:rsidR="0025354B" w:rsidRPr="00577544">
        <w:rPr>
          <w:rFonts w:ascii="Arial" w:hAnsi="Arial" w:cs="Arial"/>
          <w:iCs/>
          <w:sz w:val="22"/>
          <w:szCs w:val="22"/>
        </w:rPr>
        <w:t>, které jsou umístěny na veřejných prostranstvích v obci, sloužící pro odkládání drobného směsného komunálního odpadu.</w:t>
      </w:r>
    </w:p>
    <w:p w14:paraId="4CF19B1B" w14:textId="77777777" w:rsidR="00CF5BE8" w:rsidRPr="00A1241D"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BD8377E" w14:textId="77777777" w:rsidR="00A1241D" w:rsidRPr="009743BA" w:rsidRDefault="00A1241D" w:rsidP="00A1241D">
      <w:pPr>
        <w:ind w:left="426"/>
        <w:jc w:val="both"/>
        <w:rPr>
          <w:rFonts w:ascii="Arial" w:hAnsi="Arial" w:cs="Arial"/>
          <w:color w:val="00B0F0"/>
          <w:sz w:val="22"/>
          <w:szCs w:val="22"/>
        </w:rPr>
      </w:pPr>
    </w:p>
    <w:p w14:paraId="60D5D10F" w14:textId="77777777" w:rsidR="000F4568" w:rsidRDefault="000F4568" w:rsidP="00CF5BE8">
      <w:pPr>
        <w:pStyle w:val="Default"/>
        <w:ind w:left="360"/>
        <w:jc w:val="both"/>
        <w:rPr>
          <w:color w:val="00B0F0"/>
          <w:sz w:val="22"/>
          <w:szCs w:val="22"/>
        </w:rPr>
      </w:pPr>
    </w:p>
    <w:p w14:paraId="05C2290F"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4ADDA8D" w14:textId="77777777" w:rsidR="008C3A2A" w:rsidRPr="00BA0E26" w:rsidRDefault="00BE72A2" w:rsidP="000F4568">
      <w:pPr>
        <w:pStyle w:val="Nadpis2"/>
        <w:jc w:val="center"/>
        <w:rPr>
          <w:rFonts w:ascii="Arial" w:hAnsi="Arial" w:cs="Arial"/>
          <w:b/>
          <w:bCs/>
          <w:sz w:val="22"/>
          <w:szCs w:val="22"/>
          <w:u w:val="none"/>
        </w:rPr>
      </w:pPr>
      <w:r w:rsidRPr="00BA0E26">
        <w:rPr>
          <w:rFonts w:ascii="Arial" w:hAnsi="Arial" w:cs="Arial"/>
          <w:b/>
          <w:bCs/>
          <w:sz w:val="22"/>
          <w:szCs w:val="22"/>
          <w:u w:val="none"/>
        </w:rPr>
        <w:t xml:space="preserve">Nakládání s </w:t>
      </w:r>
      <w:r w:rsidR="000F4568" w:rsidRPr="00BA0E26">
        <w:rPr>
          <w:rFonts w:ascii="Arial" w:hAnsi="Arial" w:cs="Arial"/>
          <w:b/>
          <w:bCs/>
          <w:sz w:val="22"/>
          <w:szCs w:val="22"/>
          <w:u w:val="none"/>
        </w:rPr>
        <w:t>komunální</w:t>
      </w:r>
      <w:r w:rsidRPr="00BA0E26">
        <w:rPr>
          <w:rFonts w:ascii="Arial" w:hAnsi="Arial" w:cs="Arial"/>
          <w:b/>
          <w:bCs/>
          <w:sz w:val="22"/>
          <w:szCs w:val="22"/>
          <w:u w:val="none"/>
        </w:rPr>
        <w:t>m</w:t>
      </w:r>
      <w:r w:rsidR="000F4568" w:rsidRPr="00BA0E26">
        <w:rPr>
          <w:rFonts w:ascii="Arial" w:hAnsi="Arial" w:cs="Arial"/>
          <w:b/>
          <w:bCs/>
          <w:sz w:val="22"/>
          <w:szCs w:val="22"/>
          <w:u w:val="none"/>
        </w:rPr>
        <w:t xml:space="preserve"> odpad</w:t>
      </w:r>
      <w:r w:rsidRPr="00BA0E26">
        <w:rPr>
          <w:rFonts w:ascii="Arial" w:hAnsi="Arial" w:cs="Arial"/>
          <w:b/>
          <w:bCs/>
          <w:sz w:val="22"/>
          <w:szCs w:val="22"/>
          <w:u w:val="none"/>
        </w:rPr>
        <w:t xml:space="preserve">em vznikajícím </w:t>
      </w:r>
      <w:r w:rsidR="000F4568" w:rsidRPr="00BA0E26">
        <w:rPr>
          <w:rFonts w:ascii="Arial" w:hAnsi="Arial" w:cs="Arial"/>
          <w:b/>
          <w:bCs/>
          <w:sz w:val="22"/>
          <w:szCs w:val="22"/>
          <w:u w:val="none"/>
        </w:rPr>
        <w:t>na území obce při činnosti právnických a podnikajících</w:t>
      </w:r>
      <w:r w:rsidR="00AF49AB" w:rsidRPr="00BA0E26">
        <w:rPr>
          <w:rFonts w:ascii="Arial" w:hAnsi="Arial" w:cs="Arial"/>
          <w:b/>
          <w:bCs/>
          <w:sz w:val="22"/>
          <w:szCs w:val="22"/>
          <w:u w:val="none"/>
        </w:rPr>
        <w:t xml:space="preserve"> fyzických</w:t>
      </w:r>
      <w:r w:rsidR="000F4568" w:rsidRPr="00BA0E26">
        <w:rPr>
          <w:rFonts w:ascii="Arial" w:hAnsi="Arial" w:cs="Arial"/>
          <w:b/>
          <w:bCs/>
          <w:sz w:val="22"/>
          <w:szCs w:val="22"/>
          <w:u w:val="none"/>
        </w:rPr>
        <w:t xml:space="preserve"> osob</w:t>
      </w:r>
    </w:p>
    <w:p w14:paraId="1CA60C3F" w14:textId="77777777" w:rsidR="00BA0E26" w:rsidRDefault="00BA0E26" w:rsidP="00BA0E26">
      <w:pPr>
        <w:ind w:left="284"/>
        <w:jc w:val="both"/>
        <w:rPr>
          <w:rFonts w:ascii="Arial" w:hAnsi="Arial" w:cs="Arial"/>
          <w:sz w:val="22"/>
          <w:szCs w:val="22"/>
        </w:rPr>
      </w:pPr>
    </w:p>
    <w:p w14:paraId="29308921" w14:textId="77777777" w:rsidR="00D27F18" w:rsidRPr="00BA0E26" w:rsidRDefault="001363E2" w:rsidP="0008284E">
      <w:pPr>
        <w:numPr>
          <w:ilvl w:val="0"/>
          <w:numId w:val="27"/>
        </w:numPr>
        <w:ind w:left="284" w:hanging="284"/>
        <w:jc w:val="both"/>
        <w:rPr>
          <w:rFonts w:ascii="Arial" w:hAnsi="Arial" w:cs="Arial"/>
          <w:sz w:val="22"/>
          <w:szCs w:val="22"/>
        </w:rPr>
      </w:pPr>
      <w:r w:rsidRPr="00BA0E26">
        <w:rPr>
          <w:rFonts w:ascii="Arial" w:hAnsi="Arial" w:cs="Arial"/>
          <w:sz w:val="22"/>
          <w:szCs w:val="22"/>
        </w:rPr>
        <w:t>Právnické a podnikající fyzické osoby zapojené do obecního systému n</w:t>
      </w:r>
      <w:r w:rsidR="000F4568" w:rsidRPr="00BA0E26">
        <w:rPr>
          <w:rFonts w:ascii="Arial" w:hAnsi="Arial" w:cs="Arial"/>
          <w:sz w:val="22"/>
          <w:szCs w:val="22"/>
        </w:rPr>
        <w:t>a základě smlouvy s obcí komunální odpad dle čl. 2 odst</w:t>
      </w:r>
      <w:r w:rsidRPr="00BA0E26">
        <w:rPr>
          <w:rFonts w:ascii="Arial" w:hAnsi="Arial" w:cs="Arial"/>
          <w:sz w:val="22"/>
          <w:szCs w:val="22"/>
        </w:rPr>
        <w:t>.</w:t>
      </w:r>
      <w:r w:rsidR="000F4568" w:rsidRPr="00BA0E26">
        <w:rPr>
          <w:rFonts w:ascii="Arial" w:hAnsi="Arial" w:cs="Arial"/>
          <w:sz w:val="22"/>
          <w:szCs w:val="22"/>
        </w:rPr>
        <w:t xml:space="preserve"> 1 písm</w:t>
      </w:r>
      <w:r w:rsidR="00D27F18" w:rsidRPr="00BA0E26">
        <w:rPr>
          <w:rFonts w:ascii="Arial" w:hAnsi="Arial" w:cs="Arial"/>
          <w:sz w:val="22"/>
          <w:szCs w:val="22"/>
        </w:rPr>
        <w:t>.</w:t>
      </w:r>
      <w:r w:rsidR="003C02BE" w:rsidRPr="00BA0E26">
        <w:rPr>
          <w:rFonts w:ascii="Arial" w:hAnsi="Arial" w:cs="Arial"/>
          <w:sz w:val="22"/>
          <w:szCs w:val="22"/>
        </w:rPr>
        <w:t xml:space="preserve"> b), c), d), e), f) a </w:t>
      </w:r>
      <w:r w:rsidR="00A1241D">
        <w:rPr>
          <w:rFonts w:ascii="Arial" w:hAnsi="Arial" w:cs="Arial"/>
          <w:sz w:val="22"/>
          <w:szCs w:val="22"/>
        </w:rPr>
        <w:t>i</w:t>
      </w:r>
      <w:r w:rsidR="00BA0E26" w:rsidRPr="00BA0E26">
        <w:rPr>
          <w:rFonts w:ascii="Arial" w:hAnsi="Arial" w:cs="Arial"/>
          <w:sz w:val="22"/>
          <w:szCs w:val="22"/>
        </w:rPr>
        <w:t>)</w:t>
      </w:r>
      <w:r w:rsidR="003C02BE" w:rsidRPr="00BA0E26">
        <w:rPr>
          <w:rFonts w:ascii="Arial" w:hAnsi="Arial" w:cs="Arial"/>
          <w:sz w:val="22"/>
          <w:szCs w:val="22"/>
        </w:rPr>
        <w:t xml:space="preserve"> </w:t>
      </w:r>
      <w:r w:rsidR="00BA2FB8" w:rsidRPr="00BA0E26">
        <w:rPr>
          <w:rFonts w:ascii="Arial" w:hAnsi="Arial" w:cs="Arial"/>
          <w:sz w:val="22"/>
          <w:szCs w:val="22"/>
        </w:rPr>
        <w:t>předáva</w:t>
      </w:r>
      <w:r w:rsidRPr="00BA0E26">
        <w:rPr>
          <w:rFonts w:ascii="Arial" w:hAnsi="Arial" w:cs="Arial"/>
          <w:sz w:val="22"/>
          <w:szCs w:val="22"/>
        </w:rPr>
        <w:t>jí</w:t>
      </w:r>
      <w:r w:rsidR="000F4568" w:rsidRPr="00BA0E26">
        <w:rPr>
          <w:rFonts w:ascii="Arial" w:hAnsi="Arial" w:cs="Arial"/>
          <w:sz w:val="22"/>
          <w:szCs w:val="22"/>
        </w:rPr>
        <w:t xml:space="preserve"> </w:t>
      </w:r>
      <w:r w:rsidR="00BA0E26" w:rsidRPr="00BA0E26">
        <w:rPr>
          <w:rFonts w:ascii="Arial" w:hAnsi="Arial" w:cs="Arial"/>
          <w:sz w:val="22"/>
          <w:szCs w:val="22"/>
        </w:rPr>
        <w:t xml:space="preserve">do určených nádob </w:t>
      </w:r>
      <w:r w:rsidR="00BA0E26">
        <w:rPr>
          <w:rFonts w:ascii="Arial" w:hAnsi="Arial" w:cs="Arial"/>
          <w:sz w:val="22"/>
          <w:szCs w:val="22"/>
        </w:rPr>
        <w:t>v souladu s</w:t>
      </w:r>
      <w:r w:rsidR="00BA0E26" w:rsidRPr="00BA0E26">
        <w:rPr>
          <w:rFonts w:ascii="Arial" w:hAnsi="Arial" w:cs="Arial"/>
          <w:sz w:val="22"/>
          <w:szCs w:val="22"/>
        </w:rPr>
        <w:t xml:space="preserve"> čl. 3</w:t>
      </w:r>
      <w:r w:rsidR="000B48F2">
        <w:rPr>
          <w:rFonts w:ascii="Arial" w:hAnsi="Arial" w:cs="Arial"/>
          <w:sz w:val="22"/>
          <w:szCs w:val="22"/>
        </w:rPr>
        <w:t>.</w:t>
      </w:r>
    </w:p>
    <w:p w14:paraId="46099253" w14:textId="77777777" w:rsidR="00BA0E26" w:rsidRPr="00BA0E26" w:rsidRDefault="00BA0E26" w:rsidP="00BA0E26">
      <w:pPr>
        <w:ind w:left="284"/>
        <w:jc w:val="both"/>
        <w:rPr>
          <w:rFonts w:ascii="Arial" w:hAnsi="Arial" w:cs="Arial"/>
          <w:sz w:val="22"/>
          <w:szCs w:val="22"/>
        </w:rPr>
      </w:pPr>
    </w:p>
    <w:p w14:paraId="783F6419" w14:textId="77777777" w:rsidR="00AC4B55" w:rsidRPr="00BA0E26" w:rsidRDefault="00BA2FB8" w:rsidP="0034317B">
      <w:pPr>
        <w:numPr>
          <w:ilvl w:val="0"/>
          <w:numId w:val="27"/>
        </w:numPr>
        <w:ind w:left="284" w:hanging="284"/>
        <w:jc w:val="both"/>
        <w:rPr>
          <w:rFonts w:ascii="Arial" w:hAnsi="Arial" w:cs="Arial"/>
          <w:sz w:val="22"/>
          <w:szCs w:val="22"/>
        </w:rPr>
      </w:pPr>
      <w:r w:rsidRPr="00BA0E26">
        <w:rPr>
          <w:rFonts w:ascii="Arial" w:hAnsi="Arial" w:cs="Arial"/>
          <w:sz w:val="22"/>
          <w:szCs w:val="22"/>
        </w:rPr>
        <w:t xml:space="preserve">Výše úhrady </w:t>
      </w:r>
      <w:r w:rsidR="00421C34" w:rsidRPr="00BA0E26">
        <w:rPr>
          <w:rFonts w:ascii="Arial" w:hAnsi="Arial" w:cs="Arial"/>
          <w:sz w:val="22"/>
          <w:szCs w:val="22"/>
        </w:rPr>
        <w:t xml:space="preserve">za zapojení do obecního systému </w:t>
      </w:r>
      <w:r w:rsidRPr="00BA0E26">
        <w:rPr>
          <w:rFonts w:ascii="Arial" w:hAnsi="Arial" w:cs="Arial"/>
          <w:sz w:val="22"/>
          <w:szCs w:val="22"/>
        </w:rPr>
        <w:t xml:space="preserve">se stanoví </w:t>
      </w:r>
      <w:r w:rsidR="00BA0E26" w:rsidRPr="00BA0E26">
        <w:rPr>
          <w:rFonts w:ascii="Arial" w:hAnsi="Arial" w:cs="Arial"/>
          <w:sz w:val="22"/>
          <w:szCs w:val="22"/>
        </w:rPr>
        <w:t xml:space="preserve">na základě předpokládaného </w:t>
      </w:r>
      <w:r w:rsidR="000B48F2">
        <w:rPr>
          <w:rFonts w:ascii="Arial" w:hAnsi="Arial" w:cs="Arial"/>
          <w:sz w:val="22"/>
          <w:szCs w:val="22"/>
        </w:rPr>
        <w:t xml:space="preserve">objemu </w:t>
      </w:r>
      <w:r w:rsidR="00BA0E26" w:rsidRPr="00BA0E26">
        <w:rPr>
          <w:rFonts w:ascii="Arial" w:hAnsi="Arial" w:cs="Arial"/>
          <w:sz w:val="22"/>
          <w:szCs w:val="22"/>
        </w:rPr>
        <w:t>odpadu</w:t>
      </w:r>
      <w:r w:rsidR="000B48F2">
        <w:rPr>
          <w:rFonts w:ascii="Arial" w:hAnsi="Arial" w:cs="Arial"/>
          <w:sz w:val="22"/>
          <w:szCs w:val="22"/>
        </w:rPr>
        <w:t xml:space="preserve"> </w:t>
      </w:r>
      <w:r w:rsidR="00BA0E26" w:rsidRPr="00BA0E26">
        <w:rPr>
          <w:rFonts w:ascii="Arial" w:hAnsi="Arial" w:cs="Arial"/>
          <w:sz w:val="22"/>
          <w:szCs w:val="22"/>
        </w:rPr>
        <w:t>roční paušální částkou.</w:t>
      </w:r>
      <w:r w:rsidR="005463E2">
        <w:rPr>
          <w:rFonts w:ascii="Arial" w:hAnsi="Arial" w:cs="Arial"/>
          <w:sz w:val="22"/>
          <w:szCs w:val="22"/>
        </w:rPr>
        <w:t xml:space="preserve"> </w:t>
      </w:r>
      <w:r w:rsidR="005463E2" w:rsidRPr="005352D2">
        <w:rPr>
          <w:rFonts w:ascii="Arial" w:hAnsi="Arial" w:cs="Arial"/>
          <w:sz w:val="22"/>
          <w:szCs w:val="22"/>
        </w:rPr>
        <w:t>Ceník je uveden na webu obce.</w:t>
      </w:r>
    </w:p>
    <w:p w14:paraId="32F00D24" w14:textId="77777777" w:rsidR="00AC4B55" w:rsidRPr="00BA0E26" w:rsidRDefault="00AC4B55" w:rsidP="00AC4B55">
      <w:pPr>
        <w:ind w:left="284"/>
        <w:jc w:val="both"/>
        <w:rPr>
          <w:rFonts w:ascii="Arial" w:hAnsi="Arial" w:cs="Arial"/>
          <w:sz w:val="22"/>
          <w:szCs w:val="22"/>
        </w:rPr>
      </w:pPr>
    </w:p>
    <w:p w14:paraId="3E34F3DF" w14:textId="77777777" w:rsidR="000F4568" w:rsidRPr="00BA0E26" w:rsidRDefault="00693339" w:rsidP="0034317B">
      <w:pPr>
        <w:numPr>
          <w:ilvl w:val="0"/>
          <w:numId w:val="27"/>
        </w:numPr>
        <w:ind w:left="284" w:hanging="284"/>
        <w:jc w:val="both"/>
        <w:rPr>
          <w:rFonts w:ascii="Arial" w:hAnsi="Arial" w:cs="Arial"/>
          <w:sz w:val="22"/>
          <w:szCs w:val="22"/>
        </w:rPr>
      </w:pPr>
      <w:r w:rsidRPr="00BA0E26">
        <w:rPr>
          <w:rFonts w:ascii="Arial" w:hAnsi="Arial" w:cs="Arial"/>
          <w:sz w:val="22"/>
          <w:szCs w:val="22"/>
        </w:rPr>
        <w:t xml:space="preserve">Úhrada se vybírá </w:t>
      </w:r>
      <w:r w:rsidR="005463E2">
        <w:rPr>
          <w:rFonts w:ascii="Arial" w:hAnsi="Arial" w:cs="Arial"/>
          <w:sz w:val="22"/>
          <w:szCs w:val="22"/>
        </w:rPr>
        <w:t xml:space="preserve">jednorázově a to v hotovosti v kanceláři obecního úřadu v úředních hodinách nebo </w:t>
      </w:r>
      <w:r w:rsidR="00B516BE">
        <w:rPr>
          <w:rFonts w:ascii="Arial" w:hAnsi="Arial" w:cs="Arial"/>
          <w:sz w:val="22"/>
          <w:szCs w:val="22"/>
        </w:rPr>
        <w:t>převodem</w:t>
      </w:r>
      <w:r w:rsidR="005463E2">
        <w:rPr>
          <w:rFonts w:ascii="Arial" w:hAnsi="Arial" w:cs="Arial"/>
          <w:sz w:val="22"/>
          <w:szCs w:val="22"/>
        </w:rPr>
        <w:t xml:space="preserve"> na bankovní účet </w:t>
      </w:r>
      <w:r w:rsidR="005463E2" w:rsidRPr="005352D2">
        <w:rPr>
          <w:rFonts w:ascii="Arial" w:hAnsi="Arial" w:cs="Arial"/>
          <w:sz w:val="22"/>
          <w:szCs w:val="22"/>
        </w:rPr>
        <w:t>obce č. 5426131/0100</w:t>
      </w:r>
      <w:r w:rsidR="005352D2">
        <w:rPr>
          <w:rFonts w:ascii="Arial" w:hAnsi="Arial" w:cs="Arial"/>
          <w:sz w:val="22"/>
          <w:szCs w:val="22"/>
        </w:rPr>
        <w:t>.</w:t>
      </w:r>
    </w:p>
    <w:p w14:paraId="107C8B08" w14:textId="77777777" w:rsidR="000B0470" w:rsidRDefault="000B0470" w:rsidP="00AC4B55">
      <w:pPr>
        <w:ind w:left="284"/>
        <w:jc w:val="both"/>
        <w:rPr>
          <w:rFonts w:ascii="Arial" w:hAnsi="Arial" w:cs="Arial"/>
          <w:sz w:val="22"/>
          <w:szCs w:val="22"/>
          <w:highlight w:val="yellow"/>
        </w:rPr>
      </w:pPr>
    </w:p>
    <w:p w14:paraId="14EE5D4B" w14:textId="77777777" w:rsidR="000B0470" w:rsidRDefault="000B0470" w:rsidP="00AC4B55">
      <w:pPr>
        <w:ind w:left="284"/>
        <w:jc w:val="both"/>
        <w:rPr>
          <w:rFonts w:ascii="Arial" w:hAnsi="Arial" w:cs="Arial"/>
          <w:sz w:val="22"/>
          <w:szCs w:val="22"/>
          <w:highlight w:val="yellow"/>
        </w:rPr>
      </w:pPr>
    </w:p>
    <w:p w14:paraId="177DC03E" w14:textId="77777777" w:rsidR="000B0470" w:rsidRPr="000B253A" w:rsidRDefault="000B0470" w:rsidP="00AC4B55">
      <w:pPr>
        <w:ind w:left="284"/>
        <w:jc w:val="both"/>
        <w:rPr>
          <w:rFonts w:ascii="Arial" w:hAnsi="Arial" w:cs="Arial"/>
          <w:sz w:val="22"/>
          <w:szCs w:val="22"/>
          <w:highlight w:val="yellow"/>
        </w:rPr>
      </w:pPr>
    </w:p>
    <w:p w14:paraId="4E44D4A1" w14:textId="77777777" w:rsidR="000F4568" w:rsidRPr="000B0470" w:rsidRDefault="000F4568" w:rsidP="000F4568">
      <w:pPr>
        <w:jc w:val="center"/>
        <w:rPr>
          <w:rFonts w:ascii="Arial" w:hAnsi="Arial" w:cs="Arial"/>
          <w:b/>
          <w:sz w:val="22"/>
          <w:szCs w:val="22"/>
        </w:rPr>
      </w:pPr>
      <w:r w:rsidRPr="000B0470">
        <w:rPr>
          <w:rFonts w:ascii="Arial" w:hAnsi="Arial" w:cs="Arial"/>
          <w:b/>
          <w:sz w:val="22"/>
          <w:szCs w:val="22"/>
        </w:rPr>
        <w:t xml:space="preserve">Čl. </w:t>
      </w:r>
      <w:r w:rsidR="00693339" w:rsidRPr="000B0470">
        <w:rPr>
          <w:rFonts w:ascii="Arial" w:hAnsi="Arial" w:cs="Arial"/>
          <w:b/>
          <w:sz w:val="22"/>
          <w:szCs w:val="22"/>
        </w:rPr>
        <w:t>8</w:t>
      </w:r>
    </w:p>
    <w:p w14:paraId="419DF09E" w14:textId="77777777" w:rsidR="000F4568" w:rsidRDefault="000F4568" w:rsidP="000F4568">
      <w:pPr>
        <w:pStyle w:val="Nadpis2"/>
        <w:jc w:val="center"/>
        <w:rPr>
          <w:rFonts w:ascii="Arial" w:hAnsi="Arial" w:cs="Arial"/>
          <w:b/>
          <w:bCs/>
          <w:sz w:val="22"/>
          <w:szCs w:val="22"/>
          <w:u w:val="none"/>
        </w:rPr>
      </w:pPr>
      <w:r w:rsidRPr="000B0470">
        <w:rPr>
          <w:rFonts w:ascii="Arial" w:hAnsi="Arial" w:cs="Arial"/>
          <w:b/>
          <w:bCs/>
          <w:sz w:val="22"/>
          <w:szCs w:val="22"/>
          <w:u w:val="none"/>
        </w:rPr>
        <w:t>Nakládání s movitými věcmi</w:t>
      </w:r>
      <w:r w:rsidR="00723DF9" w:rsidRPr="000B0470">
        <w:rPr>
          <w:rFonts w:ascii="Arial" w:hAnsi="Arial" w:cs="Arial"/>
          <w:b/>
          <w:bCs/>
          <w:sz w:val="22"/>
          <w:szCs w:val="22"/>
          <w:u w:val="none"/>
        </w:rPr>
        <w:t xml:space="preserve"> v rámci předcházení vzniku odpadu</w:t>
      </w:r>
    </w:p>
    <w:p w14:paraId="6324A5DA" w14:textId="77777777" w:rsidR="000B0470" w:rsidRPr="000B0470" w:rsidRDefault="000B0470" w:rsidP="000B0470"/>
    <w:p w14:paraId="0FFB8ED7" w14:textId="77777777" w:rsidR="00543342" w:rsidRPr="000B0470" w:rsidRDefault="00543342" w:rsidP="00723DF9">
      <w:pPr>
        <w:numPr>
          <w:ilvl w:val="0"/>
          <w:numId w:val="9"/>
        </w:numPr>
        <w:tabs>
          <w:tab w:val="num" w:pos="709"/>
        </w:tabs>
        <w:jc w:val="both"/>
        <w:rPr>
          <w:rFonts w:ascii="Arial" w:hAnsi="Arial" w:cs="Arial"/>
          <w:sz w:val="22"/>
          <w:szCs w:val="22"/>
        </w:rPr>
      </w:pPr>
      <w:r w:rsidRPr="000B0470">
        <w:rPr>
          <w:rFonts w:ascii="Arial" w:hAnsi="Arial" w:cs="Arial"/>
          <w:sz w:val="22"/>
          <w:szCs w:val="22"/>
        </w:rPr>
        <w:t xml:space="preserve">Obec v rámci předcházení vzniku odpadu </w:t>
      </w:r>
      <w:r w:rsidR="009743BA" w:rsidRPr="000B0470">
        <w:rPr>
          <w:rFonts w:ascii="Arial" w:hAnsi="Arial" w:cs="Arial"/>
          <w:sz w:val="22"/>
          <w:szCs w:val="22"/>
        </w:rPr>
        <w:t>za účelem jejich</w:t>
      </w:r>
      <w:r w:rsidR="00AF49AB" w:rsidRPr="000B0470">
        <w:rPr>
          <w:rFonts w:ascii="Arial" w:hAnsi="Arial" w:cs="Arial"/>
          <w:sz w:val="22"/>
          <w:szCs w:val="22"/>
        </w:rPr>
        <w:t xml:space="preserve"> opětovného použití </w:t>
      </w:r>
      <w:r w:rsidRPr="000B0470">
        <w:rPr>
          <w:rFonts w:ascii="Arial" w:hAnsi="Arial" w:cs="Arial"/>
          <w:sz w:val="22"/>
          <w:szCs w:val="22"/>
        </w:rPr>
        <w:t xml:space="preserve">nakládá s těmito </w:t>
      </w:r>
      <w:r w:rsidR="00352DD8" w:rsidRPr="000B0470">
        <w:rPr>
          <w:rFonts w:ascii="Arial" w:hAnsi="Arial" w:cs="Arial"/>
          <w:sz w:val="22"/>
          <w:szCs w:val="22"/>
        </w:rPr>
        <w:t xml:space="preserve">movitými </w:t>
      </w:r>
      <w:r w:rsidRPr="000B0470">
        <w:rPr>
          <w:rFonts w:ascii="Arial" w:hAnsi="Arial" w:cs="Arial"/>
          <w:sz w:val="22"/>
          <w:szCs w:val="22"/>
        </w:rPr>
        <w:t>věcmi:</w:t>
      </w:r>
    </w:p>
    <w:p w14:paraId="40A37E23" w14:textId="77777777" w:rsidR="00FB6FF1" w:rsidRPr="000B0470" w:rsidRDefault="00FB6FF1" w:rsidP="00FB6FF1">
      <w:pPr>
        <w:tabs>
          <w:tab w:val="num" w:pos="709"/>
        </w:tabs>
        <w:ind w:left="360"/>
        <w:jc w:val="both"/>
        <w:rPr>
          <w:rFonts w:ascii="Arial" w:hAnsi="Arial" w:cs="Arial"/>
          <w:sz w:val="22"/>
          <w:szCs w:val="22"/>
        </w:rPr>
      </w:pPr>
    </w:p>
    <w:p w14:paraId="5B2AC8C0" w14:textId="77777777" w:rsidR="00543342" w:rsidRPr="000B0470" w:rsidRDefault="00BE347C" w:rsidP="00543342">
      <w:pPr>
        <w:tabs>
          <w:tab w:val="num" w:pos="709"/>
        </w:tabs>
        <w:ind w:left="360"/>
        <w:jc w:val="both"/>
        <w:rPr>
          <w:rFonts w:ascii="Arial" w:hAnsi="Arial" w:cs="Arial"/>
          <w:sz w:val="22"/>
          <w:szCs w:val="22"/>
        </w:rPr>
      </w:pPr>
      <w:r w:rsidRPr="000B0470">
        <w:rPr>
          <w:rFonts w:ascii="Arial" w:hAnsi="Arial" w:cs="Arial"/>
          <w:sz w:val="22"/>
          <w:szCs w:val="22"/>
        </w:rPr>
        <w:t>oděvy a textil</w:t>
      </w:r>
    </w:p>
    <w:p w14:paraId="136444E5" w14:textId="77777777" w:rsidR="00543342" w:rsidRPr="000B0470" w:rsidRDefault="00D27F18" w:rsidP="00543342">
      <w:pPr>
        <w:tabs>
          <w:tab w:val="num" w:pos="709"/>
        </w:tabs>
        <w:ind w:left="360"/>
        <w:jc w:val="both"/>
        <w:rPr>
          <w:rFonts w:ascii="Arial" w:hAnsi="Arial" w:cs="Arial"/>
          <w:sz w:val="22"/>
          <w:szCs w:val="22"/>
        </w:rPr>
      </w:pPr>
      <w:r w:rsidRPr="000B0470">
        <w:rPr>
          <w:rFonts w:ascii="Arial" w:hAnsi="Arial" w:cs="Arial"/>
          <w:sz w:val="22"/>
          <w:szCs w:val="22"/>
        </w:rPr>
        <w:tab/>
      </w:r>
    </w:p>
    <w:p w14:paraId="08B3C230" w14:textId="77777777" w:rsidR="00211D36" w:rsidRPr="000B0470" w:rsidRDefault="00211D36" w:rsidP="00543342">
      <w:pPr>
        <w:tabs>
          <w:tab w:val="num" w:pos="709"/>
        </w:tabs>
        <w:ind w:left="360"/>
        <w:jc w:val="both"/>
        <w:rPr>
          <w:rFonts w:ascii="Arial" w:hAnsi="Arial" w:cs="Arial"/>
          <w:color w:val="00B0F0"/>
          <w:sz w:val="22"/>
          <w:szCs w:val="22"/>
        </w:rPr>
      </w:pPr>
    </w:p>
    <w:p w14:paraId="732D595E" w14:textId="77777777" w:rsidR="00723DF9" w:rsidRDefault="008C3A2A" w:rsidP="00723DF9">
      <w:pPr>
        <w:numPr>
          <w:ilvl w:val="0"/>
          <w:numId w:val="9"/>
        </w:numPr>
        <w:tabs>
          <w:tab w:val="num" w:pos="709"/>
        </w:tabs>
        <w:jc w:val="both"/>
        <w:rPr>
          <w:rFonts w:ascii="Arial" w:hAnsi="Arial" w:cs="Arial"/>
          <w:sz w:val="22"/>
          <w:szCs w:val="22"/>
        </w:rPr>
      </w:pPr>
      <w:r w:rsidRPr="000B0470">
        <w:rPr>
          <w:rFonts w:ascii="Arial" w:hAnsi="Arial" w:cs="Arial"/>
          <w:sz w:val="22"/>
          <w:szCs w:val="22"/>
        </w:rPr>
        <w:t>Movité věci</w:t>
      </w:r>
      <w:r w:rsidR="00A47650" w:rsidRPr="000B0470">
        <w:rPr>
          <w:rFonts w:ascii="Arial" w:hAnsi="Arial" w:cs="Arial"/>
          <w:sz w:val="22"/>
          <w:szCs w:val="22"/>
        </w:rPr>
        <w:t xml:space="preserve"> uvedené v odst</w:t>
      </w:r>
      <w:r w:rsidR="00352DD8" w:rsidRPr="000B0470">
        <w:rPr>
          <w:rFonts w:ascii="Arial" w:hAnsi="Arial" w:cs="Arial"/>
          <w:sz w:val="22"/>
          <w:szCs w:val="22"/>
        </w:rPr>
        <w:t xml:space="preserve">. 1 </w:t>
      </w:r>
      <w:r w:rsidR="00540721" w:rsidRPr="000B0470">
        <w:rPr>
          <w:rFonts w:ascii="Arial" w:hAnsi="Arial" w:cs="Arial"/>
          <w:sz w:val="22"/>
          <w:szCs w:val="22"/>
        </w:rPr>
        <w:t xml:space="preserve">lze </w:t>
      </w:r>
      <w:r w:rsidR="00693339" w:rsidRPr="000B0470">
        <w:rPr>
          <w:rFonts w:ascii="Arial" w:hAnsi="Arial" w:cs="Arial"/>
          <w:sz w:val="22"/>
          <w:szCs w:val="22"/>
        </w:rPr>
        <w:t>předávat</w:t>
      </w:r>
      <w:r w:rsidR="000B0470">
        <w:rPr>
          <w:rFonts w:ascii="Arial" w:hAnsi="Arial" w:cs="Arial"/>
          <w:sz w:val="22"/>
          <w:szCs w:val="22"/>
        </w:rPr>
        <w:t xml:space="preserve"> do označených bílých kontejnerů umístěných </w:t>
      </w:r>
      <w:r w:rsidR="00542A11" w:rsidRPr="00542A11">
        <w:rPr>
          <w:rFonts w:ascii="Arial" w:hAnsi="Arial" w:cs="Arial"/>
          <w:sz w:val="22"/>
          <w:szCs w:val="22"/>
        </w:rPr>
        <w:t>v Osově u prodejny COOP a v Osovci u knihovny</w:t>
      </w:r>
      <w:r w:rsidR="00AF49AB" w:rsidRPr="00542A11">
        <w:rPr>
          <w:rFonts w:ascii="Arial" w:hAnsi="Arial" w:cs="Arial"/>
          <w:sz w:val="22"/>
          <w:szCs w:val="22"/>
        </w:rPr>
        <w:t>.</w:t>
      </w:r>
      <w:r w:rsidR="00AF49AB" w:rsidRPr="000B0470">
        <w:rPr>
          <w:rFonts w:ascii="Arial" w:hAnsi="Arial" w:cs="Arial"/>
          <w:color w:val="00B0F0"/>
          <w:sz w:val="22"/>
          <w:szCs w:val="22"/>
        </w:rPr>
        <w:t xml:space="preserve"> </w:t>
      </w:r>
      <w:r w:rsidR="00AF49AB" w:rsidRPr="000B0470">
        <w:rPr>
          <w:rFonts w:ascii="Arial" w:hAnsi="Arial" w:cs="Arial"/>
          <w:sz w:val="22"/>
          <w:szCs w:val="22"/>
        </w:rPr>
        <w:t xml:space="preserve">Movitá věc musí být </w:t>
      </w:r>
      <w:r w:rsidR="00041A92" w:rsidRPr="000B0470">
        <w:rPr>
          <w:rFonts w:ascii="Arial" w:hAnsi="Arial" w:cs="Arial"/>
          <w:sz w:val="22"/>
          <w:szCs w:val="22"/>
        </w:rPr>
        <w:t xml:space="preserve">předána </w:t>
      </w:r>
      <w:r w:rsidR="00AF49AB" w:rsidRPr="000B0470">
        <w:rPr>
          <w:rFonts w:ascii="Arial" w:hAnsi="Arial" w:cs="Arial"/>
          <w:sz w:val="22"/>
          <w:szCs w:val="22"/>
        </w:rPr>
        <w:t>v takovém stavu, aby bylo možné její opětovné použití</w:t>
      </w:r>
      <w:r w:rsidR="00693339" w:rsidRPr="000B0470">
        <w:rPr>
          <w:rFonts w:ascii="Arial" w:hAnsi="Arial" w:cs="Arial"/>
          <w:sz w:val="22"/>
          <w:szCs w:val="22"/>
        </w:rPr>
        <w:t>.</w:t>
      </w:r>
      <w:r w:rsidR="00723DF9" w:rsidRPr="000B0470">
        <w:rPr>
          <w:rFonts w:ascii="Arial" w:hAnsi="Arial" w:cs="Arial"/>
          <w:sz w:val="22"/>
          <w:szCs w:val="22"/>
        </w:rPr>
        <w:t xml:space="preserve"> </w:t>
      </w:r>
    </w:p>
    <w:p w14:paraId="2DCA5240" w14:textId="77777777" w:rsidR="00542A11" w:rsidRPr="000B0470" w:rsidRDefault="00542A11" w:rsidP="00542A11">
      <w:pPr>
        <w:tabs>
          <w:tab w:val="num" w:pos="709"/>
        </w:tabs>
        <w:ind w:left="360"/>
        <w:jc w:val="both"/>
        <w:rPr>
          <w:rFonts w:ascii="Arial" w:hAnsi="Arial" w:cs="Arial"/>
          <w:sz w:val="22"/>
          <w:szCs w:val="22"/>
        </w:rPr>
      </w:pPr>
    </w:p>
    <w:p w14:paraId="45C238B1" w14:textId="77777777" w:rsidR="001A1793" w:rsidRPr="000B0470" w:rsidRDefault="001A1793" w:rsidP="00D226C7">
      <w:pPr>
        <w:rPr>
          <w:rFonts w:ascii="Arial" w:hAnsi="Arial" w:cs="Arial"/>
          <w:b/>
          <w:sz w:val="22"/>
          <w:szCs w:val="22"/>
        </w:rPr>
      </w:pPr>
    </w:p>
    <w:p w14:paraId="4705B72A" w14:textId="77777777" w:rsidR="00012F79" w:rsidRDefault="00012F79" w:rsidP="00103649">
      <w:pPr>
        <w:jc w:val="center"/>
        <w:rPr>
          <w:rFonts w:ascii="Arial" w:hAnsi="Arial" w:cs="Arial"/>
          <w:b/>
          <w:sz w:val="22"/>
          <w:szCs w:val="22"/>
        </w:rPr>
      </w:pPr>
    </w:p>
    <w:p w14:paraId="4150B06E" w14:textId="77777777" w:rsidR="007F3823" w:rsidRDefault="007F3823" w:rsidP="007F3823">
      <w:pPr>
        <w:ind w:left="360"/>
        <w:jc w:val="both"/>
        <w:rPr>
          <w:rFonts w:ascii="Arial" w:hAnsi="Arial" w:cs="Arial"/>
          <w:sz w:val="22"/>
          <w:szCs w:val="22"/>
        </w:rPr>
      </w:pPr>
    </w:p>
    <w:p w14:paraId="4F8D548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033ED">
        <w:rPr>
          <w:rFonts w:ascii="Arial" w:hAnsi="Arial" w:cs="Arial"/>
          <w:b/>
          <w:sz w:val="22"/>
          <w:szCs w:val="22"/>
        </w:rPr>
        <w:t>9</w:t>
      </w:r>
    </w:p>
    <w:p w14:paraId="7BF1E1A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96B304C" w14:textId="77777777" w:rsidR="0024722A" w:rsidRPr="00FB6AE5" w:rsidRDefault="0024722A">
      <w:pPr>
        <w:ind w:left="360"/>
        <w:jc w:val="center"/>
        <w:rPr>
          <w:rFonts w:ascii="Arial" w:hAnsi="Arial" w:cs="Arial"/>
          <w:b/>
          <w:sz w:val="22"/>
          <w:szCs w:val="22"/>
          <w:u w:val="single"/>
        </w:rPr>
      </w:pPr>
    </w:p>
    <w:p w14:paraId="702878B2" w14:textId="77777777" w:rsidR="0024722A" w:rsidRDefault="0024722A" w:rsidP="000033ED">
      <w:pPr>
        <w:numPr>
          <w:ilvl w:val="0"/>
          <w:numId w:val="8"/>
        </w:numPr>
        <w:jc w:val="both"/>
        <w:rPr>
          <w:rFonts w:ascii="Arial" w:hAnsi="Arial" w:cs="Arial"/>
          <w:sz w:val="22"/>
          <w:szCs w:val="22"/>
        </w:rPr>
      </w:pPr>
      <w:r w:rsidRPr="00FB6AE5">
        <w:rPr>
          <w:rFonts w:ascii="Arial" w:hAnsi="Arial" w:cs="Arial"/>
          <w:sz w:val="22"/>
          <w:szCs w:val="22"/>
        </w:rPr>
        <w:t>Nabytím účinnosti této vyhlášky se zrušuj</w:t>
      </w:r>
      <w:r w:rsidR="00F02DEA">
        <w:rPr>
          <w:rFonts w:ascii="Arial" w:hAnsi="Arial" w:cs="Arial"/>
          <w:sz w:val="22"/>
          <w:szCs w:val="22"/>
        </w:rPr>
        <w:t>e</w:t>
      </w:r>
      <w:r w:rsidRPr="00FB6AE5">
        <w:rPr>
          <w:rFonts w:ascii="Arial" w:hAnsi="Arial" w:cs="Arial"/>
          <w:sz w:val="22"/>
          <w:szCs w:val="22"/>
        </w:rPr>
        <w:t xml:space="preserve"> </w:t>
      </w:r>
      <w:r w:rsidR="004D30A2">
        <w:rPr>
          <w:rFonts w:ascii="Arial" w:hAnsi="Arial" w:cs="Arial"/>
          <w:sz w:val="22"/>
          <w:szCs w:val="22"/>
        </w:rPr>
        <w:t>o</w:t>
      </w:r>
      <w:r w:rsidRPr="00FB6AE5">
        <w:rPr>
          <w:rFonts w:ascii="Arial" w:hAnsi="Arial" w:cs="Arial"/>
          <w:sz w:val="22"/>
          <w:szCs w:val="22"/>
        </w:rPr>
        <w:t>becně závazn</w:t>
      </w:r>
      <w:r w:rsidR="00F02DEA">
        <w:rPr>
          <w:rFonts w:ascii="Arial" w:hAnsi="Arial" w:cs="Arial"/>
          <w:sz w:val="22"/>
          <w:szCs w:val="22"/>
        </w:rPr>
        <w:t>á</w:t>
      </w:r>
      <w:r w:rsidRPr="00FB6AE5">
        <w:rPr>
          <w:rFonts w:ascii="Arial" w:hAnsi="Arial" w:cs="Arial"/>
          <w:sz w:val="22"/>
          <w:szCs w:val="22"/>
        </w:rPr>
        <w:t xml:space="preserve"> vyhlášk</w:t>
      </w:r>
      <w:r w:rsidR="00F02DEA">
        <w:rPr>
          <w:rFonts w:ascii="Arial" w:hAnsi="Arial" w:cs="Arial"/>
          <w:sz w:val="22"/>
          <w:szCs w:val="22"/>
        </w:rPr>
        <w:t>a</w:t>
      </w:r>
      <w:r w:rsidRPr="00FB6AE5">
        <w:rPr>
          <w:rFonts w:ascii="Arial" w:hAnsi="Arial" w:cs="Arial"/>
          <w:sz w:val="22"/>
          <w:szCs w:val="22"/>
        </w:rPr>
        <w:t xml:space="preserve"> obce </w:t>
      </w:r>
      <w:r w:rsidR="000033ED">
        <w:rPr>
          <w:rFonts w:ascii="Arial" w:hAnsi="Arial" w:cs="Arial"/>
          <w:sz w:val="22"/>
          <w:szCs w:val="22"/>
        </w:rPr>
        <w:t>Osov</w:t>
      </w:r>
      <w:r w:rsidRPr="00FB6AE5">
        <w:rPr>
          <w:rFonts w:ascii="Arial" w:hAnsi="Arial" w:cs="Arial"/>
          <w:sz w:val="22"/>
          <w:szCs w:val="22"/>
        </w:rPr>
        <w:br/>
        <w:t>č.</w:t>
      </w:r>
      <w:r w:rsidR="000033ED">
        <w:rPr>
          <w:rFonts w:ascii="Arial" w:hAnsi="Arial" w:cs="Arial"/>
          <w:sz w:val="22"/>
          <w:szCs w:val="22"/>
        </w:rPr>
        <w:t xml:space="preserve"> </w:t>
      </w:r>
      <w:r w:rsidR="00F02DEA">
        <w:rPr>
          <w:rFonts w:ascii="Arial" w:hAnsi="Arial" w:cs="Arial"/>
          <w:sz w:val="22"/>
          <w:szCs w:val="22"/>
        </w:rPr>
        <w:t>2</w:t>
      </w:r>
      <w:r w:rsidRPr="00FB6AE5">
        <w:rPr>
          <w:rFonts w:ascii="Arial" w:hAnsi="Arial" w:cs="Arial"/>
          <w:sz w:val="22"/>
          <w:szCs w:val="22"/>
        </w:rPr>
        <w:t>/</w:t>
      </w:r>
      <w:r w:rsidR="000033ED">
        <w:rPr>
          <w:rFonts w:ascii="Arial" w:hAnsi="Arial" w:cs="Arial"/>
          <w:sz w:val="22"/>
          <w:szCs w:val="22"/>
        </w:rPr>
        <w:t>20</w:t>
      </w:r>
      <w:r w:rsidR="00F02DEA">
        <w:rPr>
          <w:rFonts w:ascii="Arial" w:hAnsi="Arial" w:cs="Arial"/>
          <w:sz w:val="22"/>
          <w:szCs w:val="22"/>
        </w:rPr>
        <w:t>21</w:t>
      </w:r>
      <w:r w:rsidR="000033ED">
        <w:rPr>
          <w:rFonts w:ascii="Arial" w:hAnsi="Arial" w:cs="Arial"/>
          <w:sz w:val="22"/>
          <w:szCs w:val="22"/>
        </w:rPr>
        <w:t xml:space="preserve"> </w:t>
      </w:r>
      <w:r w:rsidR="00026AE4" w:rsidRPr="00026AE4">
        <w:rPr>
          <w:rFonts w:ascii="Arial" w:hAnsi="Arial" w:cs="Arial"/>
          <w:sz w:val="22"/>
          <w:szCs w:val="22"/>
        </w:rPr>
        <w:t>o stanovení obecního systému odpadového hospodářství</w:t>
      </w:r>
      <w:r w:rsidR="000033ED">
        <w:rPr>
          <w:rFonts w:ascii="Arial" w:hAnsi="Arial" w:cs="Arial"/>
          <w:sz w:val="22"/>
          <w:szCs w:val="22"/>
        </w:rPr>
        <w:t xml:space="preserve">. </w:t>
      </w:r>
    </w:p>
    <w:p w14:paraId="5BAB417E" w14:textId="77777777" w:rsidR="00F02DEA" w:rsidRDefault="00F02DEA" w:rsidP="00F02DEA">
      <w:pPr>
        <w:jc w:val="both"/>
        <w:rPr>
          <w:rFonts w:ascii="Arial" w:hAnsi="Arial" w:cs="Arial"/>
          <w:sz w:val="22"/>
          <w:szCs w:val="22"/>
        </w:rPr>
      </w:pPr>
    </w:p>
    <w:p w14:paraId="53FC704A" w14:textId="77777777" w:rsidR="00F02DEA" w:rsidRPr="00E836B1" w:rsidRDefault="00F02DEA" w:rsidP="00F02DEA">
      <w:pPr>
        <w:numPr>
          <w:ilvl w:val="0"/>
          <w:numId w:val="8"/>
        </w:numPr>
        <w:jc w:val="both"/>
        <w:rPr>
          <w:rFonts w:ascii="Arial" w:hAnsi="Arial" w:cs="Arial"/>
          <w:sz w:val="22"/>
          <w:szCs w:val="22"/>
        </w:rPr>
      </w:pPr>
      <w:r w:rsidRPr="00362DF8">
        <w:rPr>
          <w:rFonts w:ascii="Arial" w:hAnsi="Arial" w:cs="Arial"/>
          <w:sz w:val="22"/>
          <w:szCs w:val="22"/>
        </w:rPr>
        <w:t>Tato vyhláška nabývá účinnosti počátkem patnáctého dne následujícího po dni jejího vyhlášení.</w:t>
      </w:r>
    </w:p>
    <w:p w14:paraId="166CA7D8" w14:textId="77777777" w:rsidR="000033ED" w:rsidRDefault="000033ED" w:rsidP="000033ED">
      <w:pPr>
        <w:tabs>
          <w:tab w:val="num" w:pos="540"/>
        </w:tabs>
        <w:jc w:val="both"/>
        <w:rPr>
          <w:rFonts w:ascii="Arial" w:hAnsi="Arial" w:cs="Arial"/>
          <w:sz w:val="22"/>
          <w:szCs w:val="22"/>
        </w:rPr>
      </w:pPr>
    </w:p>
    <w:p w14:paraId="616FBE97" w14:textId="77777777" w:rsidR="000033ED" w:rsidRDefault="000033ED" w:rsidP="000033ED">
      <w:pPr>
        <w:tabs>
          <w:tab w:val="num" w:pos="540"/>
        </w:tabs>
        <w:jc w:val="both"/>
        <w:rPr>
          <w:rFonts w:ascii="Arial" w:hAnsi="Arial" w:cs="Arial"/>
          <w:sz w:val="22"/>
          <w:szCs w:val="22"/>
        </w:rPr>
      </w:pPr>
    </w:p>
    <w:p w14:paraId="16EF9EBE" w14:textId="77777777" w:rsidR="000033ED" w:rsidRPr="000033ED" w:rsidRDefault="000033ED" w:rsidP="000033ED">
      <w:pPr>
        <w:tabs>
          <w:tab w:val="num" w:pos="540"/>
        </w:tabs>
        <w:jc w:val="both"/>
        <w:rPr>
          <w:rFonts w:ascii="Arial" w:hAnsi="Arial" w:cs="Arial"/>
          <w:sz w:val="22"/>
          <w:szCs w:val="22"/>
        </w:rPr>
      </w:pPr>
    </w:p>
    <w:p w14:paraId="01A9AA7B" w14:textId="77777777" w:rsidR="0024722A" w:rsidRPr="00FB6AE5"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64FDE0C9"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0033ED">
        <w:rPr>
          <w:rFonts w:ascii="Arial" w:hAnsi="Arial" w:cs="Arial"/>
          <w:bCs/>
          <w:sz w:val="22"/>
          <w:szCs w:val="22"/>
        </w:rPr>
        <w:t xml:space="preserve">      </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033ED">
        <w:rPr>
          <w:rFonts w:ascii="Arial" w:hAnsi="Arial" w:cs="Arial"/>
          <w:bCs/>
          <w:sz w:val="22"/>
          <w:szCs w:val="22"/>
        </w:rPr>
        <w:t xml:space="preserve">           </w:t>
      </w:r>
      <w:r w:rsidR="00E2491F">
        <w:rPr>
          <w:rFonts w:ascii="Arial" w:hAnsi="Arial" w:cs="Arial"/>
          <w:bCs/>
          <w:sz w:val="22"/>
          <w:szCs w:val="22"/>
        </w:rPr>
        <w:t>………………</w:t>
      </w:r>
      <w:r w:rsidR="000033ED">
        <w:rPr>
          <w:rFonts w:ascii="Arial" w:hAnsi="Arial" w:cs="Arial"/>
          <w:bCs/>
          <w:sz w:val="22"/>
          <w:szCs w:val="22"/>
        </w:rPr>
        <w:t>………</w:t>
      </w:r>
    </w:p>
    <w:p w14:paraId="7AA57062" w14:textId="77777777" w:rsidR="0024722A" w:rsidRPr="00FB6AE5" w:rsidRDefault="000033ED" w:rsidP="00D736CB">
      <w:pPr>
        <w:ind w:firstLine="708"/>
        <w:rPr>
          <w:rFonts w:ascii="Arial" w:hAnsi="Arial" w:cs="Arial"/>
          <w:bCs/>
          <w:sz w:val="22"/>
          <w:szCs w:val="22"/>
        </w:rPr>
      </w:pPr>
      <w:r>
        <w:rPr>
          <w:rFonts w:ascii="Arial" w:hAnsi="Arial" w:cs="Arial"/>
          <w:bCs/>
          <w:i/>
          <w:sz w:val="22"/>
          <w:szCs w:val="22"/>
        </w:rPr>
        <w:t>Markéta Vaňatová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Marcela Čabounová</w:t>
      </w:r>
    </w:p>
    <w:p w14:paraId="37D56473"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107B6B91" w14:textId="77777777" w:rsidR="004D5A15" w:rsidRDefault="004D5A15">
      <w:pPr>
        <w:rPr>
          <w:rFonts w:ascii="Arial" w:hAnsi="Arial" w:cs="Arial"/>
          <w:sz w:val="22"/>
          <w:szCs w:val="22"/>
        </w:rPr>
      </w:pPr>
    </w:p>
    <w:p w14:paraId="69DA60B5" w14:textId="77777777" w:rsidR="000033ED" w:rsidRDefault="000033ED">
      <w:pPr>
        <w:rPr>
          <w:rFonts w:ascii="Arial" w:hAnsi="Arial" w:cs="Arial"/>
          <w:sz w:val="22"/>
          <w:szCs w:val="22"/>
        </w:rPr>
      </w:pPr>
    </w:p>
    <w:p w14:paraId="79BCE115" w14:textId="77777777" w:rsidR="000033ED" w:rsidRDefault="000033ED">
      <w:pPr>
        <w:rPr>
          <w:rFonts w:ascii="Arial" w:hAnsi="Arial" w:cs="Arial"/>
          <w:sz w:val="22"/>
          <w:szCs w:val="22"/>
        </w:rPr>
      </w:pPr>
    </w:p>
    <w:p w14:paraId="5E13E0F5" w14:textId="77777777" w:rsidR="000033ED" w:rsidRDefault="000033ED">
      <w:pPr>
        <w:rPr>
          <w:rFonts w:ascii="Arial" w:hAnsi="Arial" w:cs="Arial"/>
          <w:sz w:val="22"/>
          <w:szCs w:val="22"/>
        </w:rPr>
      </w:pPr>
    </w:p>
    <w:p w14:paraId="3BA9FA6F" w14:textId="77777777" w:rsidR="000033ED" w:rsidRDefault="000033ED">
      <w:pPr>
        <w:rPr>
          <w:rFonts w:ascii="Arial" w:hAnsi="Arial" w:cs="Arial"/>
          <w:sz w:val="22"/>
          <w:szCs w:val="22"/>
        </w:rPr>
      </w:pPr>
    </w:p>
    <w:p w14:paraId="02F94F97" w14:textId="77777777" w:rsidR="000033ED" w:rsidRDefault="000033ED">
      <w:pPr>
        <w:rPr>
          <w:rFonts w:ascii="Arial" w:hAnsi="Arial" w:cs="Arial"/>
          <w:sz w:val="22"/>
          <w:szCs w:val="22"/>
        </w:rPr>
      </w:pPr>
    </w:p>
    <w:p w14:paraId="316F1079" w14:textId="77777777" w:rsidR="000033ED" w:rsidRDefault="000033ED">
      <w:pPr>
        <w:rPr>
          <w:rFonts w:ascii="Arial" w:hAnsi="Arial" w:cs="Arial"/>
          <w:sz w:val="22"/>
          <w:szCs w:val="22"/>
        </w:rPr>
      </w:pPr>
    </w:p>
    <w:p w14:paraId="0CD7C9C7" w14:textId="77777777" w:rsidR="000033ED" w:rsidRDefault="000033ED">
      <w:pPr>
        <w:rPr>
          <w:rFonts w:ascii="Arial" w:hAnsi="Arial" w:cs="Arial"/>
          <w:sz w:val="22"/>
          <w:szCs w:val="22"/>
        </w:rPr>
      </w:pPr>
    </w:p>
    <w:p w14:paraId="4D649D47"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
    <w:p w14:paraId="27F2794C" w14:textId="77777777"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5CB67" w14:textId="77777777" w:rsidR="00D83A61" w:rsidRDefault="00D83A61">
      <w:r>
        <w:separator/>
      </w:r>
    </w:p>
  </w:endnote>
  <w:endnote w:type="continuationSeparator" w:id="0">
    <w:p w14:paraId="68F99AC0" w14:textId="77777777" w:rsidR="00D83A61" w:rsidRDefault="00D8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244B" w14:textId="77777777" w:rsidR="00FB36A3" w:rsidRDefault="00915C30">
    <w:pPr>
      <w:pStyle w:val="Zpat"/>
      <w:jc w:val="center"/>
    </w:pPr>
    <w:r>
      <w:fldChar w:fldCharType="begin"/>
    </w:r>
    <w:r>
      <w:instrText>PAGE   \* MERGEFORMAT</w:instrText>
    </w:r>
    <w:r>
      <w:fldChar w:fldCharType="separate"/>
    </w:r>
    <w:r w:rsidR="00026AE4">
      <w:rPr>
        <w:noProof/>
      </w:rPr>
      <w:t>1</w:t>
    </w:r>
    <w:r>
      <w:rPr>
        <w:noProof/>
      </w:rPr>
      <w:fldChar w:fldCharType="end"/>
    </w:r>
  </w:p>
  <w:p w14:paraId="2DCA179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0C6C3" w14:textId="77777777" w:rsidR="00D83A61" w:rsidRDefault="00D83A61">
      <w:r>
        <w:separator/>
      </w:r>
    </w:p>
  </w:footnote>
  <w:footnote w:type="continuationSeparator" w:id="0">
    <w:p w14:paraId="349A6890" w14:textId="77777777" w:rsidR="00D83A61" w:rsidRDefault="00D83A61">
      <w:r>
        <w:continuationSeparator/>
      </w:r>
    </w:p>
  </w:footnote>
  <w:footnote w:id="1">
    <w:p w14:paraId="5E69CE4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C1C99B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B51664E"/>
    <w:multiLevelType w:val="hybridMultilevel"/>
    <w:tmpl w:val="3B767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1656306">
    <w:abstractNumId w:val="8"/>
  </w:num>
  <w:num w:numId="2" w16cid:durableId="737946792">
    <w:abstractNumId w:val="31"/>
  </w:num>
  <w:num w:numId="3" w16cid:durableId="138112828">
    <w:abstractNumId w:val="5"/>
  </w:num>
  <w:num w:numId="4" w16cid:durableId="1237744077">
    <w:abstractNumId w:val="23"/>
  </w:num>
  <w:num w:numId="5" w16cid:durableId="943729551">
    <w:abstractNumId w:val="20"/>
  </w:num>
  <w:num w:numId="6" w16cid:durableId="612906268">
    <w:abstractNumId w:val="27"/>
  </w:num>
  <w:num w:numId="7" w16cid:durableId="1230188942">
    <w:abstractNumId w:val="9"/>
  </w:num>
  <w:num w:numId="8" w16cid:durableId="969943751">
    <w:abstractNumId w:val="1"/>
  </w:num>
  <w:num w:numId="9" w16cid:durableId="1219167472">
    <w:abstractNumId w:val="26"/>
  </w:num>
  <w:num w:numId="10" w16cid:durableId="790317150">
    <w:abstractNumId w:val="22"/>
  </w:num>
  <w:num w:numId="11" w16cid:durableId="977538856">
    <w:abstractNumId w:val="21"/>
  </w:num>
  <w:num w:numId="12" w16cid:durableId="1275210487">
    <w:abstractNumId w:val="11"/>
  </w:num>
  <w:num w:numId="13" w16cid:durableId="2140759216">
    <w:abstractNumId w:val="24"/>
  </w:num>
  <w:num w:numId="14" w16cid:durableId="353001136">
    <w:abstractNumId w:val="30"/>
  </w:num>
  <w:num w:numId="15" w16cid:durableId="1471706981">
    <w:abstractNumId w:val="14"/>
  </w:num>
  <w:num w:numId="16" w16cid:durableId="1139885221">
    <w:abstractNumId w:val="29"/>
  </w:num>
  <w:num w:numId="17" w16cid:durableId="465437466">
    <w:abstractNumId w:val="6"/>
  </w:num>
  <w:num w:numId="18" w16cid:durableId="999425509">
    <w:abstractNumId w:val="0"/>
  </w:num>
  <w:num w:numId="19" w16cid:durableId="537860820">
    <w:abstractNumId w:val="17"/>
  </w:num>
  <w:num w:numId="20" w16cid:durableId="549878588">
    <w:abstractNumId w:val="25"/>
  </w:num>
  <w:num w:numId="21" w16cid:durableId="138570389">
    <w:abstractNumId w:val="18"/>
  </w:num>
  <w:num w:numId="22" w16cid:durableId="1366977366">
    <w:abstractNumId w:val="19"/>
  </w:num>
  <w:num w:numId="23" w16cid:durableId="1422531632">
    <w:abstractNumId w:val="13"/>
  </w:num>
  <w:num w:numId="24" w16cid:durableId="20018655">
    <w:abstractNumId w:val="7"/>
  </w:num>
  <w:num w:numId="25" w16cid:durableId="1958484075">
    <w:abstractNumId w:val="3"/>
  </w:num>
  <w:num w:numId="26" w16cid:durableId="97215062">
    <w:abstractNumId w:val="16"/>
  </w:num>
  <w:num w:numId="27" w16cid:durableId="91777991">
    <w:abstractNumId w:val="4"/>
  </w:num>
  <w:num w:numId="28" w16cid:durableId="1354645030">
    <w:abstractNumId w:val="15"/>
  </w:num>
  <w:num w:numId="29" w16cid:durableId="1179389198">
    <w:abstractNumId w:val="10"/>
  </w:num>
  <w:num w:numId="30" w16cid:durableId="751781999">
    <w:abstractNumId w:val="12"/>
  </w:num>
  <w:num w:numId="31" w16cid:durableId="1278177514">
    <w:abstractNumId w:val="28"/>
  </w:num>
  <w:num w:numId="32" w16cid:durableId="19235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33ED"/>
    <w:rsid w:val="00012F79"/>
    <w:rsid w:val="00024B27"/>
    <w:rsid w:val="00026AE4"/>
    <w:rsid w:val="00031731"/>
    <w:rsid w:val="000332D7"/>
    <w:rsid w:val="00036778"/>
    <w:rsid w:val="00041A92"/>
    <w:rsid w:val="00042756"/>
    <w:rsid w:val="00045480"/>
    <w:rsid w:val="00053446"/>
    <w:rsid w:val="00053FEC"/>
    <w:rsid w:val="0005615E"/>
    <w:rsid w:val="0005787D"/>
    <w:rsid w:val="00076F7D"/>
    <w:rsid w:val="00077E69"/>
    <w:rsid w:val="0008284E"/>
    <w:rsid w:val="0008576A"/>
    <w:rsid w:val="00091C2D"/>
    <w:rsid w:val="00095533"/>
    <w:rsid w:val="00095548"/>
    <w:rsid w:val="0009785F"/>
    <w:rsid w:val="000A04B6"/>
    <w:rsid w:val="000A3A9A"/>
    <w:rsid w:val="000B0470"/>
    <w:rsid w:val="000B253A"/>
    <w:rsid w:val="000B48F2"/>
    <w:rsid w:val="000B560B"/>
    <w:rsid w:val="000C779A"/>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9C7"/>
    <w:rsid w:val="002A020A"/>
    <w:rsid w:val="002A3581"/>
    <w:rsid w:val="002B7E6B"/>
    <w:rsid w:val="002C32D2"/>
    <w:rsid w:val="002C3644"/>
    <w:rsid w:val="002C442F"/>
    <w:rsid w:val="002D64B8"/>
    <w:rsid w:val="002D7DAC"/>
    <w:rsid w:val="002F6C9F"/>
    <w:rsid w:val="0031415A"/>
    <w:rsid w:val="00320CF7"/>
    <w:rsid w:val="0032634F"/>
    <w:rsid w:val="00327C3D"/>
    <w:rsid w:val="0034317B"/>
    <w:rsid w:val="00343C2D"/>
    <w:rsid w:val="00344369"/>
    <w:rsid w:val="00352DD8"/>
    <w:rsid w:val="00373576"/>
    <w:rsid w:val="0037455E"/>
    <w:rsid w:val="003746ED"/>
    <w:rsid w:val="003934B6"/>
    <w:rsid w:val="003A0DB1"/>
    <w:rsid w:val="003A7FC0"/>
    <w:rsid w:val="003C02BE"/>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52D2"/>
    <w:rsid w:val="00540721"/>
    <w:rsid w:val="00540BAC"/>
    <w:rsid w:val="00542A11"/>
    <w:rsid w:val="00543342"/>
    <w:rsid w:val="00543380"/>
    <w:rsid w:val="005463E2"/>
    <w:rsid w:val="0054776B"/>
    <w:rsid w:val="00547890"/>
    <w:rsid w:val="00550D41"/>
    <w:rsid w:val="00552FFF"/>
    <w:rsid w:val="00553B78"/>
    <w:rsid w:val="00555FEB"/>
    <w:rsid w:val="00560DED"/>
    <w:rsid w:val="0056694A"/>
    <w:rsid w:val="00576E29"/>
    <w:rsid w:val="00577544"/>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43D3"/>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6B40"/>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39EA"/>
    <w:rsid w:val="00870986"/>
    <w:rsid w:val="00872F8B"/>
    <w:rsid w:val="008906E4"/>
    <w:rsid w:val="008A0526"/>
    <w:rsid w:val="008A20A1"/>
    <w:rsid w:val="008A2FC7"/>
    <w:rsid w:val="008A4009"/>
    <w:rsid w:val="008B0E3D"/>
    <w:rsid w:val="008B4493"/>
    <w:rsid w:val="008B7751"/>
    <w:rsid w:val="008C3A2A"/>
    <w:rsid w:val="008D3350"/>
    <w:rsid w:val="008E10CD"/>
    <w:rsid w:val="008E4005"/>
    <w:rsid w:val="008E67FF"/>
    <w:rsid w:val="008F1E1D"/>
    <w:rsid w:val="009007DD"/>
    <w:rsid w:val="00912D28"/>
    <w:rsid w:val="009146F3"/>
    <w:rsid w:val="00915C30"/>
    <w:rsid w:val="00915FF6"/>
    <w:rsid w:val="00916185"/>
    <w:rsid w:val="009175D0"/>
    <w:rsid w:val="00923300"/>
    <w:rsid w:val="009401A1"/>
    <w:rsid w:val="00940656"/>
    <w:rsid w:val="0094179C"/>
    <w:rsid w:val="00951700"/>
    <w:rsid w:val="009671BA"/>
    <w:rsid w:val="009722E1"/>
    <w:rsid w:val="00973C0E"/>
    <w:rsid w:val="009743BA"/>
    <w:rsid w:val="009774F4"/>
    <w:rsid w:val="009859B0"/>
    <w:rsid w:val="009A0DDF"/>
    <w:rsid w:val="009A1A48"/>
    <w:rsid w:val="009A64B8"/>
    <w:rsid w:val="009B50E5"/>
    <w:rsid w:val="009B680A"/>
    <w:rsid w:val="009B77CC"/>
    <w:rsid w:val="009C7464"/>
    <w:rsid w:val="009D5C19"/>
    <w:rsid w:val="009D64B2"/>
    <w:rsid w:val="009E4450"/>
    <w:rsid w:val="009E5176"/>
    <w:rsid w:val="009F5BB9"/>
    <w:rsid w:val="00A07653"/>
    <w:rsid w:val="00A11DFF"/>
    <w:rsid w:val="00A1241D"/>
    <w:rsid w:val="00A23FF9"/>
    <w:rsid w:val="00A25B5E"/>
    <w:rsid w:val="00A26BB2"/>
    <w:rsid w:val="00A33FDC"/>
    <w:rsid w:val="00A342C0"/>
    <w:rsid w:val="00A47650"/>
    <w:rsid w:val="00A532C2"/>
    <w:rsid w:val="00A61EAE"/>
    <w:rsid w:val="00A625BA"/>
    <w:rsid w:val="00A62EC3"/>
    <w:rsid w:val="00A64714"/>
    <w:rsid w:val="00A747CA"/>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322B"/>
    <w:rsid w:val="00AE5EEF"/>
    <w:rsid w:val="00AF49AB"/>
    <w:rsid w:val="00AF72CD"/>
    <w:rsid w:val="00B11B51"/>
    <w:rsid w:val="00B321B9"/>
    <w:rsid w:val="00B3452E"/>
    <w:rsid w:val="00B42462"/>
    <w:rsid w:val="00B516BE"/>
    <w:rsid w:val="00B556A5"/>
    <w:rsid w:val="00B7787C"/>
    <w:rsid w:val="00B947F5"/>
    <w:rsid w:val="00BA0E26"/>
    <w:rsid w:val="00BA2FB8"/>
    <w:rsid w:val="00BA7164"/>
    <w:rsid w:val="00BC51C4"/>
    <w:rsid w:val="00BC676E"/>
    <w:rsid w:val="00BD2B1D"/>
    <w:rsid w:val="00BD3591"/>
    <w:rsid w:val="00BD3C08"/>
    <w:rsid w:val="00BE347C"/>
    <w:rsid w:val="00BE4DFE"/>
    <w:rsid w:val="00BE72A2"/>
    <w:rsid w:val="00BE7A13"/>
    <w:rsid w:val="00BF0879"/>
    <w:rsid w:val="00BF3879"/>
    <w:rsid w:val="00BF6EFC"/>
    <w:rsid w:val="00C06DBD"/>
    <w:rsid w:val="00C125FE"/>
    <w:rsid w:val="00C169D0"/>
    <w:rsid w:val="00C20056"/>
    <w:rsid w:val="00C25DCE"/>
    <w:rsid w:val="00C3782E"/>
    <w:rsid w:val="00C41EF4"/>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6225"/>
    <w:rsid w:val="00D4132C"/>
    <w:rsid w:val="00D44ECF"/>
    <w:rsid w:val="00D51D24"/>
    <w:rsid w:val="00D546F5"/>
    <w:rsid w:val="00D62F8B"/>
    <w:rsid w:val="00D7341B"/>
    <w:rsid w:val="00D736CB"/>
    <w:rsid w:val="00D73C87"/>
    <w:rsid w:val="00D83A61"/>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685A"/>
    <w:rsid w:val="00E87A75"/>
    <w:rsid w:val="00E87B0B"/>
    <w:rsid w:val="00E92D8B"/>
    <w:rsid w:val="00EA1B4D"/>
    <w:rsid w:val="00EB2DCF"/>
    <w:rsid w:val="00EB4815"/>
    <w:rsid w:val="00EB486C"/>
    <w:rsid w:val="00EB7D8D"/>
    <w:rsid w:val="00EE48CE"/>
    <w:rsid w:val="00EF0F4E"/>
    <w:rsid w:val="00F00E31"/>
    <w:rsid w:val="00F02DEA"/>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4B5E"/>
    <w:rsid w:val="00F876B3"/>
    <w:rsid w:val="00F87C7D"/>
    <w:rsid w:val="00FA33FD"/>
    <w:rsid w:val="00FA3D38"/>
    <w:rsid w:val="00FA6887"/>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3E5E034"/>
  <w15:docId w15:val="{0F6F5766-5E76-4F72-AFE8-08D97AAC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9A15-5E4D-4075-8713-8A0E4BCF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4</Pages>
  <Words>918</Words>
  <Characters>5419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Osov</cp:lastModifiedBy>
  <cp:revision>9</cp:revision>
  <cp:lastPrinted>2020-12-03T09:05:00Z</cp:lastPrinted>
  <dcterms:created xsi:type="dcterms:W3CDTF">2022-02-15T17:08:00Z</dcterms:created>
  <dcterms:modified xsi:type="dcterms:W3CDTF">2024-06-11T16:18:00Z</dcterms:modified>
</cp:coreProperties>
</file>