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5E0975" w14:textId="77777777" w:rsidR="0024722A" w:rsidRDefault="0024722A">
      <w:pPr>
        <w:pStyle w:val="Zhlav"/>
        <w:tabs>
          <w:tab w:val="clear" w:pos="4536"/>
          <w:tab w:val="clear" w:pos="9072"/>
        </w:tabs>
        <w:rPr>
          <w:bCs/>
        </w:rPr>
      </w:pPr>
    </w:p>
    <w:p w14:paraId="679DA4F1" w14:textId="0C2DCADC" w:rsidR="009B33F1" w:rsidRPr="00F44A56" w:rsidRDefault="009B33F1" w:rsidP="009B33F1">
      <w:pPr>
        <w:spacing w:after="120"/>
        <w:rPr>
          <w:rFonts w:ascii="Arial" w:hAnsi="Arial" w:cs="Arial"/>
          <w:b/>
          <w:color w:val="FF0000"/>
          <w:sz w:val="22"/>
          <w:szCs w:val="22"/>
        </w:rPr>
      </w:pPr>
    </w:p>
    <w:p w14:paraId="25CDB0C8" w14:textId="77777777" w:rsidR="009B33F1" w:rsidRPr="006647CE" w:rsidRDefault="009B33F1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5F03AC77" w14:textId="021C292E" w:rsidR="00E963F9" w:rsidRPr="00431DC7" w:rsidRDefault="00E963F9" w:rsidP="00431DC7">
      <w:pPr>
        <w:pStyle w:val="Zkladntext"/>
        <w:spacing w:after="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Obec</w:t>
      </w:r>
      <w:r w:rsidRPr="00752FEE">
        <w:rPr>
          <w:rFonts w:ascii="Arial" w:hAnsi="Arial" w:cs="Arial"/>
          <w:b/>
          <w:color w:val="000000"/>
          <w:sz w:val="28"/>
          <w:szCs w:val="28"/>
        </w:rPr>
        <w:t xml:space="preserve"> </w:t>
      </w:r>
      <w:r w:rsidR="00D62C20" w:rsidRPr="00431DC7">
        <w:rPr>
          <w:rFonts w:ascii="Arial" w:hAnsi="Arial" w:cs="Arial"/>
          <w:b/>
          <w:sz w:val="28"/>
          <w:szCs w:val="28"/>
        </w:rPr>
        <w:t>Obříství</w:t>
      </w:r>
    </w:p>
    <w:p w14:paraId="2AFC39D5" w14:textId="36B6108C" w:rsidR="00E963F9" w:rsidRPr="00431DC7" w:rsidRDefault="00E963F9" w:rsidP="00431DC7">
      <w:pPr>
        <w:pStyle w:val="NormlnIMP"/>
        <w:spacing w:after="6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431DC7">
        <w:rPr>
          <w:rFonts w:ascii="Arial" w:hAnsi="Arial" w:cs="Arial"/>
          <w:b/>
          <w:sz w:val="28"/>
          <w:szCs w:val="28"/>
        </w:rPr>
        <w:t xml:space="preserve">Zastupitelstvo obce </w:t>
      </w:r>
      <w:r w:rsidR="00D62C20" w:rsidRPr="00431DC7">
        <w:rPr>
          <w:rFonts w:ascii="Arial" w:hAnsi="Arial" w:cs="Arial"/>
          <w:b/>
          <w:sz w:val="28"/>
          <w:szCs w:val="28"/>
        </w:rPr>
        <w:t>Obříství</w:t>
      </w:r>
    </w:p>
    <w:p w14:paraId="294369BC" w14:textId="431DA987" w:rsidR="00E963F9" w:rsidRPr="00431DC7" w:rsidRDefault="00E963F9" w:rsidP="00431DC7">
      <w:pPr>
        <w:spacing w:line="276" w:lineRule="auto"/>
        <w:jc w:val="center"/>
        <w:rPr>
          <w:rFonts w:ascii="Arial" w:hAnsi="Arial" w:cs="Arial"/>
          <w:b/>
        </w:rPr>
      </w:pPr>
      <w:r w:rsidRPr="00431DC7">
        <w:rPr>
          <w:rFonts w:ascii="Arial" w:hAnsi="Arial" w:cs="Arial"/>
          <w:b/>
        </w:rPr>
        <w:t xml:space="preserve">Obecně závazná vyhláška obce </w:t>
      </w:r>
      <w:r w:rsidR="00D62C20" w:rsidRPr="00431DC7">
        <w:rPr>
          <w:rFonts w:ascii="Arial" w:hAnsi="Arial" w:cs="Arial"/>
          <w:b/>
        </w:rPr>
        <w:t>Obříství</w:t>
      </w:r>
    </w:p>
    <w:p w14:paraId="1A3C2478" w14:textId="77777777" w:rsidR="00774261" w:rsidRDefault="00774261" w:rsidP="00431DC7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2"/>
          <w:szCs w:val="22"/>
        </w:rPr>
      </w:pPr>
    </w:p>
    <w:p w14:paraId="104FDAE6" w14:textId="77777777" w:rsidR="00F64363" w:rsidRPr="00F64363" w:rsidRDefault="00F64363" w:rsidP="00431DC7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2"/>
          <w:szCs w:val="22"/>
        </w:rPr>
      </w:pPr>
      <w:r w:rsidRPr="00F64363">
        <w:rPr>
          <w:rFonts w:ascii="Arial" w:hAnsi="Arial" w:cs="Arial"/>
          <w:b/>
          <w:sz w:val="22"/>
          <w:szCs w:val="22"/>
        </w:rPr>
        <w:t>kterou se vydává požární řád obce</w:t>
      </w:r>
    </w:p>
    <w:p w14:paraId="628D7215" w14:textId="77777777" w:rsidR="00F64363" w:rsidRPr="00F64363" w:rsidRDefault="00F64363" w:rsidP="00F64363">
      <w:pPr>
        <w:pStyle w:val="Zkladntextodsazen"/>
        <w:ind w:firstLine="0"/>
        <w:jc w:val="center"/>
        <w:rPr>
          <w:rFonts w:ascii="Arial" w:hAnsi="Arial" w:cs="Arial"/>
          <w:sz w:val="22"/>
          <w:szCs w:val="22"/>
        </w:rPr>
      </w:pPr>
    </w:p>
    <w:p w14:paraId="675E893C" w14:textId="2E81E012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Zastupitelstvo obce </w:t>
      </w:r>
      <w:r w:rsidR="00D62C20" w:rsidRPr="00D62C20">
        <w:rPr>
          <w:rFonts w:ascii="Arial" w:hAnsi="Arial" w:cs="Arial"/>
          <w:color w:val="auto"/>
          <w:sz w:val="22"/>
          <w:szCs w:val="22"/>
        </w:rPr>
        <w:t>Obříství</w:t>
      </w:r>
      <w:r w:rsidRPr="00F64363">
        <w:rPr>
          <w:rFonts w:ascii="Arial" w:hAnsi="Arial" w:cs="Arial"/>
          <w:sz w:val="22"/>
          <w:szCs w:val="22"/>
        </w:rPr>
        <w:t xml:space="preserve"> se na svém zasedání konaném dne</w:t>
      </w:r>
      <w:r w:rsidR="00D62C20">
        <w:rPr>
          <w:rFonts w:ascii="Arial" w:hAnsi="Arial" w:cs="Arial"/>
          <w:sz w:val="22"/>
          <w:szCs w:val="22"/>
        </w:rPr>
        <w:t xml:space="preserve"> 9.9.2025</w:t>
      </w:r>
      <w:r w:rsidRPr="00F64363">
        <w:rPr>
          <w:rFonts w:ascii="Arial" w:hAnsi="Arial" w:cs="Arial"/>
          <w:sz w:val="22"/>
          <w:szCs w:val="22"/>
        </w:rPr>
        <w:t xml:space="preserve"> usneslo vydat na základě § 29 odst. 1 písm. o) bod 1 zákona č. 133/1985 Sb., o požární ochraně, ve znění pozdějších předpisů (dále jen „zákon o požární ochraně“), a v souladu s § 10 písm. d) a § 84 odst. 2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>písm. h) zákona č. 128/2000 Sb., o obcích (obecní zřízení), ve znění pozdějších předpisů, tuto obecně závaznou vyhlášku (dále jen „vyhláška“):</w:t>
      </w:r>
    </w:p>
    <w:p w14:paraId="30C3BB6F" w14:textId="77777777" w:rsidR="00F64363" w:rsidRPr="00F64363" w:rsidRDefault="00F64363" w:rsidP="00F64363">
      <w:pPr>
        <w:rPr>
          <w:rFonts w:ascii="Arial" w:hAnsi="Arial" w:cs="Arial"/>
          <w:sz w:val="22"/>
          <w:szCs w:val="22"/>
        </w:rPr>
      </w:pPr>
    </w:p>
    <w:p w14:paraId="5FFA55BB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1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Úvodní ustanovení</w:t>
      </w:r>
    </w:p>
    <w:p w14:paraId="21B7E0EB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63C661F" w14:textId="77777777" w:rsidR="00F64363" w:rsidRDefault="001908F6" w:rsidP="001908F6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(1)</w:t>
      </w:r>
      <w:r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>Tato vyhláška</w:t>
      </w:r>
      <w:r w:rsidR="00F64363" w:rsidRPr="00F64363">
        <w:rPr>
          <w:rFonts w:ascii="Arial" w:hAnsi="Arial" w:cs="Arial"/>
          <w:color w:val="auto"/>
          <w:sz w:val="22"/>
          <w:szCs w:val="22"/>
        </w:rPr>
        <w:t xml:space="preserve"> </w:t>
      </w:r>
      <w:r w:rsidR="00F64363" w:rsidRPr="00F64363">
        <w:rPr>
          <w:rFonts w:ascii="Arial" w:hAnsi="Arial" w:cs="Arial"/>
          <w:sz w:val="22"/>
          <w:szCs w:val="22"/>
        </w:rPr>
        <w:t xml:space="preserve">upravuje organizaci a zásady zabezpečení požární ochrany v obci. </w:t>
      </w:r>
    </w:p>
    <w:p w14:paraId="7626896D" w14:textId="77777777" w:rsidR="001908F6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F731674" w14:textId="77777777" w:rsidR="001908F6" w:rsidRPr="00F64363" w:rsidRDefault="001908F6" w:rsidP="001908F6">
      <w:pPr>
        <w:pStyle w:val="Normlnweb"/>
        <w:spacing w:before="0" w:beforeAutospacing="0" w:after="0" w:afterAutospacing="0"/>
        <w:ind w:left="705" w:hanging="705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(2)</w:t>
      </w:r>
      <w:r>
        <w:rPr>
          <w:rFonts w:ascii="Arial" w:hAnsi="Arial" w:cs="Arial"/>
          <w:sz w:val="22"/>
          <w:szCs w:val="22"/>
        </w:rPr>
        <w:tab/>
        <w:t>Při zabezpečování požární ochrany spolupracuje obec zejména s hasičským záchranným sborem kraje, občanskými sdruženími a obecně prospěšnými společnostmi působícími na úseku požární ochrany.</w:t>
      </w:r>
    </w:p>
    <w:p w14:paraId="3D3143B9" w14:textId="77777777" w:rsidR="001908F6" w:rsidRPr="00F64363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5FFD30C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2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Vymezení činnosti osob pověřených zabezpečováním požární ochrany v obci</w:t>
      </w:r>
    </w:p>
    <w:p w14:paraId="625027BC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8112FDD" w14:textId="1A015D0F" w:rsidR="00F64363" w:rsidRP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Ochrana životů, zdraví a majetku občanů před požáry, živelními pohromami a jinými mimořádnými událostmi na území obce </w:t>
      </w:r>
      <w:r w:rsidR="00BB00F2" w:rsidRPr="008D6496">
        <w:rPr>
          <w:rFonts w:ascii="Arial" w:hAnsi="Arial" w:cs="Arial"/>
          <w:color w:val="auto"/>
          <w:sz w:val="22"/>
          <w:szCs w:val="22"/>
        </w:rPr>
        <w:t>Obříství</w:t>
      </w:r>
      <w:r w:rsidRPr="00F64363">
        <w:rPr>
          <w:rFonts w:ascii="Arial" w:hAnsi="Arial" w:cs="Arial"/>
          <w:sz w:val="22"/>
          <w:szCs w:val="22"/>
        </w:rPr>
        <w:t xml:space="preserve"> (dále jen „obec“) je zajištěna jednotkou sboru dobrovolných hasičů obce (dále jen „JSDH obce“) podle čl. 5 této vyhlášky a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 xml:space="preserve">dále jednotkami požární ochrany uvedenými v příloze č. 1 této vyhlášky. </w:t>
      </w:r>
    </w:p>
    <w:p w14:paraId="0665FF97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20AF037" w14:textId="77777777" w:rsidR="00F64363" w:rsidRP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K zabezpečení úkolů na úseku požární ochrany byly na základě usnesení zastupitelstva obce dále pověřeny tyto orgány obce:</w:t>
      </w:r>
    </w:p>
    <w:p w14:paraId="48AE35D6" w14:textId="77777777" w:rsidR="00F64363" w:rsidRPr="00F64363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F64363">
        <w:rPr>
          <w:rFonts w:ascii="Arial" w:hAnsi="Arial" w:cs="Arial"/>
          <w:lang w:val="cs-CZ"/>
        </w:rPr>
        <w:t>zastupitelstvo obce -</w:t>
      </w:r>
      <w:r w:rsidRPr="00F64363">
        <w:rPr>
          <w:rFonts w:ascii="Arial" w:hAnsi="Arial" w:cs="Arial"/>
          <w:color w:val="FF0000"/>
          <w:lang w:val="cs-CZ"/>
        </w:rPr>
        <w:t xml:space="preserve">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projednáním stavu požární ochrany v  obci minimálně 1 x za 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12 měsíců nebo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vždy po závažné mimořádné události mající vztah k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 xml:space="preserve"> zajištění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>požární ochran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y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  obci,</w:t>
      </w:r>
    </w:p>
    <w:p w14:paraId="7EB12E9D" w14:textId="2862F3ED" w:rsidR="00431DC7" w:rsidRPr="00D8759F" w:rsidRDefault="00F64363" w:rsidP="00431DC7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proofErr w:type="gramStart"/>
      <w:r w:rsidRPr="00F64363">
        <w:rPr>
          <w:rFonts w:ascii="Arial" w:hAnsi="Arial" w:cs="Arial"/>
          <w:lang w:val="cs-CZ"/>
        </w:rPr>
        <w:t>starosta -</w:t>
      </w:r>
      <w:r w:rsidRPr="00F64363">
        <w:rPr>
          <w:rFonts w:ascii="Arial" w:hAnsi="Arial" w:cs="Arial"/>
          <w:color w:val="FF0000"/>
          <w:lang w:val="cs-CZ"/>
        </w:rPr>
        <w:t xml:space="preserve"> 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zabezpečováním</w:t>
      </w:r>
      <w:proofErr w:type="gramEnd"/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pravidelných kontrol dodržování předpisů </w:t>
      </w:r>
      <w:r w:rsidR="007057EF">
        <w:rPr>
          <w:rFonts w:ascii="Arial" w:eastAsia="Times New Roman" w:hAnsi="Arial" w:cs="Arial"/>
          <w:color w:val="000000"/>
          <w:lang w:val="cs-CZ" w:eastAsia="cs-CZ"/>
        </w:rPr>
        <w:t>a plnění povinností obce na úseku požární ochrany vyplývajících z její samostatné působnosti, a to minimálně 1 x za 12 měsíců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.</w:t>
      </w:r>
    </w:p>
    <w:p w14:paraId="7C4A4C8F" w14:textId="77777777" w:rsidR="00431DC7" w:rsidRPr="00431DC7" w:rsidRDefault="00431DC7" w:rsidP="00431DC7"/>
    <w:p w14:paraId="77889815" w14:textId="1B07B0CB" w:rsidR="00AD55C8" w:rsidRPr="00431DC7" w:rsidRDefault="00F64363" w:rsidP="00431DC7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3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Podmínky požární bezpečnosti při činnostech a v objektech se zvýšeným nebezpečím vzniku požáru se zřetelem na místní situaci</w:t>
      </w:r>
    </w:p>
    <w:p w14:paraId="44B981D4" w14:textId="77777777" w:rsidR="00F64363" w:rsidRPr="00F64363" w:rsidRDefault="00F64363" w:rsidP="00F64363">
      <w:pPr>
        <w:ind w:firstLine="500"/>
        <w:jc w:val="both"/>
        <w:rPr>
          <w:rFonts w:ascii="Arial" w:hAnsi="Arial" w:cs="Arial"/>
          <w:b/>
          <w:i/>
          <w:color w:val="000000"/>
          <w:sz w:val="22"/>
          <w:szCs w:val="22"/>
        </w:rPr>
      </w:pPr>
    </w:p>
    <w:p w14:paraId="43EB0486" w14:textId="77777777" w:rsidR="00F64363" w:rsidRPr="00431DC7" w:rsidRDefault="00F64363" w:rsidP="00F64363">
      <w:pPr>
        <w:pStyle w:val="Normlnweb"/>
        <w:numPr>
          <w:ilvl w:val="0"/>
          <w:numId w:val="19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431DC7">
        <w:rPr>
          <w:rFonts w:ascii="Arial" w:hAnsi="Arial" w:cs="Arial"/>
          <w:color w:val="auto"/>
          <w:sz w:val="22"/>
          <w:szCs w:val="22"/>
        </w:rPr>
        <w:t>Za činnosti, při kterých hrozí zvýšené nebezpečí vzniku požáru, se podle místních podmínek považuje:</w:t>
      </w:r>
    </w:p>
    <w:p w14:paraId="2A19533C" w14:textId="77777777" w:rsidR="00F64363" w:rsidRPr="00431DC7" w:rsidRDefault="00F64363" w:rsidP="00F64363">
      <w:pPr>
        <w:pStyle w:val="Normlnweb"/>
        <w:spacing w:before="0" w:beforeAutospacing="0" w:after="0" w:afterAutospacing="0"/>
        <w:ind w:left="414" w:firstLine="0"/>
        <w:rPr>
          <w:rFonts w:ascii="Arial" w:hAnsi="Arial" w:cs="Arial"/>
          <w:color w:val="auto"/>
          <w:sz w:val="22"/>
          <w:szCs w:val="22"/>
        </w:rPr>
      </w:pPr>
    </w:p>
    <w:p w14:paraId="289AF45F" w14:textId="77777777" w:rsidR="00F64363" w:rsidRPr="00431DC7" w:rsidRDefault="00F64363" w:rsidP="00F64363">
      <w:pPr>
        <w:pStyle w:val="Normlnweb"/>
        <w:numPr>
          <w:ilvl w:val="0"/>
          <w:numId w:val="25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431DC7">
        <w:rPr>
          <w:rFonts w:ascii="Arial" w:hAnsi="Arial" w:cs="Arial"/>
          <w:color w:val="auto"/>
          <w:sz w:val="22"/>
          <w:szCs w:val="22"/>
        </w:rPr>
        <w:t xml:space="preserve">konání veřejnosti přístupných kulturních a sportovních akcí na veřejných prostranstvích, při nichž dochází k manipulaci s otevřeným ohněm a na něž se nevztahují povinnosti uvedené v </w:t>
      </w:r>
      <w:r w:rsidRPr="00431DC7">
        <w:rPr>
          <w:rFonts w:ascii="Arial" w:hAnsi="Arial" w:cs="Arial"/>
          <w:color w:val="auto"/>
          <w:sz w:val="22"/>
          <w:szCs w:val="22"/>
        </w:rPr>
        <w:lastRenderedPageBreak/>
        <w:t>§ 6 zákona o požární ochraně ani v právním předpisu kraje</w:t>
      </w:r>
      <w:r w:rsidRPr="00431DC7">
        <w:rPr>
          <w:rStyle w:val="Znakapoznpodarou"/>
          <w:rFonts w:ascii="Arial" w:hAnsi="Arial" w:cs="Arial"/>
          <w:color w:val="auto"/>
          <w:sz w:val="22"/>
          <w:szCs w:val="22"/>
        </w:rPr>
        <w:footnoteReference w:id="1"/>
      </w:r>
      <w:r w:rsidRPr="00431DC7">
        <w:rPr>
          <w:rFonts w:ascii="Arial" w:hAnsi="Arial" w:cs="Arial"/>
          <w:color w:val="auto"/>
          <w:sz w:val="22"/>
          <w:szCs w:val="22"/>
        </w:rPr>
        <w:t xml:space="preserve"> či obce</w:t>
      </w:r>
      <w:r w:rsidRPr="00431DC7">
        <w:rPr>
          <w:rStyle w:val="Znakapoznpodarou"/>
          <w:rFonts w:ascii="Arial" w:hAnsi="Arial" w:cs="Arial"/>
          <w:color w:val="auto"/>
          <w:sz w:val="22"/>
          <w:szCs w:val="22"/>
        </w:rPr>
        <w:footnoteReference w:id="2"/>
      </w:r>
      <w:r w:rsidRPr="00431DC7">
        <w:rPr>
          <w:rFonts w:ascii="Arial" w:hAnsi="Arial" w:cs="Arial"/>
          <w:color w:val="auto"/>
          <w:sz w:val="22"/>
          <w:szCs w:val="22"/>
        </w:rPr>
        <w:t xml:space="preserve"> vydanému k zabezpečení požární ochrany při akcích, kterých se zúčastňuje větší počet osob.</w:t>
      </w:r>
    </w:p>
    <w:p w14:paraId="5B9DB69A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4C7326D5" w14:textId="07BB3D0D" w:rsidR="00F64363" w:rsidRPr="00431DC7" w:rsidRDefault="00F64363" w:rsidP="00F64363">
      <w:pPr>
        <w:ind w:left="567"/>
        <w:jc w:val="both"/>
        <w:rPr>
          <w:rFonts w:ascii="Arial" w:hAnsi="Arial" w:cs="Arial"/>
          <w:sz w:val="22"/>
          <w:szCs w:val="22"/>
        </w:rPr>
      </w:pPr>
      <w:r w:rsidRPr="00431DC7">
        <w:rPr>
          <w:rFonts w:ascii="Arial" w:hAnsi="Arial" w:cs="Arial"/>
          <w:sz w:val="22"/>
          <w:szCs w:val="22"/>
        </w:rPr>
        <w:t>Pořadatel akce je povinen konání akce nahlásit min. 2 pracovní dny před jejím započetím na Obecním úřadu </w:t>
      </w:r>
      <w:r w:rsidR="00431DC7" w:rsidRPr="00431DC7">
        <w:rPr>
          <w:rFonts w:ascii="Arial" w:hAnsi="Arial" w:cs="Arial"/>
          <w:sz w:val="22"/>
          <w:szCs w:val="22"/>
        </w:rPr>
        <w:t>Obříství</w:t>
      </w:r>
      <w:r w:rsidRPr="00431DC7">
        <w:rPr>
          <w:rFonts w:ascii="Arial" w:hAnsi="Arial" w:cs="Arial"/>
          <w:sz w:val="22"/>
          <w:szCs w:val="22"/>
        </w:rPr>
        <w:t>. Je-li pořadatelem právnická osoba či fyzická osoba podnikající, je její povinností zřídit preventivní požární hlídku</w:t>
      </w:r>
      <w:r w:rsidRPr="00431DC7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Pr="00431DC7">
        <w:rPr>
          <w:rFonts w:ascii="Arial" w:hAnsi="Arial" w:cs="Arial"/>
          <w:sz w:val="22"/>
          <w:szCs w:val="22"/>
        </w:rPr>
        <w:t xml:space="preserve">. </w:t>
      </w:r>
    </w:p>
    <w:p w14:paraId="7EE997DF" w14:textId="69FD6CB6" w:rsidR="00F64363" w:rsidRPr="00431DC7" w:rsidRDefault="00F64363" w:rsidP="00431DC7">
      <w:pPr>
        <w:ind w:left="567"/>
        <w:jc w:val="both"/>
        <w:rPr>
          <w:rFonts w:ascii="Arial" w:hAnsi="Arial" w:cs="Arial"/>
          <w:color w:val="FF0000"/>
          <w:sz w:val="22"/>
          <w:szCs w:val="22"/>
        </w:rPr>
      </w:pPr>
      <w:r w:rsidRPr="00F64363">
        <w:rPr>
          <w:rFonts w:ascii="Arial" w:hAnsi="Arial" w:cs="Arial"/>
          <w:color w:val="FF0000"/>
          <w:sz w:val="22"/>
          <w:szCs w:val="22"/>
        </w:rPr>
        <w:t xml:space="preserve"> </w:t>
      </w:r>
    </w:p>
    <w:p w14:paraId="2954CE1A" w14:textId="23EA2956" w:rsidR="00431DC7" w:rsidRPr="00431DC7" w:rsidRDefault="00431DC7" w:rsidP="00F64363">
      <w:pPr>
        <w:pStyle w:val="Normlnweb"/>
        <w:numPr>
          <w:ilvl w:val="0"/>
          <w:numId w:val="22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431DC7">
        <w:rPr>
          <w:rFonts w:ascii="Arial" w:hAnsi="Arial" w:cs="Arial"/>
          <w:color w:val="auto"/>
          <w:sz w:val="22"/>
          <w:szCs w:val="22"/>
        </w:rPr>
        <w:t>Za dobu zvýšeného nebezpečí vzniku požáru se pro účely tohoto řádu považují:</w:t>
      </w:r>
    </w:p>
    <w:p w14:paraId="6B58422F" w14:textId="77777777" w:rsidR="00431DC7" w:rsidRPr="00431DC7" w:rsidRDefault="00431DC7" w:rsidP="00431DC7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17B16171" w14:textId="5267F6CB" w:rsidR="00431DC7" w:rsidRPr="00431DC7" w:rsidRDefault="00431DC7" w:rsidP="00431DC7">
      <w:pPr>
        <w:pStyle w:val="Normlnweb"/>
        <w:numPr>
          <w:ilvl w:val="0"/>
          <w:numId w:val="46"/>
        </w:numPr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  <w:r w:rsidRPr="00431DC7">
        <w:rPr>
          <w:rFonts w:ascii="Arial" w:hAnsi="Arial" w:cs="Arial"/>
          <w:color w:val="auto"/>
          <w:sz w:val="22"/>
          <w:szCs w:val="22"/>
        </w:rPr>
        <w:t>období sucha</w:t>
      </w:r>
    </w:p>
    <w:p w14:paraId="7850E155" w14:textId="6503FB67" w:rsidR="00431DC7" w:rsidRPr="00431DC7" w:rsidRDefault="00431DC7" w:rsidP="00431DC7">
      <w:pPr>
        <w:pStyle w:val="Normlnweb"/>
        <w:numPr>
          <w:ilvl w:val="0"/>
          <w:numId w:val="46"/>
        </w:numPr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  <w:r w:rsidRPr="00431DC7">
        <w:rPr>
          <w:rFonts w:ascii="Arial" w:hAnsi="Arial" w:cs="Arial"/>
          <w:color w:val="auto"/>
          <w:sz w:val="22"/>
          <w:szCs w:val="22"/>
        </w:rPr>
        <w:t>období sklizně píce a obilovin</w:t>
      </w:r>
    </w:p>
    <w:p w14:paraId="769CF924" w14:textId="49C1368F" w:rsidR="00F64363" w:rsidRPr="00FA17C2" w:rsidRDefault="00431DC7" w:rsidP="00FA17C2">
      <w:pPr>
        <w:pStyle w:val="Normlnweb"/>
        <w:numPr>
          <w:ilvl w:val="0"/>
          <w:numId w:val="46"/>
        </w:numPr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  <w:r w:rsidRPr="00431DC7">
        <w:rPr>
          <w:rFonts w:ascii="Arial" w:hAnsi="Arial" w:cs="Arial"/>
          <w:color w:val="auto"/>
          <w:sz w:val="22"/>
          <w:szCs w:val="22"/>
        </w:rPr>
        <w:t xml:space="preserve">topné období </w:t>
      </w:r>
    </w:p>
    <w:p w14:paraId="76F897FD" w14:textId="77777777" w:rsidR="00B0386E" w:rsidRPr="00F64363" w:rsidRDefault="00B0386E" w:rsidP="00431DC7">
      <w:pPr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14:paraId="39EBB3E1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4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Způsob nepřetržitého zabezpečení požární ochrany v obci</w:t>
      </w:r>
    </w:p>
    <w:p w14:paraId="22609907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EDB76A9" w14:textId="77777777" w:rsidR="00F64363" w:rsidRPr="00F6436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Přijetí ohlášení požáru, živelní pohromy či jiné mimořádné události na území obce je zabezpečeno systémem ohlašoven požárů uvedených v čl. 7.</w:t>
      </w:r>
    </w:p>
    <w:p w14:paraId="7464186B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3F09B7C8" w14:textId="77777777" w:rsidR="00F64363" w:rsidRPr="00F6436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Ochrana životů, zdraví a majetku občanů před požáry, živelními pohromami a jinými mimořádnými událostmi na území obce je zabezpečena jednotkami požární ochrany uvedenými v čl. 5 a v příloze č. 1 vyhlášky.</w:t>
      </w:r>
    </w:p>
    <w:p w14:paraId="72DC57AF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A1CC139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C2D69DF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5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Kategorie jednotky sboru dobrovolných hasičů obce, její početní stav a vybavení</w:t>
      </w:r>
    </w:p>
    <w:p w14:paraId="45435266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2BCEA59" w14:textId="77777777" w:rsidR="00F64363" w:rsidRPr="00F64363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Obec zřídila JSDH obce, jejíž kategorie, početní stav a vybavení jsou uvedeny v příloze č. 2 vyhlášky. </w:t>
      </w:r>
    </w:p>
    <w:p w14:paraId="64772342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9908D64" w14:textId="53891D45" w:rsidR="00F64363" w:rsidRPr="00F64363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Členové JSDH obce se při vyhlášení požárního poplachu dostaví ve stanoveném čase do </w:t>
      </w:r>
      <w:r w:rsidR="00B20050">
        <w:rPr>
          <w:rFonts w:ascii="Arial" w:hAnsi="Arial" w:cs="Arial"/>
          <w:sz w:val="22"/>
          <w:szCs w:val="22"/>
        </w:rPr>
        <w:t>hasičské stanice JSDH obce</w:t>
      </w:r>
      <w:r w:rsidRPr="00F64363">
        <w:rPr>
          <w:rFonts w:ascii="Arial" w:hAnsi="Arial" w:cs="Arial"/>
          <w:sz w:val="22"/>
          <w:szCs w:val="22"/>
        </w:rPr>
        <w:t xml:space="preserve"> na adrese</w:t>
      </w:r>
      <w:r w:rsidR="00431DC7">
        <w:rPr>
          <w:rFonts w:ascii="Arial" w:hAnsi="Arial" w:cs="Arial"/>
          <w:color w:val="FF0000"/>
          <w:sz w:val="22"/>
          <w:szCs w:val="22"/>
        </w:rPr>
        <w:t xml:space="preserve"> </w:t>
      </w:r>
      <w:r w:rsidR="00431DC7" w:rsidRPr="00431DC7">
        <w:rPr>
          <w:rFonts w:ascii="Arial" w:hAnsi="Arial" w:cs="Arial"/>
          <w:color w:val="auto"/>
          <w:sz w:val="22"/>
          <w:szCs w:val="22"/>
        </w:rPr>
        <w:t xml:space="preserve">Bedřicha Smetany 66, Obříství 277 </w:t>
      </w:r>
      <w:proofErr w:type="gramStart"/>
      <w:r w:rsidR="00431DC7" w:rsidRPr="00431DC7">
        <w:rPr>
          <w:rFonts w:ascii="Arial" w:hAnsi="Arial" w:cs="Arial"/>
          <w:color w:val="auto"/>
          <w:sz w:val="22"/>
          <w:szCs w:val="22"/>
        </w:rPr>
        <w:t xml:space="preserve">42 </w:t>
      </w:r>
      <w:r w:rsidRPr="00F64363">
        <w:rPr>
          <w:rFonts w:ascii="Arial" w:hAnsi="Arial" w:cs="Arial"/>
          <w:sz w:val="22"/>
          <w:szCs w:val="22"/>
        </w:rPr>
        <w:t>,</w:t>
      </w:r>
      <w:proofErr w:type="gramEnd"/>
      <w:r w:rsidRPr="00F64363">
        <w:rPr>
          <w:rFonts w:ascii="Arial" w:hAnsi="Arial" w:cs="Arial"/>
          <w:sz w:val="22"/>
          <w:szCs w:val="22"/>
        </w:rPr>
        <w:t xml:space="preserve"> anebo na jiné místo, stanovené </w:t>
      </w:r>
      <w:r w:rsidR="00B940A8">
        <w:rPr>
          <w:rFonts w:ascii="Arial" w:hAnsi="Arial" w:cs="Arial"/>
          <w:sz w:val="22"/>
          <w:szCs w:val="22"/>
        </w:rPr>
        <w:t>velitelem JSDH</w:t>
      </w:r>
      <w:r w:rsidRPr="00F64363">
        <w:rPr>
          <w:rFonts w:ascii="Arial" w:hAnsi="Arial" w:cs="Arial"/>
          <w:sz w:val="22"/>
          <w:szCs w:val="22"/>
        </w:rPr>
        <w:t>.</w:t>
      </w:r>
    </w:p>
    <w:p w14:paraId="498D1D2E" w14:textId="77777777" w:rsid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5A53E1C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trike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6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 xml:space="preserve">Přehled o zdrojích vody pro hašení požárů a podmínky jejich trvalé použitelnosti </w:t>
      </w:r>
    </w:p>
    <w:p w14:paraId="6F4C8E30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6F7B55B" w14:textId="77777777" w:rsidR="00F64363" w:rsidRPr="00F64363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Pr="00F64363">
        <w:rPr>
          <w:rFonts w:ascii="Arial" w:hAnsi="Arial" w:cs="Arial"/>
          <w:sz w:val="22"/>
          <w:szCs w:val="22"/>
        </w:rPr>
        <w:t xml:space="preserve">. </w:t>
      </w:r>
    </w:p>
    <w:p w14:paraId="47F54FE1" w14:textId="77777777" w:rsidR="00F64363" w:rsidRPr="00F64363" w:rsidRDefault="00F64363" w:rsidP="00F64363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sz w:val="22"/>
          <w:szCs w:val="22"/>
        </w:rPr>
      </w:pPr>
    </w:p>
    <w:p w14:paraId="29065331" w14:textId="77777777" w:rsidR="00F64363" w:rsidRPr="00F64363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Zdroje vody pro hašení požárů </w:t>
      </w:r>
      <w:r w:rsidR="00F44A56">
        <w:rPr>
          <w:rFonts w:ascii="Arial" w:hAnsi="Arial" w:cs="Arial"/>
          <w:sz w:val="22"/>
          <w:szCs w:val="22"/>
        </w:rPr>
        <w:t>jsou stanoveny v nařízení kraje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Pr="00F64363">
        <w:rPr>
          <w:rFonts w:ascii="Arial" w:hAnsi="Arial" w:cs="Arial"/>
          <w:sz w:val="22"/>
          <w:szCs w:val="22"/>
        </w:rPr>
        <w:t>.</w:t>
      </w:r>
      <w:r w:rsidR="00F44A56">
        <w:rPr>
          <w:rFonts w:ascii="Arial" w:hAnsi="Arial" w:cs="Arial"/>
          <w:sz w:val="22"/>
          <w:szCs w:val="22"/>
        </w:rPr>
        <w:t xml:space="preserve"> </w:t>
      </w:r>
      <w:r w:rsidR="00B940A8">
        <w:rPr>
          <w:rFonts w:ascii="Arial" w:hAnsi="Arial" w:cs="Arial"/>
          <w:sz w:val="22"/>
          <w:szCs w:val="22"/>
        </w:rPr>
        <w:t>Z</w:t>
      </w:r>
      <w:r w:rsidR="00F44A56">
        <w:rPr>
          <w:rFonts w:ascii="Arial" w:hAnsi="Arial" w:cs="Arial"/>
          <w:sz w:val="22"/>
          <w:szCs w:val="22"/>
        </w:rPr>
        <w:t>droj</w:t>
      </w:r>
      <w:r w:rsidR="00B940A8">
        <w:rPr>
          <w:rFonts w:ascii="Arial" w:hAnsi="Arial" w:cs="Arial"/>
          <w:sz w:val="22"/>
          <w:szCs w:val="22"/>
        </w:rPr>
        <w:t>e</w:t>
      </w:r>
      <w:r w:rsidR="00F44A56">
        <w:rPr>
          <w:rFonts w:ascii="Arial" w:hAnsi="Arial" w:cs="Arial"/>
          <w:sz w:val="22"/>
          <w:szCs w:val="22"/>
        </w:rPr>
        <w:t xml:space="preserve"> vody pro hašení požárů na území obce </w:t>
      </w:r>
      <w:r w:rsidR="00B940A8">
        <w:rPr>
          <w:rFonts w:ascii="Arial" w:hAnsi="Arial" w:cs="Arial"/>
          <w:sz w:val="22"/>
          <w:szCs w:val="22"/>
        </w:rPr>
        <w:t>jsou</w:t>
      </w:r>
      <w:r w:rsidR="00F44A56">
        <w:rPr>
          <w:rFonts w:ascii="Arial" w:hAnsi="Arial" w:cs="Arial"/>
          <w:sz w:val="22"/>
          <w:szCs w:val="22"/>
        </w:rPr>
        <w:t xml:space="preserve"> uveden</w:t>
      </w:r>
      <w:r w:rsidR="00B940A8">
        <w:rPr>
          <w:rFonts w:ascii="Arial" w:hAnsi="Arial" w:cs="Arial"/>
          <w:sz w:val="22"/>
          <w:szCs w:val="22"/>
        </w:rPr>
        <w:t>y</w:t>
      </w:r>
      <w:r w:rsidR="00F44A56">
        <w:rPr>
          <w:rFonts w:ascii="Arial" w:hAnsi="Arial" w:cs="Arial"/>
          <w:sz w:val="22"/>
          <w:szCs w:val="22"/>
        </w:rPr>
        <w:t xml:space="preserve"> v příloze č. 3 vyhlášky.</w:t>
      </w:r>
    </w:p>
    <w:p w14:paraId="72B23A37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i/>
          <w:color w:val="FF0000"/>
          <w:sz w:val="22"/>
          <w:szCs w:val="22"/>
        </w:rPr>
      </w:pPr>
    </w:p>
    <w:p w14:paraId="01FD4A09" w14:textId="77777777" w:rsidR="00F64363" w:rsidRPr="00431DC7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431DC7">
        <w:rPr>
          <w:rFonts w:ascii="Arial" w:hAnsi="Arial" w:cs="Arial"/>
          <w:color w:val="auto"/>
          <w:sz w:val="22"/>
          <w:szCs w:val="22"/>
        </w:rPr>
        <w:t>Obec nad rámec nařízení kraje nestanovila další zdroje vody pro hašení požárů.</w:t>
      </w:r>
    </w:p>
    <w:p w14:paraId="368065E3" w14:textId="77777777" w:rsidR="00F64363" w:rsidRPr="00F64363" w:rsidRDefault="00F64363" w:rsidP="00431DC7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76D187CF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lastRenderedPageBreak/>
        <w:t>Čl. 7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Seznam ohlašoven požárů a dalších míst, odkud lze hlásit požár, a způsob jejich označení</w:t>
      </w:r>
    </w:p>
    <w:p w14:paraId="5F5401F0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BBA6396" w14:textId="0E21C9A0" w:rsidR="00F64363" w:rsidRPr="00431DC7" w:rsidRDefault="00F64363" w:rsidP="00F64363">
      <w:pPr>
        <w:pStyle w:val="Normlnweb"/>
        <w:numPr>
          <w:ilvl w:val="0"/>
          <w:numId w:val="17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Obec zřídila následující ohlašovnu požárů, která je trvale označena tabulkou „Ohlašovna požárů”:</w:t>
      </w:r>
      <w:r w:rsidR="00431DC7">
        <w:rPr>
          <w:rFonts w:ascii="Arial" w:hAnsi="Arial" w:cs="Arial"/>
          <w:sz w:val="22"/>
          <w:szCs w:val="22"/>
        </w:rPr>
        <w:t xml:space="preserve"> </w:t>
      </w:r>
      <w:r w:rsidRPr="00431DC7">
        <w:rPr>
          <w:rFonts w:ascii="Arial" w:hAnsi="Arial" w:cs="Arial"/>
          <w:sz w:val="22"/>
          <w:szCs w:val="22"/>
        </w:rPr>
        <w:t>Budova obecního úřadu na adrese</w:t>
      </w:r>
      <w:r w:rsidR="00B940A8" w:rsidRPr="00431DC7">
        <w:rPr>
          <w:rFonts w:ascii="Arial" w:hAnsi="Arial" w:cs="Arial"/>
          <w:sz w:val="22"/>
          <w:szCs w:val="22"/>
        </w:rPr>
        <w:t xml:space="preserve"> </w:t>
      </w:r>
      <w:r w:rsidR="00431DC7" w:rsidRPr="00431DC7">
        <w:rPr>
          <w:rFonts w:ascii="Arial" w:hAnsi="Arial" w:cs="Arial"/>
          <w:sz w:val="22"/>
          <w:szCs w:val="22"/>
        </w:rPr>
        <w:t>Svatopluka Čecha 40, Obříství 277 42</w:t>
      </w:r>
    </w:p>
    <w:p w14:paraId="188B6243" w14:textId="77777777" w:rsidR="00F64363" w:rsidRPr="00F64363" w:rsidRDefault="00F64363" w:rsidP="00F64363">
      <w:pPr>
        <w:ind w:left="6372"/>
        <w:jc w:val="both"/>
        <w:rPr>
          <w:rFonts w:ascii="Arial" w:hAnsi="Arial" w:cs="Arial"/>
          <w:color w:val="FF0000"/>
          <w:sz w:val="22"/>
          <w:szCs w:val="22"/>
        </w:rPr>
      </w:pPr>
    </w:p>
    <w:p w14:paraId="364565FA" w14:textId="77777777" w:rsidR="00F64363" w:rsidRPr="00F64363" w:rsidRDefault="00F64363" w:rsidP="00F64363">
      <w:pPr>
        <w:pStyle w:val="Normlnweb"/>
        <w:numPr>
          <w:ilvl w:val="0"/>
          <w:numId w:val="17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Dalšími místy zřízenými obcí, odkud lze hlásit požár a která jsou trvale označena tabulkou „Zde hlaste požár” nebo symbolem telefonního čísla „150” či „112“, jsou:</w:t>
      </w:r>
    </w:p>
    <w:p w14:paraId="1F660628" w14:textId="77777777" w:rsidR="00F64363" w:rsidRPr="00F64363" w:rsidRDefault="00F64363" w:rsidP="00F64363">
      <w:pPr>
        <w:rPr>
          <w:rFonts w:ascii="Arial" w:hAnsi="Arial" w:cs="Arial"/>
          <w:color w:val="FF0000"/>
          <w:sz w:val="22"/>
          <w:szCs w:val="22"/>
        </w:rPr>
      </w:pPr>
    </w:p>
    <w:p w14:paraId="6F36B806" w14:textId="77777777" w:rsidR="00431DC7" w:rsidRDefault="00F64363" w:rsidP="00431DC7">
      <w:pPr>
        <w:numPr>
          <w:ilvl w:val="0"/>
          <w:numId w:val="24"/>
        </w:numPr>
        <w:ind w:left="1418" w:hanging="851"/>
        <w:rPr>
          <w:rFonts w:ascii="Arial" w:hAnsi="Arial" w:cs="Arial"/>
          <w:sz w:val="22"/>
          <w:szCs w:val="22"/>
        </w:rPr>
      </w:pPr>
      <w:r w:rsidRPr="00431DC7">
        <w:rPr>
          <w:rFonts w:ascii="Arial" w:hAnsi="Arial" w:cs="Arial"/>
          <w:sz w:val="22"/>
          <w:szCs w:val="22"/>
        </w:rPr>
        <w:t xml:space="preserve">hasičská zbrojnice v ulici </w:t>
      </w:r>
      <w:r w:rsidR="00431DC7" w:rsidRPr="00431DC7">
        <w:rPr>
          <w:rFonts w:ascii="Arial" w:hAnsi="Arial" w:cs="Arial"/>
          <w:sz w:val="22"/>
          <w:szCs w:val="22"/>
        </w:rPr>
        <w:t>Bedřicha Smetany 66, Obříství 277 42</w:t>
      </w:r>
      <w:r w:rsidRPr="00431DC7">
        <w:rPr>
          <w:rFonts w:ascii="Arial" w:hAnsi="Arial" w:cs="Arial"/>
          <w:sz w:val="22"/>
          <w:szCs w:val="22"/>
        </w:rPr>
        <w:tab/>
      </w:r>
      <w:r w:rsidRPr="00431DC7">
        <w:rPr>
          <w:rFonts w:ascii="Arial" w:hAnsi="Arial" w:cs="Arial"/>
          <w:sz w:val="22"/>
          <w:szCs w:val="22"/>
        </w:rPr>
        <w:tab/>
      </w:r>
    </w:p>
    <w:p w14:paraId="2806FA4F" w14:textId="37B67F19" w:rsidR="00F64363" w:rsidRPr="00431DC7" w:rsidRDefault="00F64363" w:rsidP="00431DC7">
      <w:pPr>
        <w:ind w:left="1418"/>
        <w:rPr>
          <w:rFonts w:ascii="Arial" w:hAnsi="Arial" w:cs="Arial"/>
          <w:sz w:val="22"/>
          <w:szCs w:val="22"/>
        </w:rPr>
      </w:pPr>
      <w:r w:rsidRPr="00431DC7">
        <w:rPr>
          <w:rFonts w:ascii="Arial" w:hAnsi="Arial" w:cs="Arial"/>
          <w:sz w:val="22"/>
          <w:szCs w:val="22"/>
        </w:rPr>
        <w:t xml:space="preserve">tel: </w:t>
      </w:r>
      <w:r w:rsidR="00431DC7" w:rsidRPr="00431DC7">
        <w:rPr>
          <w:rFonts w:ascii="Arial" w:hAnsi="Arial" w:cs="Arial"/>
          <w:sz w:val="22"/>
          <w:szCs w:val="22"/>
        </w:rPr>
        <w:t>150, 112</w:t>
      </w:r>
    </w:p>
    <w:p w14:paraId="59D948D9" w14:textId="77777777" w:rsidR="00B940A8" w:rsidRDefault="00B940A8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</w:p>
    <w:p w14:paraId="7FCC8B03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8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Způsob vyhlášení požárního poplachu v obci</w:t>
      </w:r>
    </w:p>
    <w:p w14:paraId="64FDFEA7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F1F4393" w14:textId="77777777" w:rsidR="00F64363" w:rsidRPr="00F64363" w:rsidRDefault="00F64363" w:rsidP="00F64363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Vyhlášení požárního poplachu v obci se provádí: </w:t>
      </w:r>
    </w:p>
    <w:p w14:paraId="0C6E40AD" w14:textId="56B0E21B" w:rsidR="00F64363" w:rsidRDefault="00F64363" w:rsidP="00431DC7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signálem „POŽÁRNÍ POPLACH”, který je vyhlašován přerušovaným tónem sirény po dobu jedné minuty (25 sec. tón – 10 sec. pauza – 25 sec. tón) </w:t>
      </w:r>
      <w:r w:rsidR="00431DC7">
        <w:rPr>
          <w:rFonts w:ascii="Arial" w:hAnsi="Arial" w:cs="Arial"/>
          <w:sz w:val="22"/>
          <w:szCs w:val="22"/>
        </w:rPr>
        <w:t>nebo</w:t>
      </w:r>
    </w:p>
    <w:p w14:paraId="30297FA5" w14:textId="478C27FD" w:rsidR="00431DC7" w:rsidRPr="00F64363" w:rsidRDefault="00431DC7" w:rsidP="00431DC7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sz w:val="22"/>
          <w:szCs w:val="22"/>
        </w:rPr>
      </w:pPr>
      <w:r w:rsidRPr="00431DC7">
        <w:rPr>
          <w:rFonts w:ascii="Arial" w:hAnsi="Arial" w:cs="Arial"/>
          <w:sz w:val="22"/>
          <w:szCs w:val="22"/>
        </w:rPr>
        <w:t>signálem „</w:t>
      </w:r>
      <w:proofErr w:type="gramStart"/>
      <w:r w:rsidRPr="00431DC7">
        <w:rPr>
          <w:rFonts w:ascii="Arial" w:hAnsi="Arial" w:cs="Arial"/>
          <w:sz w:val="22"/>
          <w:szCs w:val="22"/>
        </w:rPr>
        <w:t>POŽÁRNÍ  POPLACH</w:t>
      </w:r>
      <w:proofErr w:type="gramEnd"/>
      <w:r w:rsidRPr="00431DC7">
        <w:rPr>
          <w:rFonts w:ascii="Arial" w:hAnsi="Arial" w:cs="Arial"/>
          <w:sz w:val="22"/>
          <w:szCs w:val="22"/>
        </w:rPr>
        <w:t>“, vyhlašovaným elektronickou sirénou (napodobuje hlas trubky, troubící tón „HO-ŘÍ“, „HO-ŘÍ“) po dobu jedné minuty (je jednoznačný a nezaměnitelný s jinými signály).</w:t>
      </w:r>
    </w:p>
    <w:p w14:paraId="04C967C0" w14:textId="3A3F0946" w:rsidR="00431DC7" w:rsidRPr="00431DC7" w:rsidRDefault="00F64363" w:rsidP="00431DC7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b/>
          <w:bCs/>
          <w:i/>
          <w:iCs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v případě poruchy technických zařízení pro vyhlášení požárního poplachu se požární poplach v obci vyhlašuje</w:t>
      </w:r>
      <w:r w:rsidR="00431DC7">
        <w:rPr>
          <w:rFonts w:ascii="Arial" w:hAnsi="Arial" w:cs="Arial"/>
          <w:color w:val="FF0000"/>
          <w:sz w:val="22"/>
          <w:szCs w:val="22"/>
        </w:rPr>
        <w:t xml:space="preserve"> </w:t>
      </w:r>
      <w:r w:rsidRPr="00431DC7">
        <w:rPr>
          <w:rFonts w:ascii="Arial" w:hAnsi="Arial" w:cs="Arial"/>
          <w:color w:val="auto"/>
          <w:sz w:val="22"/>
          <w:szCs w:val="22"/>
        </w:rPr>
        <w:t xml:space="preserve">obecním rozhlasem </w:t>
      </w:r>
    </w:p>
    <w:p w14:paraId="6E3DABBF" w14:textId="77777777" w:rsidR="00431DC7" w:rsidRPr="00431DC7" w:rsidRDefault="00431DC7" w:rsidP="00431DC7">
      <w:pPr>
        <w:pStyle w:val="Normlnweb"/>
        <w:spacing w:before="0" w:beforeAutospacing="0" w:after="0" w:afterAutospacing="0"/>
        <w:ind w:left="1418" w:firstLine="0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4BB28580" w14:textId="3D9DEA98" w:rsidR="00F64363" w:rsidRPr="00F64363" w:rsidRDefault="00F64363" w:rsidP="00431DC7">
      <w:pPr>
        <w:pStyle w:val="Normlnweb"/>
        <w:spacing w:before="0" w:beforeAutospacing="0" w:after="0" w:afterAutospacing="0"/>
        <w:ind w:left="1418" w:firstLine="0"/>
        <w:jc w:val="center"/>
        <w:rPr>
          <w:rFonts w:ascii="Arial" w:hAnsi="Arial" w:cs="Arial"/>
          <w:b/>
          <w:bCs/>
          <w:i/>
          <w:iCs/>
          <w:sz w:val="22"/>
          <w:szCs w:val="22"/>
        </w:rPr>
      </w:pPr>
      <w:r w:rsidRPr="00F64363">
        <w:rPr>
          <w:rFonts w:ascii="Arial" w:hAnsi="Arial" w:cs="Arial"/>
          <w:b/>
          <w:bCs/>
          <w:i/>
          <w:iCs/>
          <w:sz w:val="22"/>
          <w:szCs w:val="22"/>
        </w:rPr>
        <w:t>Čl. 9</w:t>
      </w:r>
    </w:p>
    <w:p w14:paraId="1AB8658E" w14:textId="77777777" w:rsidR="00F64363" w:rsidRPr="00F64363" w:rsidRDefault="00F64363" w:rsidP="00F64363">
      <w:pPr>
        <w:pStyle w:val="nzevzkona"/>
        <w:spacing w:befor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Seznam sil a prostředků jednotek požární ochrany</w:t>
      </w:r>
    </w:p>
    <w:p w14:paraId="2F1CBB33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C46595B" w14:textId="19879CF6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Seznam sil a prostředků jednotek požární ochrany podle výpisu z požárního poplachového plánu </w:t>
      </w:r>
      <w:proofErr w:type="gramStart"/>
      <w:r w:rsidR="00431DC7" w:rsidRPr="00431DC7">
        <w:rPr>
          <w:rFonts w:ascii="Arial" w:hAnsi="Arial" w:cs="Arial"/>
          <w:color w:val="auto"/>
          <w:sz w:val="22"/>
          <w:szCs w:val="22"/>
        </w:rPr>
        <w:t>Středočeského</w:t>
      </w:r>
      <w:r w:rsidRPr="00431DC7">
        <w:rPr>
          <w:rFonts w:ascii="Arial" w:hAnsi="Arial" w:cs="Arial"/>
          <w:color w:val="auto"/>
          <w:sz w:val="22"/>
          <w:szCs w:val="22"/>
        </w:rPr>
        <w:t xml:space="preserve">  </w:t>
      </w:r>
      <w:r w:rsidRPr="00F64363">
        <w:rPr>
          <w:rFonts w:ascii="Arial" w:hAnsi="Arial" w:cs="Arial"/>
          <w:sz w:val="22"/>
          <w:szCs w:val="22"/>
        </w:rPr>
        <w:t>kraje</w:t>
      </w:r>
      <w:proofErr w:type="gramEnd"/>
      <w:r w:rsidRPr="00F64363">
        <w:rPr>
          <w:rFonts w:ascii="Arial" w:hAnsi="Arial" w:cs="Arial"/>
          <w:sz w:val="22"/>
          <w:szCs w:val="22"/>
        </w:rPr>
        <w:t xml:space="preserve"> je uveden v příloze </w:t>
      </w:r>
      <w:r w:rsidRPr="00F64363">
        <w:rPr>
          <w:rFonts w:ascii="Arial" w:hAnsi="Arial" w:cs="Arial"/>
          <w:color w:val="auto"/>
          <w:sz w:val="22"/>
          <w:szCs w:val="22"/>
        </w:rPr>
        <w:t>č. 1 vyhlášky.</w:t>
      </w:r>
    </w:p>
    <w:p w14:paraId="31DF035A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539060F2" w14:textId="77777777" w:rsidR="00F64363" w:rsidRPr="00AB72E6" w:rsidRDefault="00F64363" w:rsidP="00AB72E6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AB72E6">
        <w:rPr>
          <w:rFonts w:ascii="Arial" w:hAnsi="Arial" w:cs="Arial"/>
          <w:b w:val="0"/>
          <w:bCs w:val="0"/>
          <w:i/>
          <w:iCs/>
          <w:sz w:val="22"/>
          <w:szCs w:val="22"/>
        </w:rPr>
        <w:t>Čl. 10</w:t>
      </w:r>
    </w:p>
    <w:p w14:paraId="64E4082B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F64363">
        <w:rPr>
          <w:rFonts w:ascii="Arial" w:hAnsi="Arial" w:cs="Arial"/>
          <w:b/>
          <w:sz w:val="22"/>
          <w:szCs w:val="22"/>
        </w:rPr>
        <w:t>Zrušovací ustanovení</w:t>
      </w:r>
    </w:p>
    <w:p w14:paraId="1B1A34D0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5768C536" w14:textId="261C27DF" w:rsidR="00F64363" w:rsidRPr="00F64363" w:rsidRDefault="00F64363" w:rsidP="00F64363">
      <w:pPr>
        <w:pStyle w:val="Seznamoslovan"/>
        <w:spacing w:after="0"/>
        <w:ind w:left="0" w:firstLine="0"/>
        <w:rPr>
          <w:rFonts w:ascii="Arial" w:hAnsi="Arial" w:cs="Arial"/>
          <w:color w:val="FF0000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Touto vyhláškou se ruší obecně závazná vyhláška č.</w:t>
      </w:r>
      <w:r w:rsidR="001D2729">
        <w:rPr>
          <w:rFonts w:ascii="Arial" w:hAnsi="Arial" w:cs="Arial"/>
          <w:sz w:val="22"/>
          <w:szCs w:val="22"/>
        </w:rPr>
        <w:t xml:space="preserve"> 1</w:t>
      </w:r>
      <w:r w:rsidR="001D2729" w:rsidRPr="001D2729">
        <w:rPr>
          <w:rFonts w:ascii="Arial" w:hAnsi="Arial" w:cs="Arial"/>
          <w:sz w:val="22"/>
          <w:szCs w:val="22"/>
        </w:rPr>
        <w:t>/2014</w:t>
      </w:r>
      <w:r w:rsidRPr="00F64363">
        <w:rPr>
          <w:rFonts w:ascii="Arial" w:hAnsi="Arial" w:cs="Arial"/>
          <w:sz w:val="22"/>
          <w:szCs w:val="22"/>
        </w:rPr>
        <w:t xml:space="preserve"> ze dne </w:t>
      </w:r>
      <w:r w:rsidR="001D2729" w:rsidRPr="001D2729">
        <w:rPr>
          <w:rFonts w:ascii="Arial" w:hAnsi="Arial" w:cs="Arial"/>
          <w:sz w:val="22"/>
          <w:szCs w:val="22"/>
        </w:rPr>
        <w:t>11.7.2014</w:t>
      </w:r>
      <w:r w:rsidR="001D2729">
        <w:rPr>
          <w:rFonts w:ascii="Arial" w:hAnsi="Arial" w:cs="Arial"/>
          <w:sz w:val="22"/>
          <w:szCs w:val="22"/>
        </w:rPr>
        <w:t>.</w:t>
      </w:r>
    </w:p>
    <w:p w14:paraId="6962848D" w14:textId="77777777" w:rsidR="00F64363" w:rsidRDefault="00F64363" w:rsidP="00F64363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</w:p>
    <w:p w14:paraId="77BE4204" w14:textId="77777777" w:rsidR="00431DC7" w:rsidRDefault="00431DC7" w:rsidP="00F64363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</w:p>
    <w:p w14:paraId="29AF6AD2" w14:textId="77777777" w:rsidR="00431DC7" w:rsidRPr="00F64363" w:rsidRDefault="00431DC7" w:rsidP="00F64363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</w:p>
    <w:p w14:paraId="0384108F" w14:textId="77777777" w:rsidR="00F64363" w:rsidRPr="00AB72E6" w:rsidRDefault="00F64363" w:rsidP="00AB72E6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AB72E6">
        <w:rPr>
          <w:rFonts w:ascii="Arial" w:hAnsi="Arial" w:cs="Arial"/>
          <w:b w:val="0"/>
          <w:bCs w:val="0"/>
          <w:i/>
          <w:iCs/>
          <w:sz w:val="22"/>
          <w:szCs w:val="22"/>
        </w:rPr>
        <w:t>Čl. 11</w:t>
      </w:r>
    </w:p>
    <w:p w14:paraId="7C7BF0AC" w14:textId="77777777"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F64363">
        <w:rPr>
          <w:rFonts w:ascii="Arial" w:hAnsi="Arial" w:cs="Arial"/>
          <w:b/>
          <w:bCs/>
          <w:sz w:val="22"/>
          <w:szCs w:val="22"/>
        </w:rPr>
        <w:t>Účinnost</w:t>
      </w:r>
    </w:p>
    <w:p w14:paraId="39CCF590" w14:textId="77777777"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06F5718E" w14:textId="77777777" w:rsidR="00774261" w:rsidRPr="00E836B1" w:rsidRDefault="00774261" w:rsidP="00774261">
      <w:pPr>
        <w:jc w:val="both"/>
        <w:rPr>
          <w:rFonts w:ascii="Arial" w:hAnsi="Arial" w:cs="Arial"/>
          <w:sz w:val="22"/>
          <w:szCs w:val="22"/>
        </w:rPr>
      </w:pPr>
      <w:r w:rsidRPr="00774261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1111F8B4" w14:textId="77777777" w:rsidR="00774261" w:rsidRDefault="00774261" w:rsidP="007742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97ED9FE" w14:textId="77777777" w:rsidR="00F64363" w:rsidRPr="00F64363" w:rsidRDefault="00F64363" w:rsidP="00F64363">
      <w:pPr>
        <w:spacing w:after="120"/>
        <w:rPr>
          <w:rFonts w:ascii="Arial" w:hAnsi="Arial" w:cs="Arial"/>
          <w:i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    </w:t>
      </w:r>
      <w:r w:rsidRPr="00F64363">
        <w:rPr>
          <w:rFonts w:ascii="Arial" w:hAnsi="Arial" w:cs="Arial"/>
          <w:i/>
          <w:sz w:val="22"/>
          <w:szCs w:val="22"/>
        </w:rPr>
        <w:t>Podpis</w:t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  <w:t>Podpis</w:t>
      </w:r>
    </w:p>
    <w:p w14:paraId="127DE5DA" w14:textId="77777777"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.............................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  <w:t>...................................</w:t>
      </w:r>
    </w:p>
    <w:p w14:paraId="02E7AA59" w14:textId="77777777"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Jméno Příjmení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  <w:t xml:space="preserve">      Jméno Příjmení</w:t>
      </w:r>
    </w:p>
    <w:p w14:paraId="0C7EDD1F" w14:textId="77777777"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 místostarosta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  <w:t>starosta</w:t>
      </w:r>
    </w:p>
    <w:p w14:paraId="79F597FF" w14:textId="77777777" w:rsidR="00F64363" w:rsidRPr="00F64363" w:rsidRDefault="00F64363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5DD50923" w14:textId="77777777" w:rsidR="0094420F" w:rsidRPr="00F235C4" w:rsidRDefault="0094420F" w:rsidP="0094420F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</w:rPr>
      </w:pPr>
      <w:r w:rsidRPr="00F235C4">
        <w:rPr>
          <w:rFonts w:ascii="Arial" w:hAnsi="Arial" w:cs="Arial"/>
          <w:i/>
          <w:color w:val="0070C0"/>
          <w:sz w:val="20"/>
          <w:szCs w:val="20"/>
          <w:u w:val="single"/>
        </w:rPr>
        <w:lastRenderedPageBreak/>
        <w:t>Pozn. pro obec</w:t>
      </w:r>
      <w:r w:rsidRPr="00F235C4">
        <w:rPr>
          <w:rFonts w:ascii="Arial" w:hAnsi="Arial" w:cs="Arial"/>
          <w:i/>
          <w:color w:val="0070C0"/>
          <w:sz w:val="20"/>
          <w:szCs w:val="20"/>
        </w:rPr>
        <w:t xml:space="preserve">: Do Sbírky právních předpisů územních samosprávných celků a některých správních úřadů se vkládá elektronická verze vyhlášky, kdy je místo podpisu za jménem a příjmením uvedena doložka v. r. </w:t>
      </w:r>
    </w:p>
    <w:p w14:paraId="50CC69D7" w14:textId="77777777" w:rsidR="0094420F" w:rsidRPr="00F235C4" w:rsidRDefault="0094420F" w:rsidP="0094420F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4D054D0C" w14:textId="77777777" w:rsidR="0094420F" w:rsidRPr="0094420F" w:rsidRDefault="0094420F" w:rsidP="0094420F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  <w:r w:rsidRPr="00F235C4">
        <w:rPr>
          <w:rFonts w:ascii="Arial" w:hAnsi="Arial" w:cs="Arial"/>
          <w:i/>
          <w:color w:val="0070C0"/>
          <w:sz w:val="20"/>
          <w:szCs w:val="20"/>
          <w:u w:val="single"/>
        </w:rPr>
        <w:t>Upozornění</w:t>
      </w:r>
      <w:r w:rsidRPr="00F235C4">
        <w:rPr>
          <w:rFonts w:ascii="Arial" w:hAnsi="Arial" w:cs="Arial"/>
          <w:i/>
          <w:color w:val="0070C0"/>
          <w:sz w:val="20"/>
          <w:szCs w:val="20"/>
        </w:rPr>
        <w:t>: Obec má ve smyslu § 3 odst. 2 zákona č. 35/2021 Sb., o Sbírce právních předpisů územních samosprávných celků a některých správních úřadů, povinnost po obdržení vyrozumění ze strany Ministerstva vnitra zveřejnit na své úřední desce po dobu alespoň 15 dnů oznámení o vyhlášení vyhlášky ve Sbírce právních předpisů územních samosprávných celků a některých správních úřadů.</w:t>
      </w:r>
    </w:p>
    <w:p w14:paraId="7C47274D" w14:textId="77777777" w:rsidR="00431DC7" w:rsidRDefault="00431DC7" w:rsidP="00431DC7">
      <w:pPr>
        <w:spacing w:after="120"/>
        <w:jc w:val="both"/>
        <w:rPr>
          <w:rFonts w:ascii="Arial" w:hAnsi="Arial" w:cs="Arial"/>
          <w:b/>
          <w:bCs/>
          <w:iCs/>
          <w:sz w:val="22"/>
          <w:szCs w:val="22"/>
        </w:rPr>
      </w:pPr>
    </w:p>
    <w:p w14:paraId="48ACF8ED" w14:textId="77777777" w:rsidR="00431DC7" w:rsidRDefault="00431DC7" w:rsidP="00431DC7">
      <w:pPr>
        <w:spacing w:after="120"/>
        <w:jc w:val="both"/>
        <w:rPr>
          <w:rFonts w:ascii="Arial" w:hAnsi="Arial" w:cs="Arial"/>
          <w:b/>
          <w:bCs/>
          <w:iCs/>
          <w:sz w:val="22"/>
          <w:szCs w:val="22"/>
        </w:rPr>
      </w:pPr>
    </w:p>
    <w:p w14:paraId="75EFD8EA" w14:textId="77777777" w:rsidR="00431DC7" w:rsidRDefault="00431DC7" w:rsidP="00431DC7">
      <w:pPr>
        <w:spacing w:after="120"/>
        <w:jc w:val="both"/>
        <w:rPr>
          <w:rFonts w:ascii="Arial" w:hAnsi="Arial" w:cs="Arial"/>
          <w:b/>
          <w:bCs/>
          <w:iCs/>
          <w:sz w:val="22"/>
          <w:szCs w:val="22"/>
        </w:rPr>
      </w:pPr>
    </w:p>
    <w:p w14:paraId="715E13D9" w14:textId="77777777" w:rsidR="00431DC7" w:rsidRDefault="00431DC7" w:rsidP="00431DC7">
      <w:pPr>
        <w:spacing w:after="120"/>
        <w:jc w:val="both"/>
        <w:rPr>
          <w:rFonts w:ascii="Arial" w:hAnsi="Arial" w:cs="Arial"/>
          <w:b/>
          <w:bCs/>
          <w:iCs/>
          <w:sz w:val="22"/>
          <w:szCs w:val="22"/>
        </w:rPr>
      </w:pPr>
    </w:p>
    <w:p w14:paraId="5DF7A116" w14:textId="77777777" w:rsidR="00431DC7" w:rsidRDefault="00431DC7" w:rsidP="00431DC7">
      <w:pPr>
        <w:spacing w:after="120"/>
        <w:jc w:val="both"/>
        <w:rPr>
          <w:rFonts w:ascii="Arial" w:hAnsi="Arial" w:cs="Arial"/>
          <w:b/>
          <w:bCs/>
          <w:iCs/>
          <w:sz w:val="22"/>
          <w:szCs w:val="22"/>
        </w:rPr>
      </w:pPr>
    </w:p>
    <w:p w14:paraId="0D7F3ACE" w14:textId="77777777" w:rsidR="00431DC7" w:rsidRDefault="00431DC7" w:rsidP="00431DC7">
      <w:pPr>
        <w:spacing w:after="120"/>
        <w:jc w:val="both"/>
        <w:rPr>
          <w:rFonts w:ascii="Arial" w:hAnsi="Arial" w:cs="Arial"/>
          <w:b/>
          <w:bCs/>
          <w:iCs/>
          <w:sz w:val="22"/>
          <w:szCs w:val="22"/>
        </w:rPr>
      </w:pPr>
    </w:p>
    <w:p w14:paraId="3EEA9BC0" w14:textId="77777777" w:rsidR="00431DC7" w:rsidRDefault="00431DC7" w:rsidP="00431DC7">
      <w:pPr>
        <w:spacing w:after="120"/>
        <w:jc w:val="both"/>
        <w:rPr>
          <w:rFonts w:ascii="Arial" w:hAnsi="Arial" w:cs="Arial"/>
          <w:b/>
          <w:bCs/>
          <w:iCs/>
          <w:sz w:val="22"/>
          <w:szCs w:val="22"/>
        </w:rPr>
      </w:pPr>
    </w:p>
    <w:p w14:paraId="6792DC1C" w14:textId="77777777" w:rsidR="00431DC7" w:rsidRDefault="00431DC7" w:rsidP="00431DC7">
      <w:pPr>
        <w:spacing w:after="120"/>
        <w:jc w:val="both"/>
        <w:rPr>
          <w:rFonts w:ascii="Arial" w:hAnsi="Arial" w:cs="Arial"/>
          <w:b/>
          <w:bCs/>
          <w:iCs/>
          <w:sz w:val="22"/>
          <w:szCs w:val="22"/>
        </w:rPr>
      </w:pPr>
    </w:p>
    <w:p w14:paraId="5EA3F003" w14:textId="77777777" w:rsidR="00431DC7" w:rsidRDefault="00431DC7" w:rsidP="00431DC7">
      <w:pPr>
        <w:spacing w:after="120"/>
        <w:jc w:val="both"/>
        <w:rPr>
          <w:rFonts w:ascii="Arial" w:hAnsi="Arial" w:cs="Arial"/>
          <w:b/>
          <w:bCs/>
          <w:iCs/>
          <w:sz w:val="22"/>
          <w:szCs w:val="22"/>
        </w:rPr>
      </w:pPr>
    </w:p>
    <w:p w14:paraId="53EBD1D1" w14:textId="77777777" w:rsidR="00431DC7" w:rsidRDefault="00431DC7" w:rsidP="00431DC7">
      <w:pPr>
        <w:spacing w:after="120"/>
        <w:jc w:val="both"/>
        <w:rPr>
          <w:rFonts w:ascii="Arial" w:hAnsi="Arial" w:cs="Arial"/>
          <w:b/>
          <w:bCs/>
          <w:iCs/>
          <w:sz w:val="22"/>
          <w:szCs w:val="22"/>
        </w:rPr>
      </w:pPr>
    </w:p>
    <w:p w14:paraId="744E3168" w14:textId="77777777" w:rsidR="00431DC7" w:rsidRDefault="00431DC7" w:rsidP="00431DC7">
      <w:pPr>
        <w:spacing w:after="120"/>
        <w:jc w:val="both"/>
        <w:rPr>
          <w:rFonts w:ascii="Arial" w:hAnsi="Arial" w:cs="Arial"/>
          <w:b/>
          <w:bCs/>
          <w:iCs/>
          <w:sz w:val="22"/>
          <w:szCs w:val="22"/>
        </w:rPr>
      </w:pPr>
    </w:p>
    <w:p w14:paraId="4DB72A1F" w14:textId="77777777" w:rsidR="00431DC7" w:rsidRDefault="00431DC7" w:rsidP="00431DC7">
      <w:pPr>
        <w:spacing w:after="120"/>
        <w:jc w:val="both"/>
        <w:rPr>
          <w:rFonts w:ascii="Arial" w:hAnsi="Arial" w:cs="Arial"/>
          <w:b/>
          <w:bCs/>
          <w:iCs/>
          <w:sz w:val="22"/>
          <w:szCs w:val="22"/>
        </w:rPr>
      </w:pPr>
    </w:p>
    <w:p w14:paraId="1D5FDC65" w14:textId="77777777" w:rsidR="00431DC7" w:rsidRDefault="00431DC7" w:rsidP="00431DC7">
      <w:pPr>
        <w:spacing w:after="120"/>
        <w:jc w:val="both"/>
        <w:rPr>
          <w:rFonts w:ascii="Arial" w:hAnsi="Arial" w:cs="Arial"/>
          <w:b/>
          <w:bCs/>
          <w:iCs/>
          <w:sz w:val="22"/>
          <w:szCs w:val="22"/>
        </w:rPr>
      </w:pPr>
    </w:p>
    <w:p w14:paraId="149A4422" w14:textId="77777777" w:rsidR="00431DC7" w:rsidRDefault="00431DC7" w:rsidP="00431DC7">
      <w:pPr>
        <w:spacing w:after="120"/>
        <w:jc w:val="both"/>
        <w:rPr>
          <w:rFonts w:ascii="Arial" w:hAnsi="Arial" w:cs="Arial"/>
          <w:b/>
          <w:bCs/>
          <w:iCs/>
          <w:sz w:val="22"/>
          <w:szCs w:val="22"/>
        </w:rPr>
      </w:pPr>
    </w:p>
    <w:p w14:paraId="65042390" w14:textId="77777777" w:rsidR="00431DC7" w:rsidRDefault="00431DC7" w:rsidP="00431DC7">
      <w:pPr>
        <w:spacing w:after="120"/>
        <w:jc w:val="both"/>
        <w:rPr>
          <w:rFonts w:ascii="Arial" w:hAnsi="Arial" w:cs="Arial"/>
          <w:b/>
          <w:bCs/>
          <w:iCs/>
          <w:sz w:val="22"/>
          <w:szCs w:val="22"/>
        </w:rPr>
      </w:pPr>
    </w:p>
    <w:p w14:paraId="1088BD9E" w14:textId="77777777" w:rsidR="00431DC7" w:rsidRDefault="00431DC7" w:rsidP="00431DC7">
      <w:pPr>
        <w:spacing w:after="120"/>
        <w:jc w:val="both"/>
        <w:rPr>
          <w:rFonts w:ascii="Arial" w:hAnsi="Arial" w:cs="Arial"/>
          <w:b/>
          <w:bCs/>
          <w:iCs/>
          <w:sz w:val="22"/>
          <w:szCs w:val="22"/>
        </w:rPr>
      </w:pPr>
    </w:p>
    <w:p w14:paraId="4DE13B30" w14:textId="77777777" w:rsidR="00431DC7" w:rsidRDefault="00431DC7" w:rsidP="00431DC7">
      <w:pPr>
        <w:spacing w:after="120"/>
        <w:jc w:val="both"/>
        <w:rPr>
          <w:rFonts w:ascii="Arial" w:hAnsi="Arial" w:cs="Arial"/>
          <w:b/>
          <w:bCs/>
          <w:iCs/>
          <w:sz w:val="22"/>
          <w:szCs w:val="22"/>
        </w:rPr>
      </w:pPr>
    </w:p>
    <w:p w14:paraId="5DC10EF7" w14:textId="77777777" w:rsidR="00431DC7" w:rsidRDefault="00431DC7" w:rsidP="00431DC7">
      <w:pPr>
        <w:spacing w:after="120"/>
        <w:jc w:val="both"/>
        <w:rPr>
          <w:rFonts w:ascii="Arial" w:hAnsi="Arial" w:cs="Arial"/>
          <w:b/>
          <w:bCs/>
          <w:iCs/>
          <w:sz w:val="22"/>
          <w:szCs w:val="22"/>
        </w:rPr>
      </w:pPr>
    </w:p>
    <w:p w14:paraId="7A39EB39" w14:textId="77777777" w:rsidR="00431DC7" w:rsidRDefault="00431DC7" w:rsidP="00431DC7">
      <w:pPr>
        <w:spacing w:after="120"/>
        <w:jc w:val="both"/>
        <w:rPr>
          <w:rFonts w:ascii="Arial" w:hAnsi="Arial" w:cs="Arial"/>
          <w:b/>
          <w:bCs/>
          <w:iCs/>
          <w:sz w:val="22"/>
          <w:szCs w:val="22"/>
        </w:rPr>
      </w:pPr>
    </w:p>
    <w:p w14:paraId="3338243D" w14:textId="77777777" w:rsidR="00431DC7" w:rsidRDefault="00431DC7" w:rsidP="00431DC7">
      <w:pPr>
        <w:spacing w:after="120"/>
        <w:jc w:val="both"/>
        <w:rPr>
          <w:rFonts w:ascii="Arial" w:hAnsi="Arial" w:cs="Arial"/>
          <w:b/>
          <w:bCs/>
          <w:iCs/>
          <w:sz w:val="22"/>
          <w:szCs w:val="22"/>
        </w:rPr>
      </w:pPr>
    </w:p>
    <w:p w14:paraId="38B75A95" w14:textId="77777777" w:rsidR="00431DC7" w:rsidRDefault="00431DC7" w:rsidP="00431DC7">
      <w:pPr>
        <w:spacing w:after="120"/>
        <w:jc w:val="both"/>
        <w:rPr>
          <w:rFonts w:ascii="Arial" w:hAnsi="Arial" w:cs="Arial"/>
          <w:b/>
          <w:bCs/>
          <w:iCs/>
          <w:sz w:val="22"/>
          <w:szCs w:val="22"/>
        </w:rPr>
      </w:pPr>
    </w:p>
    <w:p w14:paraId="31F74995" w14:textId="77777777" w:rsidR="00D8759F" w:rsidRDefault="00D8759F" w:rsidP="00431DC7">
      <w:pPr>
        <w:spacing w:after="120"/>
        <w:jc w:val="both"/>
        <w:rPr>
          <w:rFonts w:ascii="Arial" w:hAnsi="Arial" w:cs="Arial"/>
          <w:b/>
          <w:bCs/>
          <w:iCs/>
          <w:sz w:val="22"/>
          <w:szCs w:val="22"/>
        </w:rPr>
      </w:pPr>
    </w:p>
    <w:p w14:paraId="700B646A" w14:textId="77777777" w:rsidR="00D8759F" w:rsidRDefault="00D8759F" w:rsidP="00431DC7">
      <w:pPr>
        <w:spacing w:after="120"/>
        <w:jc w:val="both"/>
        <w:rPr>
          <w:rFonts w:ascii="Arial" w:hAnsi="Arial" w:cs="Arial"/>
          <w:b/>
          <w:bCs/>
          <w:iCs/>
          <w:sz w:val="22"/>
          <w:szCs w:val="22"/>
        </w:rPr>
      </w:pPr>
    </w:p>
    <w:p w14:paraId="38CD1A56" w14:textId="77777777" w:rsidR="00D8759F" w:rsidRDefault="00D8759F" w:rsidP="00431DC7">
      <w:pPr>
        <w:spacing w:after="120"/>
        <w:jc w:val="both"/>
        <w:rPr>
          <w:rFonts w:ascii="Arial" w:hAnsi="Arial" w:cs="Arial"/>
          <w:b/>
          <w:bCs/>
          <w:iCs/>
          <w:sz w:val="22"/>
          <w:szCs w:val="22"/>
        </w:rPr>
      </w:pPr>
    </w:p>
    <w:p w14:paraId="2D9C9B81" w14:textId="77777777" w:rsidR="00D8759F" w:rsidRDefault="00D8759F" w:rsidP="00431DC7">
      <w:pPr>
        <w:spacing w:after="120"/>
        <w:jc w:val="both"/>
        <w:rPr>
          <w:rFonts w:ascii="Arial" w:hAnsi="Arial" w:cs="Arial"/>
          <w:b/>
          <w:bCs/>
          <w:iCs/>
          <w:sz w:val="22"/>
          <w:szCs w:val="22"/>
        </w:rPr>
      </w:pPr>
    </w:p>
    <w:p w14:paraId="4DB2AF5A" w14:textId="77777777" w:rsidR="00D8759F" w:rsidRDefault="00D8759F" w:rsidP="00431DC7">
      <w:pPr>
        <w:spacing w:after="120"/>
        <w:jc w:val="both"/>
        <w:rPr>
          <w:rFonts w:ascii="Arial" w:hAnsi="Arial" w:cs="Arial"/>
          <w:b/>
          <w:bCs/>
          <w:iCs/>
          <w:sz w:val="22"/>
          <w:szCs w:val="22"/>
        </w:rPr>
      </w:pPr>
    </w:p>
    <w:p w14:paraId="57FB1534" w14:textId="77777777" w:rsidR="00D8759F" w:rsidRDefault="00D8759F" w:rsidP="00431DC7">
      <w:pPr>
        <w:spacing w:after="120"/>
        <w:jc w:val="both"/>
        <w:rPr>
          <w:rFonts w:ascii="Arial" w:hAnsi="Arial" w:cs="Arial"/>
          <w:b/>
          <w:bCs/>
          <w:iCs/>
          <w:sz w:val="22"/>
          <w:szCs w:val="22"/>
        </w:rPr>
      </w:pPr>
    </w:p>
    <w:p w14:paraId="1F09AF97" w14:textId="77777777" w:rsidR="00D8759F" w:rsidRDefault="00D8759F" w:rsidP="00431DC7">
      <w:pPr>
        <w:spacing w:after="120"/>
        <w:jc w:val="both"/>
        <w:rPr>
          <w:rFonts w:ascii="Arial" w:hAnsi="Arial" w:cs="Arial"/>
          <w:b/>
          <w:bCs/>
          <w:iCs/>
          <w:sz w:val="22"/>
          <w:szCs w:val="22"/>
        </w:rPr>
      </w:pPr>
    </w:p>
    <w:p w14:paraId="4FBDC54D" w14:textId="77777777" w:rsidR="00D8759F" w:rsidRDefault="00D8759F" w:rsidP="00431DC7">
      <w:pPr>
        <w:spacing w:after="120"/>
        <w:jc w:val="both"/>
        <w:rPr>
          <w:rFonts w:ascii="Arial" w:hAnsi="Arial" w:cs="Arial"/>
          <w:b/>
          <w:bCs/>
          <w:iCs/>
          <w:sz w:val="22"/>
          <w:szCs w:val="22"/>
        </w:rPr>
      </w:pPr>
    </w:p>
    <w:p w14:paraId="367521B8" w14:textId="77777777" w:rsidR="00D8759F" w:rsidRDefault="00D8759F" w:rsidP="00431DC7">
      <w:pPr>
        <w:spacing w:after="120"/>
        <w:jc w:val="both"/>
        <w:rPr>
          <w:rFonts w:ascii="Arial" w:hAnsi="Arial" w:cs="Arial"/>
          <w:b/>
          <w:bCs/>
          <w:iCs/>
          <w:sz w:val="22"/>
          <w:szCs w:val="22"/>
        </w:rPr>
      </w:pPr>
    </w:p>
    <w:p w14:paraId="468EBA2E" w14:textId="77777777" w:rsidR="00D8759F" w:rsidRDefault="00D8759F" w:rsidP="00431DC7">
      <w:pPr>
        <w:spacing w:after="120"/>
        <w:jc w:val="both"/>
        <w:rPr>
          <w:rFonts w:ascii="Arial" w:hAnsi="Arial" w:cs="Arial"/>
          <w:b/>
          <w:bCs/>
          <w:iCs/>
          <w:sz w:val="22"/>
          <w:szCs w:val="22"/>
        </w:rPr>
      </w:pPr>
    </w:p>
    <w:p w14:paraId="5F4873B0" w14:textId="77777777" w:rsidR="00431DC7" w:rsidRDefault="00431DC7" w:rsidP="00431DC7">
      <w:pPr>
        <w:spacing w:after="120"/>
        <w:jc w:val="both"/>
        <w:rPr>
          <w:rFonts w:ascii="Arial" w:hAnsi="Arial" w:cs="Arial"/>
          <w:b/>
          <w:bCs/>
          <w:iCs/>
          <w:sz w:val="22"/>
          <w:szCs w:val="22"/>
        </w:rPr>
      </w:pPr>
    </w:p>
    <w:p w14:paraId="391DB524" w14:textId="77777777" w:rsidR="00431DC7" w:rsidRDefault="00431DC7" w:rsidP="00431DC7">
      <w:pPr>
        <w:spacing w:after="120"/>
        <w:jc w:val="both"/>
        <w:rPr>
          <w:rFonts w:ascii="Arial" w:hAnsi="Arial" w:cs="Arial"/>
          <w:b/>
          <w:bCs/>
          <w:iCs/>
          <w:sz w:val="22"/>
          <w:szCs w:val="22"/>
        </w:rPr>
      </w:pPr>
    </w:p>
    <w:p w14:paraId="44D34AA7" w14:textId="3722BCF7" w:rsidR="00431DC7" w:rsidRPr="00431DC7" w:rsidRDefault="00431DC7" w:rsidP="00431DC7">
      <w:pPr>
        <w:spacing w:after="120"/>
        <w:jc w:val="both"/>
        <w:rPr>
          <w:rFonts w:ascii="Arial" w:hAnsi="Arial" w:cs="Arial"/>
          <w:b/>
          <w:bCs/>
          <w:iCs/>
          <w:sz w:val="22"/>
          <w:szCs w:val="22"/>
        </w:rPr>
      </w:pPr>
      <w:bookmarkStart w:id="0" w:name="_Hlk206660137"/>
      <w:r w:rsidRPr="00431DC7">
        <w:rPr>
          <w:rFonts w:ascii="Arial" w:hAnsi="Arial" w:cs="Arial"/>
          <w:b/>
          <w:bCs/>
          <w:iCs/>
          <w:sz w:val="22"/>
          <w:szCs w:val="22"/>
        </w:rPr>
        <w:lastRenderedPageBreak/>
        <w:t>Příloha č. 1 k obecně závazné vyhlášce</w:t>
      </w:r>
      <w:r>
        <w:rPr>
          <w:rFonts w:ascii="Arial" w:hAnsi="Arial" w:cs="Arial"/>
          <w:b/>
          <w:bCs/>
          <w:iCs/>
          <w:sz w:val="22"/>
          <w:szCs w:val="22"/>
        </w:rPr>
        <w:t xml:space="preserve"> obce Obříství</w:t>
      </w:r>
      <w:r w:rsidRPr="00431DC7">
        <w:rPr>
          <w:rFonts w:ascii="Arial" w:hAnsi="Arial" w:cs="Arial"/>
          <w:b/>
          <w:bCs/>
          <w:iCs/>
          <w:sz w:val="22"/>
          <w:szCs w:val="22"/>
        </w:rPr>
        <w:t xml:space="preserve">, kterou se vydává požární řád </w:t>
      </w:r>
    </w:p>
    <w:p w14:paraId="78E3CF04" w14:textId="77777777" w:rsidR="00431DC7" w:rsidRPr="00431DC7" w:rsidRDefault="00431DC7" w:rsidP="00431DC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6478870F" w14:textId="7EE243FB" w:rsidR="00431DC7" w:rsidRDefault="00431DC7" w:rsidP="00431DC7">
      <w:pPr>
        <w:spacing w:after="120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431DC7">
        <w:rPr>
          <w:rFonts w:ascii="Arial" w:hAnsi="Arial" w:cs="Arial"/>
          <w:b/>
          <w:sz w:val="22"/>
          <w:szCs w:val="22"/>
          <w:u w:val="single"/>
        </w:rPr>
        <w:t>Seznam sil a prostředků jednotek požární ochrany</w:t>
      </w:r>
    </w:p>
    <w:p w14:paraId="002F52C4" w14:textId="67755668" w:rsidR="00431DC7" w:rsidRPr="00431DC7" w:rsidRDefault="00431DC7" w:rsidP="00431DC7">
      <w:pPr>
        <w:spacing w:after="120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431DC7">
        <w:rPr>
          <w:rFonts w:ascii="Arial" w:hAnsi="Arial" w:cs="Arial"/>
          <w:b/>
          <w:sz w:val="22"/>
          <w:szCs w:val="22"/>
          <w:u w:val="single"/>
        </w:rPr>
        <w:t xml:space="preserve">z požárního poplachového plánu </w:t>
      </w:r>
      <w:r>
        <w:rPr>
          <w:rFonts w:ascii="Arial" w:hAnsi="Arial" w:cs="Arial"/>
          <w:b/>
          <w:sz w:val="22"/>
          <w:szCs w:val="22"/>
          <w:u w:val="single"/>
        </w:rPr>
        <w:t xml:space="preserve">Středočeského </w:t>
      </w:r>
      <w:r w:rsidRPr="00431DC7">
        <w:rPr>
          <w:rFonts w:ascii="Arial" w:hAnsi="Arial" w:cs="Arial"/>
          <w:b/>
          <w:sz w:val="22"/>
          <w:szCs w:val="22"/>
          <w:u w:val="single"/>
        </w:rPr>
        <w:t>kraje</w:t>
      </w:r>
    </w:p>
    <w:p w14:paraId="3286C9DF" w14:textId="77777777" w:rsidR="00431DC7" w:rsidRPr="00431DC7" w:rsidRDefault="00431DC7" w:rsidP="00431DC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77FB5158" w14:textId="77777777" w:rsidR="00431DC7" w:rsidRPr="00431DC7" w:rsidRDefault="00431DC7" w:rsidP="00431DC7">
      <w:pPr>
        <w:numPr>
          <w:ilvl w:val="0"/>
          <w:numId w:val="29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431DC7">
        <w:rPr>
          <w:rFonts w:ascii="Arial" w:hAnsi="Arial" w:cs="Arial"/>
          <w:sz w:val="22"/>
          <w:szCs w:val="22"/>
        </w:rPr>
        <w:t>Seznam sil a prostředků jednotek požární ochrany pro první stupeň poplachu obdrží ohlašovny požárů obce a právnické osoby a podnikající fyzické osoby, které zřizují jednotku požární ochrany.</w:t>
      </w:r>
    </w:p>
    <w:p w14:paraId="7F6C8351" w14:textId="77777777" w:rsidR="00431DC7" w:rsidRPr="00431DC7" w:rsidRDefault="00431DC7" w:rsidP="00431DC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00F6BF6D" w14:textId="77777777" w:rsidR="00431DC7" w:rsidRPr="00431DC7" w:rsidRDefault="00431DC7" w:rsidP="00431DC7">
      <w:pPr>
        <w:numPr>
          <w:ilvl w:val="0"/>
          <w:numId w:val="29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431DC7">
        <w:rPr>
          <w:rFonts w:ascii="Arial" w:hAnsi="Arial" w:cs="Arial"/>
          <w:sz w:val="22"/>
          <w:szCs w:val="22"/>
        </w:rPr>
        <w:t>V případě vzniku požáru nebo jiné mimořádné události jsou pro poskytnutí pomoci na území obce určeny podle I. stupně požárního poplachu následující jednotky požární ochrany:</w:t>
      </w:r>
    </w:p>
    <w:bookmarkEnd w:id="0"/>
    <w:p w14:paraId="151A7BF6" w14:textId="77777777" w:rsidR="00431DC7" w:rsidRPr="00431DC7" w:rsidRDefault="00431DC7" w:rsidP="00431DC7">
      <w:pPr>
        <w:spacing w:after="120"/>
        <w:jc w:val="both"/>
        <w:rPr>
          <w:rFonts w:ascii="Arial" w:hAnsi="Arial" w:cs="Arial"/>
          <w:sz w:val="22"/>
          <w:szCs w:val="22"/>
        </w:rPr>
      </w:pPr>
    </w:p>
    <w:tbl>
      <w:tblPr>
        <w:tblW w:w="8973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653"/>
        <w:gridCol w:w="1843"/>
        <w:gridCol w:w="1843"/>
        <w:gridCol w:w="1843"/>
        <w:gridCol w:w="1791"/>
      </w:tblGrid>
      <w:tr w:rsidR="00431DC7" w:rsidRPr="00431DC7" w14:paraId="3CDA2B1D" w14:textId="77777777" w:rsidTr="00B1477C"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124B29" w14:textId="77777777" w:rsidR="00431DC7" w:rsidRPr="00431DC7" w:rsidRDefault="00431DC7" w:rsidP="00431DC7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bookmarkStart w:id="1" w:name="_Hlk206659788"/>
            <w:r w:rsidRPr="00431DC7">
              <w:rPr>
                <w:rFonts w:ascii="Arial" w:hAnsi="Arial" w:cs="Arial"/>
                <w:b/>
                <w:sz w:val="22"/>
                <w:szCs w:val="22"/>
              </w:rPr>
              <w:t>Jednotky požární ochrany v I. stupni požárního poplachu</w:t>
            </w:r>
          </w:p>
        </w:tc>
      </w:tr>
      <w:tr w:rsidR="00431DC7" w:rsidRPr="00431DC7" w14:paraId="4349476E" w14:textId="77777777" w:rsidTr="00B1477C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B4D71C" w14:textId="77777777" w:rsidR="00431DC7" w:rsidRPr="00431DC7" w:rsidRDefault="00431DC7" w:rsidP="00431DC7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AD079D" w14:textId="7E02A312" w:rsidR="00431DC7" w:rsidRPr="00431DC7" w:rsidRDefault="00431DC7" w:rsidP="00431DC7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31DC7">
              <w:rPr>
                <w:rFonts w:ascii="Arial" w:hAnsi="Arial" w:cs="Arial"/>
                <w:b/>
                <w:bCs/>
                <w:sz w:val="22"/>
                <w:szCs w:val="22"/>
              </w:rPr>
              <w:t>První jednotka požární ochrany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0A05F3" w14:textId="4636D6EF" w:rsidR="00431DC7" w:rsidRPr="00431DC7" w:rsidRDefault="00431DC7" w:rsidP="00431DC7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31DC7">
              <w:rPr>
                <w:rFonts w:ascii="Arial" w:hAnsi="Arial" w:cs="Arial"/>
                <w:b/>
                <w:bCs/>
                <w:sz w:val="22"/>
                <w:szCs w:val="22"/>
              </w:rPr>
              <w:t>Druhá jednotka požární ochrany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93151E" w14:textId="40E07028" w:rsidR="00431DC7" w:rsidRPr="00431DC7" w:rsidRDefault="00431DC7" w:rsidP="00431DC7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31DC7">
              <w:rPr>
                <w:rFonts w:ascii="Arial" w:hAnsi="Arial" w:cs="Arial"/>
                <w:b/>
                <w:bCs/>
                <w:sz w:val="22"/>
                <w:szCs w:val="22"/>
              </w:rPr>
              <w:t>Třetí jednotka požární ochrany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9DF193" w14:textId="7D3B867E" w:rsidR="00431DC7" w:rsidRPr="00431DC7" w:rsidRDefault="00431DC7" w:rsidP="00431DC7">
            <w:pPr>
              <w:spacing w:after="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31DC7">
              <w:rPr>
                <w:rFonts w:ascii="Arial" w:hAnsi="Arial" w:cs="Arial"/>
                <w:b/>
                <w:bCs/>
                <w:sz w:val="22"/>
                <w:szCs w:val="22"/>
              </w:rPr>
              <w:t>Čtvrtá jednotka požární ochrany</w:t>
            </w:r>
          </w:p>
        </w:tc>
      </w:tr>
      <w:tr w:rsidR="00431DC7" w:rsidRPr="00431DC7" w14:paraId="0D16AC7F" w14:textId="77777777" w:rsidTr="00B1477C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46152F" w14:textId="77777777" w:rsidR="00431DC7" w:rsidRPr="00431DC7" w:rsidRDefault="00431DC7" w:rsidP="00431DC7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31DC7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A79E31" w14:textId="5B0B8F10" w:rsidR="00431DC7" w:rsidRPr="00431DC7" w:rsidRDefault="00AB6114" w:rsidP="00431DC7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B6114">
              <w:rPr>
                <w:rFonts w:ascii="Arial" w:hAnsi="Arial" w:cs="Arial"/>
                <w:sz w:val="22"/>
                <w:szCs w:val="22"/>
              </w:rPr>
              <w:t>HS Neratovice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6C89DB" w14:textId="224B1886" w:rsidR="00431DC7" w:rsidRPr="00431DC7" w:rsidRDefault="00AB6114" w:rsidP="00431DC7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B6114">
              <w:rPr>
                <w:rFonts w:ascii="Arial" w:hAnsi="Arial" w:cs="Arial"/>
                <w:sz w:val="22"/>
                <w:szCs w:val="22"/>
              </w:rPr>
              <w:t>JSDH Obříství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F1580B" w14:textId="3A96A329" w:rsidR="00431DC7" w:rsidRPr="00431DC7" w:rsidRDefault="00AB6114" w:rsidP="00431DC7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B6114">
              <w:rPr>
                <w:rFonts w:ascii="Arial" w:hAnsi="Arial" w:cs="Arial"/>
                <w:sz w:val="22"/>
                <w:szCs w:val="22"/>
              </w:rPr>
              <w:t>Chlumín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CB94C2" w14:textId="262DE76D" w:rsidR="00431DC7" w:rsidRPr="00431DC7" w:rsidRDefault="00AB6114" w:rsidP="00431DC7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B6114">
              <w:rPr>
                <w:rFonts w:ascii="Arial" w:hAnsi="Arial" w:cs="Arial"/>
                <w:sz w:val="22"/>
                <w:szCs w:val="22"/>
              </w:rPr>
              <w:t>CHS Mělník</w:t>
            </w:r>
          </w:p>
        </w:tc>
      </w:tr>
      <w:tr w:rsidR="00431DC7" w:rsidRPr="00431DC7" w14:paraId="033EC848" w14:textId="77777777" w:rsidTr="00B1477C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E44BB2" w14:textId="77777777" w:rsidR="00431DC7" w:rsidRPr="00431DC7" w:rsidRDefault="00431DC7" w:rsidP="00431DC7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31DC7">
              <w:rPr>
                <w:rFonts w:ascii="Arial" w:hAnsi="Arial" w:cs="Arial"/>
                <w:b/>
                <w:sz w:val="22"/>
                <w:szCs w:val="22"/>
              </w:rPr>
              <w:t>Kategorie jednotek požární ochrany nebo minimální počty a vybavení hasičské stanice HZS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38B10D" w14:textId="200B19B0" w:rsidR="00431DC7" w:rsidRPr="00431DC7" w:rsidRDefault="00431DC7" w:rsidP="00431DC7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31DC7">
              <w:rPr>
                <w:rFonts w:ascii="Arial" w:hAnsi="Arial" w:cs="Arial"/>
                <w:sz w:val="22"/>
                <w:szCs w:val="22"/>
              </w:rPr>
              <w:t>JPO 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ECFAD7" w14:textId="3F1E1FB1" w:rsidR="00431DC7" w:rsidRPr="00431DC7" w:rsidRDefault="00431DC7" w:rsidP="00431DC7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31DC7">
              <w:rPr>
                <w:rFonts w:ascii="Arial" w:hAnsi="Arial" w:cs="Arial"/>
                <w:sz w:val="22"/>
                <w:szCs w:val="22"/>
              </w:rPr>
              <w:t xml:space="preserve">JPO </w:t>
            </w:r>
            <w:r w:rsidR="00E7684B" w:rsidRPr="00D8759F">
              <w:rPr>
                <w:rFonts w:ascii="Arial" w:hAnsi="Arial" w:cs="Arial"/>
                <w:sz w:val="22"/>
                <w:szCs w:val="22"/>
              </w:rPr>
              <w:t>V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5FF001" w14:textId="77777777" w:rsidR="00431DC7" w:rsidRPr="00431DC7" w:rsidRDefault="00431DC7" w:rsidP="00431DC7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31DC7">
              <w:rPr>
                <w:rFonts w:ascii="Arial" w:hAnsi="Arial" w:cs="Arial"/>
                <w:sz w:val="22"/>
                <w:szCs w:val="22"/>
              </w:rPr>
              <w:t>JPO III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8757C4" w14:textId="541247F9" w:rsidR="00431DC7" w:rsidRPr="00431DC7" w:rsidRDefault="00431DC7" w:rsidP="00431DC7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31DC7">
              <w:rPr>
                <w:rFonts w:ascii="Arial" w:hAnsi="Arial" w:cs="Arial"/>
                <w:sz w:val="22"/>
                <w:szCs w:val="22"/>
              </w:rPr>
              <w:t xml:space="preserve">JPO </w:t>
            </w:r>
            <w:r w:rsidR="00AB6114" w:rsidRPr="00D8759F">
              <w:rPr>
                <w:rFonts w:ascii="Arial" w:hAnsi="Arial" w:cs="Arial"/>
                <w:sz w:val="22"/>
                <w:szCs w:val="22"/>
              </w:rPr>
              <w:t>I</w:t>
            </w:r>
          </w:p>
        </w:tc>
      </w:tr>
      <w:bookmarkEnd w:id="1"/>
    </w:tbl>
    <w:p w14:paraId="1A962FFA" w14:textId="77777777" w:rsidR="00431DC7" w:rsidRPr="00431DC7" w:rsidRDefault="00431DC7" w:rsidP="00431DC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0EBB37AF" w14:textId="77777777" w:rsidR="00431DC7" w:rsidRPr="00431DC7" w:rsidRDefault="00431DC7" w:rsidP="00431DC7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431DC7">
        <w:rPr>
          <w:rFonts w:ascii="Arial" w:hAnsi="Arial" w:cs="Arial"/>
          <w:sz w:val="22"/>
          <w:szCs w:val="22"/>
        </w:rPr>
        <w:t>Pozn.:</w:t>
      </w:r>
    </w:p>
    <w:p w14:paraId="3F53DEFC" w14:textId="77777777" w:rsidR="00431DC7" w:rsidRPr="00431DC7" w:rsidRDefault="00431DC7" w:rsidP="00431DC7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431DC7">
        <w:rPr>
          <w:rFonts w:ascii="Arial" w:hAnsi="Arial" w:cs="Arial"/>
          <w:sz w:val="22"/>
          <w:szCs w:val="22"/>
        </w:rPr>
        <w:t>HZS – hasičský záchranný sbor,</w:t>
      </w:r>
    </w:p>
    <w:p w14:paraId="0F9E3C0C" w14:textId="77777777" w:rsidR="00431DC7" w:rsidRPr="00431DC7" w:rsidRDefault="00431DC7" w:rsidP="00431DC7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431DC7">
        <w:rPr>
          <w:rFonts w:ascii="Arial" w:hAnsi="Arial" w:cs="Arial"/>
          <w:sz w:val="22"/>
          <w:szCs w:val="22"/>
        </w:rPr>
        <w:t>JPO – jednotka požární ochrany (příloha k zákonu o požární ochraně),</w:t>
      </w:r>
    </w:p>
    <w:p w14:paraId="44724B50" w14:textId="77777777" w:rsidR="00431DC7" w:rsidRPr="00431DC7" w:rsidRDefault="00431DC7" w:rsidP="00431DC7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431DC7">
        <w:rPr>
          <w:rFonts w:ascii="Arial" w:hAnsi="Arial" w:cs="Arial"/>
          <w:sz w:val="22"/>
          <w:szCs w:val="22"/>
        </w:rPr>
        <w:t>JSDH – jednotka sboru dobrovolných hasičů,</w:t>
      </w:r>
    </w:p>
    <w:p w14:paraId="6FC00351" w14:textId="77777777" w:rsidR="00431DC7" w:rsidRPr="00431DC7" w:rsidRDefault="00431DC7" w:rsidP="00431DC7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431DC7">
        <w:rPr>
          <w:rFonts w:ascii="Arial" w:hAnsi="Arial" w:cs="Arial"/>
          <w:sz w:val="22"/>
          <w:szCs w:val="22"/>
        </w:rPr>
        <w:t>HS – hasičská stanice,</w:t>
      </w:r>
    </w:p>
    <w:p w14:paraId="344C30AA" w14:textId="77777777" w:rsidR="00431DC7" w:rsidRPr="00431DC7" w:rsidRDefault="00431DC7" w:rsidP="00431DC7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431DC7">
        <w:rPr>
          <w:rFonts w:ascii="Arial" w:hAnsi="Arial" w:cs="Arial"/>
          <w:sz w:val="22"/>
          <w:szCs w:val="22"/>
        </w:rPr>
        <w:t>stupně poplachu – viz § 20 a násl. vyhlášky č. 328/2001 Sb., o některých podrobnostech zabezpečení integrovaného záchranného systému, ve znění pozdějších předpisů.</w:t>
      </w:r>
    </w:p>
    <w:p w14:paraId="69F3B582" w14:textId="77777777" w:rsidR="00431DC7" w:rsidRPr="00431DC7" w:rsidRDefault="00431DC7" w:rsidP="00431DC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522836EC" w14:textId="77777777" w:rsidR="00431DC7" w:rsidRDefault="00431DC7" w:rsidP="006026C5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47A494F3" w14:textId="77777777" w:rsidR="00431DC7" w:rsidRDefault="00431DC7" w:rsidP="006026C5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5BB8310A" w14:textId="77777777" w:rsidR="001C3D78" w:rsidRDefault="001C3D78" w:rsidP="006026C5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239550BF" w14:textId="77777777" w:rsidR="001C3D78" w:rsidRDefault="001C3D78" w:rsidP="006026C5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4ED87C9A" w14:textId="77777777" w:rsidR="001C3D78" w:rsidRDefault="001C3D78" w:rsidP="006026C5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7B31C58E" w14:textId="77777777" w:rsidR="00431DC7" w:rsidRPr="000E3719" w:rsidRDefault="00431DC7" w:rsidP="006026C5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4549B632" w14:textId="77777777" w:rsidR="006F76D2" w:rsidRPr="000E3719" w:rsidRDefault="006F76D2" w:rsidP="009B33F1">
      <w:pPr>
        <w:spacing w:after="120"/>
        <w:rPr>
          <w:rFonts w:ascii="Arial" w:hAnsi="Arial" w:cs="Arial"/>
          <w:sz w:val="22"/>
          <w:szCs w:val="22"/>
        </w:rPr>
      </w:pPr>
    </w:p>
    <w:p w14:paraId="37DF8451" w14:textId="7C024EDE" w:rsidR="000E3719" w:rsidRPr="000E3719" w:rsidRDefault="000E3719" w:rsidP="000E3719">
      <w:pPr>
        <w:spacing w:after="120"/>
        <w:rPr>
          <w:rFonts w:ascii="Arial" w:hAnsi="Arial" w:cs="Arial"/>
          <w:b/>
          <w:sz w:val="22"/>
          <w:szCs w:val="22"/>
        </w:rPr>
      </w:pPr>
      <w:bookmarkStart w:id="2" w:name="_Hlk206660515"/>
      <w:r w:rsidRPr="000E3719">
        <w:rPr>
          <w:rFonts w:ascii="Arial" w:hAnsi="Arial" w:cs="Arial"/>
          <w:b/>
          <w:sz w:val="22"/>
          <w:szCs w:val="22"/>
        </w:rPr>
        <w:t>Příloha č. 2 k obecně závazné vyhlášce</w:t>
      </w:r>
      <w:r w:rsidR="00431DC7">
        <w:rPr>
          <w:rFonts w:ascii="Arial" w:hAnsi="Arial" w:cs="Arial"/>
          <w:b/>
          <w:sz w:val="22"/>
          <w:szCs w:val="22"/>
        </w:rPr>
        <w:t xml:space="preserve"> obce Obříství</w:t>
      </w:r>
      <w:r w:rsidRPr="000E3719">
        <w:rPr>
          <w:rFonts w:ascii="Arial" w:hAnsi="Arial" w:cs="Arial"/>
          <w:b/>
          <w:sz w:val="22"/>
          <w:szCs w:val="22"/>
        </w:rPr>
        <w:t>, kterou se vydává požární řád</w:t>
      </w:r>
    </w:p>
    <w:p w14:paraId="18CC9854" w14:textId="0DF8915F" w:rsidR="00431DC7" w:rsidRPr="00431DC7" w:rsidRDefault="00431DC7" w:rsidP="00431DC7">
      <w:pPr>
        <w:spacing w:after="120"/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  <w:r w:rsidRPr="00431DC7">
        <w:rPr>
          <w:rFonts w:ascii="Arial" w:hAnsi="Arial" w:cs="Arial"/>
          <w:b/>
          <w:bCs/>
          <w:sz w:val="22"/>
          <w:szCs w:val="22"/>
          <w:u w:val="single"/>
        </w:rPr>
        <w:t xml:space="preserve">Požární technika a věcné prostředky požární ochrany JSDH obce </w:t>
      </w:r>
      <w:r>
        <w:rPr>
          <w:rFonts w:ascii="Arial" w:hAnsi="Arial" w:cs="Arial"/>
          <w:b/>
          <w:bCs/>
          <w:sz w:val="22"/>
          <w:szCs w:val="22"/>
          <w:u w:val="single"/>
        </w:rPr>
        <w:t>Obříství</w:t>
      </w:r>
    </w:p>
    <w:p w14:paraId="7BFC9698" w14:textId="77777777" w:rsidR="00431DC7" w:rsidRPr="00431DC7" w:rsidRDefault="00431DC7" w:rsidP="00431DC7">
      <w:pPr>
        <w:spacing w:after="120"/>
        <w:jc w:val="both"/>
        <w:rPr>
          <w:rFonts w:ascii="Arial" w:hAnsi="Arial" w:cs="Arial"/>
          <w:b/>
          <w:bCs/>
          <w:sz w:val="22"/>
          <w:szCs w:val="22"/>
          <w:u w:val="single"/>
        </w:rPr>
      </w:pPr>
    </w:p>
    <w:tbl>
      <w:tblPr>
        <w:tblW w:w="897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1"/>
        <w:gridCol w:w="2410"/>
        <w:gridCol w:w="3977"/>
        <w:gridCol w:w="745"/>
      </w:tblGrid>
      <w:tr w:rsidR="00431DC7" w:rsidRPr="00431DC7" w14:paraId="37611BA2" w14:textId="77777777" w:rsidTr="00B1477C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2A3B62" w14:textId="77777777" w:rsidR="00431DC7" w:rsidRPr="00431DC7" w:rsidRDefault="00431DC7" w:rsidP="00431DC7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31DC7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34E351" w14:textId="77777777" w:rsidR="00431DC7" w:rsidRPr="00431DC7" w:rsidRDefault="00431DC7" w:rsidP="00431DC7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31DC7">
              <w:rPr>
                <w:rFonts w:ascii="Arial" w:hAnsi="Arial" w:cs="Arial"/>
                <w:b/>
                <w:bCs/>
                <w:sz w:val="22"/>
                <w:szCs w:val="22"/>
              </w:rPr>
              <w:t>Kategorie jednotek požární ochrany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013D32" w14:textId="77777777" w:rsidR="00431DC7" w:rsidRPr="00431DC7" w:rsidRDefault="00431DC7" w:rsidP="00431DC7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31DC7">
              <w:rPr>
                <w:rFonts w:ascii="Arial" w:hAnsi="Arial" w:cs="Arial"/>
                <w:b/>
                <w:bCs/>
                <w:sz w:val="22"/>
                <w:szCs w:val="22"/>
              </w:rPr>
              <w:t>Požární technika a věcné prostředky požární ochrany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95656F" w14:textId="77777777" w:rsidR="00431DC7" w:rsidRPr="00431DC7" w:rsidRDefault="00431DC7" w:rsidP="00431DC7">
            <w:pPr>
              <w:spacing w:after="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31DC7">
              <w:rPr>
                <w:rFonts w:ascii="Arial" w:hAnsi="Arial" w:cs="Arial"/>
                <w:b/>
                <w:bCs/>
                <w:sz w:val="22"/>
                <w:szCs w:val="22"/>
              </w:rPr>
              <w:t>Počet členů</w:t>
            </w:r>
          </w:p>
        </w:tc>
      </w:tr>
      <w:tr w:rsidR="00431DC7" w:rsidRPr="00431DC7" w14:paraId="2E9074C8" w14:textId="77777777" w:rsidTr="00B1477C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6DD432" w14:textId="65FC4B76" w:rsidR="00431DC7" w:rsidRPr="00431DC7" w:rsidRDefault="00431DC7" w:rsidP="00431DC7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31DC7">
              <w:rPr>
                <w:rFonts w:ascii="Arial" w:hAnsi="Arial" w:cs="Arial"/>
                <w:sz w:val="22"/>
                <w:szCs w:val="22"/>
              </w:rPr>
              <w:t xml:space="preserve">JSDH </w:t>
            </w:r>
            <w:r w:rsidRPr="00D8759F">
              <w:rPr>
                <w:rFonts w:ascii="Arial" w:hAnsi="Arial" w:cs="Arial"/>
                <w:sz w:val="22"/>
                <w:szCs w:val="22"/>
              </w:rPr>
              <w:t>Obříství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723A6F" w14:textId="7D1136AC" w:rsidR="00431DC7" w:rsidRPr="00431DC7" w:rsidRDefault="00431DC7" w:rsidP="00431DC7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31DC7">
              <w:rPr>
                <w:rFonts w:ascii="Arial" w:hAnsi="Arial" w:cs="Arial"/>
                <w:sz w:val="22"/>
                <w:szCs w:val="22"/>
              </w:rPr>
              <w:t xml:space="preserve">JPO </w:t>
            </w:r>
            <w:r w:rsidR="00D8759F" w:rsidRPr="00D8759F">
              <w:rPr>
                <w:rFonts w:ascii="Arial" w:hAnsi="Arial" w:cs="Arial"/>
                <w:sz w:val="22"/>
                <w:szCs w:val="22"/>
              </w:rPr>
              <w:t>V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389DFA" w14:textId="59443008" w:rsidR="00431DC7" w:rsidRPr="00431DC7" w:rsidRDefault="00431DC7" w:rsidP="00431DC7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1137A5" w14:textId="696D37FE" w:rsidR="00431DC7" w:rsidRPr="00431DC7" w:rsidRDefault="00431DC7" w:rsidP="00431DC7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31DC7">
              <w:rPr>
                <w:rFonts w:ascii="Arial" w:hAnsi="Arial" w:cs="Arial"/>
                <w:sz w:val="22"/>
                <w:szCs w:val="22"/>
              </w:rPr>
              <w:t>1</w:t>
            </w:r>
            <w:r w:rsidR="00D8759F" w:rsidRPr="00D8759F">
              <w:rPr>
                <w:rFonts w:ascii="Arial" w:hAnsi="Arial" w:cs="Arial"/>
                <w:sz w:val="22"/>
                <w:szCs w:val="22"/>
              </w:rPr>
              <w:t>4</w:t>
            </w:r>
          </w:p>
        </w:tc>
      </w:tr>
      <w:tr w:rsidR="00431DC7" w:rsidRPr="00431DC7" w14:paraId="6B53A495" w14:textId="77777777" w:rsidTr="00B1477C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DCED33" w14:textId="77777777" w:rsidR="00431DC7" w:rsidRPr="00431DC7" w:rsidRDefault="00431DC7" w:rsidP="00431DC7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1484C7D9" w14:textId="77777777" w:rsidR="00431DC7" w:rsidRPr="00431DC7" w:rsidRDefault="00431DC7" w:rsidP="00431DC7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F38F4C" w14:textId="77777777" w:rsidR="00431DC7" w:rsidRPr="00431DC7" w:rsidRDefault="00431DC7" w:rsidP="00431DC7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CD2AAE" w14:textId="7508F450" w:rsidR="00431DC7" w:rsidRPr="00431DC7" w:rsidRDefault="00D8759F" w:rsidP="00431DC7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8759F">
              <w:rPr>
                <w:rFonts w:ascii="Arial" w:hAnsi="Arial" w:cs="Arial"/>
                <w:sz w:val="22"/>
                <w:szCs w:val="22"/>
              </w:rPr>
              <w:t>CAS 27 Mercedes-Benz 1124AF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EB2769" w14:textId="77777777" w:rsidR="00431DC7" w:rsidRPr="00431DC7" w:rsidRDefault="00431DC7" w:rsidP="00431DC7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31DC7" w:rsidRPr="00431DC7" w14:paraId="5412FA1E" w14:textId="77777777" w:rsidTr="00B1477C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DDE63D" w14:textId="77777777" w:rsidR="00431DC7" w:rsidRPr="00431DC7" w:rsidRDefault="00431DC7" w:rsidP="00431DC7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15D65A40" w14:textId="77777777" w:rsidR="00431DC7" w:rsidRPr="00431DC7" w:rsidRDefault="00431DC7" w:rsidP="00431DC7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51038C" w14:textId="77777777" w:rsidR="00431DC7" w:rsidRPr="00431DC7" w:rsidRDefault="00431DC7" w:rsidP="00431DC7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01E87A" w14:textId="0A0C51DE" w:rsidR="00431DC7" w:rsidRPr="00431DC7" w:rsidRDefault="00D8759F" w:rsidP="00431DC7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8759F">
              <w:rPr>
                <w:rFonts w:ascii="Arial" w:hAnsi="Arial" w:cs="Arial"/>
                <w:sz w:val="22"/>
                <w:szCs w:val="22"/>
              </w:rPr>
              <w:t xml:space="preserve">DA-L1Z VW </w:t>
            </w:r>
            <w:proofErr w:type="spellStart"/>
            <w:r w:rsidRPr="00D8759F">
              <w:rPr>
                <w:rFonts w:ascii="Arial" w:hAnsi="Arial" w:cs="Arial"/>
                <w:sz w:val="22"/>
                <w:szCs w:val="22"/>
              </w:rPr>
              <w:t>Transporter</w:t>
            </w:r>
            <w:proofErr w:type="spellEnd"/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406943" w14:textId="77777777" w:rsidR="00431DC7" w:rsidRPr="00431DC7" w:rsidRDefault="00431DC7" w:rsidP="00431DC7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31DC7" w:rsidRPr="00431DC7" w14:paraId="22C52E6F" w14:textId="77777777" w:rsidTr="00B1477C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123560" w14:textId="77777777" w:rsidR="00431DC7" w:rsidRPr="00431DC7" w:rsidRDefault="00431DC7" w:rsidP="00431DC7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109693F9" w14:textId="77777777" w:rsidR="00431DC7" w:rsidRPr="00431DC7" w:rsidRDefault="00431DC7" w:rsidP="00431DC7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B760BD" w14:textId="77777777" w:rsidR="00431DC7" w:rsidRPr="00431DC7" w:rsidRDefault="00431DC7" w:rsidP="00431DC7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073616" w14:textId="1957C3F6" w:rsidR="00431DC7" w:rsidRPr="00431DC7" w:rsidRDefault="00D8759F" w:rsidP="00431DC7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8759F">
              <w:rPr>
                <w:rFonts w:ascii="Arial" w:hAnsi="Arial" w:cs="Arial"/>
                <w:sz w:val="22"/>
                <w:szCs w:val="22"/>
              </w:rPr>
              <w:t>PPS-12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B2B48C" w14:textId="77777777" w:rsidR="00431DC7" w:rsidRPr="00431DC7" w:rsidRDefault="00431DC7" w:rsidP="00431DC7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31DC7" w:rsidRPr="00431DC7" w14:paraId="22602A20" w14:textId="77777777" w:rsidTr="00B1477C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932E6C" w14:textId="77777777" w:rsidR="00431DC7" w:rsidRPr="00431DC7" w:rsidRDefault="00431DC7" w:rsidP="00431DC7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06688D66" w14:textId="77777777" w:rsidR="00431DC7" w:rsidRPr="00431DC7" w:rsidRDefault="00431DC7" w:rsidP="00431DC7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054351" w14:textId="77777777" w:rsidR="00431DC7" w:rsidRPr="00431DC7" w:rsidRDefault="00431DC7" w:rsidP="00431DC7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F467C8" w14:textId="2B320B0F" w:rsidR="00431DC7" w:rsidRPr="00431DC7" w:rsidRDefault="00D8759F" w:rsidP="00431DC7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8759F">
              <w:rPr>
                <w:rFonts w:ascii="Arial" w:hAnsi="Arial" w:cs="Arial"/>
                <w:sz w:val="22"/>
                <w:szCs w:val="22"/>
              </w:rPr>
              <w:t>Kalové čerpadlo PH-1400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3E26B8" w14:textId="77777777" w:rsidR="00431DC7" w:rsidRPr="00431DC7" w:rsidRDefault="00431DC7" w:rsidP="00431DC7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8759F" w:rsidRPr="00431DC7" w14:paraId="417AA6F6" w14:textId="77777777" w:rsidTr="00B1477C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51F963" w14:textId="77777777" w:rsidR="00D8759F" w:rsidRPr="00431DC7" w:rsidRDefault="00D8759F" w:rsidP="00431DC7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D94399" w14:textId="77777777" w:rsidR="00D8759F" w:rsidRPr="00431DC7" w:rsidRDefault="00D8759F" w:rsidP="00431DC7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032F5B" w14:textId="057A388F" w:rsidR="00D8759F" w:rsidRPr="00D8759F" w:rsidRDefault="00D8759F" w:rsidP="00431DC7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8759F">
              <w:rPr>
                <w:rFonts w:ascii="Arial" w:hAnsi="Arial" w:cs="Arial"/>
                <w:sz w:val="22"/>
                <w:szCs w:val="22"/>
              </w:rPr>
              <w:t>Plovoucí čerpadlo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3C89AE" w14:textId="77777777" w:rsidR="00D8759F" w:rsidRPr="00431DC7" w:rsidRDefault="00D8759F" w:rsidP="00431DC7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8759F" w:rsidRPr="00431DC7" w14:paraId="290FE187" w14:textId="77777777" w:rsidTr="00B1477C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BD754F" w14:textId="77777777" w:rsidR="00D8759F" w:rsidRPr="00431DC7" w:rsidRDefault="00D8759F" w:rsidP="00431DC7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4A046E" w14:textId="77777777" w:rsidR="00D8759F" w:rsidRPr="00431DC7" w:rsidRDefault="00D8759F" w:rsidP="00431DC7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98DAAA" w14:textId="149051EC" w:rsidR="00D8759F" w:rsidRPr="00D8759F" w:rsidRDefault="00D8759F" w:rsidP="00431DC7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8759F">
              <w:rPr>
                <w:rFonts w:ascii="Arial" w:hAnsi="Arial" w:cs="Arial"/>
                <w:sz w:val="22"/>
                <w:szCs w:val="22"/>
              </w:rPr>
              <w:t xml:space="preserve">, 4x IDP </w:t>
            </w:r>
            <w:proofErr w:type="spellStart"/>
            <w:r w:rsidRPr="00D8759F">
              <w:rPr>
                <w:rFonts w:ascii="Arial" w:hAnsi="Arial" w:cs="Arial"/>
                <w:sz w:val="22"/>
                <w:szCs w:val="22"/>
              </w:rPr>
              <w:t>Scott</w:t>
            </w:r>
            <w:proofErr w:type="spellEnd"/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09690C" w14:textId="77777777" w:rsidR="00D8759F" w:rsidRPr="00431DC7" w:rsidRDefault="00D8759F" w:rsidP="00431DC7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E3CD9D3" w14:textId="77777777" w:rsidR="00431DC7" w:rsidRPr="00431DC7" w:rsidRDefault="00431DC7" w:rsidP="00431DC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5F7D6970" w14:textId="77777777" w:rsidR="00431DC7" w:rsidRPr="00431DC7" w:rsidRDefault="00431DC7" w:rsidP="00431DC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6942DC34" w14:textId="77777777" w:rsidR="00431DC7" w:rsidRPr="00431DC7" w:rsidRDefault="00431DC7" w:rsidP="00431DC7">
      <w:pPr>
        <w:spacing w:after="120"/>
        <w:jc w:val="both"/>
        <w:rPr>
          <w:rFonts w:ascii="Arial" w:hAnsi="Arial" w:cs="Arial"/>
          <w:bCs/>
          <w:sz w:val="22"/>
          <w:szCs w:val="22"/>
        </w:rPr>
      </w:pPr>
      <w:r w:rsidRPr="00431DC7">
        <w:rPr>
          <w:rFonts w:ascii="Arial" w:hAnsi="Arial" w:cs="Arial"/>
          <w:bCs/>
          <w:sz w:val="22"/>
          <w:szCs w:val="22"/>
        </w:rPr>
        <w:t>Pozn.:</w:t>
      </w:r>
    </w:p>
    <w:p w14:paraId="4506B405" w14:textId="77777777" w:rsidR="00431DC7" w:rsidRPr="00431DC7" w:rsidRDefault="00431DC7" w:rsidP="00431DC7">
      <w:pPr>
        <w:spacing w:after="120"/>
        <w:jc w:val="both"/>
        <w:rPr>
          <w:rFonts w:ascii="Arial" w:hAnsi="Arial" w:cs="Arial"/>
          <w:bCs/>
          <w:sz w:val="22"/>
          <w:szCs w:val="22"/>
        </w:rPr>
      </w:pPr>
      <w:r w:rsidRPr="00431DC7">
        <w:rPr>
          <w:rFonts w:ascii="Arial" w:hAnsi="Arial" w:cs="Arial"/>
          <w:bCs/>
          <w:sz w:val="22"/>
          <w:szCs w:val="22"/>
        </w:rPr>
        <w:t>CAS – cisternová automobilová stříkačka,</w:t>
      </w:r>
    </w:p>
    <w:p w14:paraId="2D350AB2" w14:textId="77777777" w:rsidR="00431DC7" w:rsidRPr="00431DC7" w:rsidRDefault="00431DC7" w:rsidP="00431DC7">
      <w:pPr>
        <w:spacing w:after="120"/>
        <w:jc w:val="both"/>
        <w:rPr>
          <w:rFonts w:ascii="Arial" w:hAnsi="Arial" w:cs="Arial"/>
          <w:bCs/>
          <w:sz w:val="22"/>
          <w:szCs w:val="22"/>
        </w:rPr>
      </w:pPr>
      <w:r w:rsidRPr="00431DC7">
        <w:rPr>
          <w:rFonts w:ascii="Arial" w:hAnsi="Arial" w:cs="Arial"/>
          <w:bCs/>
          <w:sz w:val="22"/>
          <w:szCs w:val="22"/>
        </w:rPr>
        <w:t>DA – dopravní automobil.</w:t>
      </w:r>
    </w:p>
    <w:bookmarkEnd w:id="2"/>
    <w:p w14:paraId="04AEF1C8" w14:textId="77777777" w:rsidR="000E3719" w:rsidRDefault="000E3719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2AB1D315" w14:textId="77777777" w:rsidR="00431DC7" w:rsidRDefault="00431DC7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08B2D7DA" w14:textId="77777777" w:rsidR="00431DC7" w:rsidRDefault="00431DC7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7B2C161F" w14:textId="77777777" w:rsidR="00431DC7" w:rsidRDefault="00431DC7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684920E5" w14:textId="77777777" w:rsidR="00D8759F" w:rsidRDefault="00D8759F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3EDE070E" w14:textId="77777777" w:rsidR="00D8759F" w:rsidRDefault="00D8759F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50ED8A5F" w14:textId="77777777" w:rsidR="00D8759F" w:rsidRDefault="00D8759F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56CCBB0F" w14:textId="77777777" w:rsidR="00D8759F" w:rsidRDefault="00D8759F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001A84EB" w14:textId="77777777" w:rsidR="00D8759F" w:rsidRDefault="00D8759F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3E6E674C" w14:textId="77777777" w:rsidR="00D8759F" w:rsidRDefault="00D8759F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6A3DAE4F" w14:textId="77777777" w:rsidR="00D8759F" w:rsidRDefault="00D8759F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690229E8" w14:textId="77777777" w:rsidR="00D8759F" w:rsidRDefault="00D8759F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6CCB9489" w14:textId="77777777" w:rsidR="00431DC7" w:rsidRPr="000E3719" w:rsidRDefault="00431DC7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467E2859" w14:textId="0D9A1AE1" w:rsidR="000E3719" w:rsidRPr="000E3719" w:rsidRDefault="000E3719" w:rsidP="000E3719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lastRenderedPageBreak/>
        <w:t xml:space="preserve">Příloha č. 3 k obecně závazné vyhlášce </w:t>
      </w:r>
      <w:r w:rsidR="00431DC7">
        <w:rPr>
          <w:rFonts w:ascii="Arial" w:hAnsi="Arial" w:cs="Arial"/>
          <w:b/>
          <w:sz w:val="22"/>
          <w:szCs w:val="22"/>
        </w:rPr>
        <w:t>obce Obříství</w:t>
      </w:r>
      <w:r w:rsidRPr="000E3719">
        <w:rPr>
          <w:rFonts w:ascii="Arial" w:hAnsi="Arial" w:cs="Arial"/>
          <w:b/>
          <w:sz w:val="22"/>
          <w:szCs w:val="22"/>
        </w:rPr>
        <w:t>, kterou se vydává požární řád</w:t>
      </w:r>
    </w:p>
    <w:p w14:paraId="70DEBBFD" w14:textId="77777777" w:rsidR="000E3719" w:rsidRDefault="000E3719" w:rsidP="000E3719">
      <w:pPr>
        <w:numPr>
          <w:ilvl w:val="0"/>
          <w:numId w:val="26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Přehled zdrojů vody</w:t>
      </w:r>
      <w:r w:rsidR="00B940A8">
        <w:rPr>
          <w:rFonts w:ascii="Arial" w:hAnsi="Arial" w:cs="Arial"/>
          <w:sz w:val="22"/>
          <w:szCs w:val="22"/>
        </w:rPr>
        <w:t xml:space="preserve"> (výpis z nařízení kraje + stanovené zdroje vody nad rámec tohoto nařízení kraje)</w:t>
      </w:r>
      <w:r w:rsidR="003F468D">
        <w:rPr>
          <w:rFonts w:ascii="Arial" w:hAnsi="Arial" w:cs="Arial"/>
          <w:sz w:val="22"/>
          <w:szCs w:val="22"/>
        </w:rPr>
        <w:t>.</w:t>
      </w:r>
    </w:p>
    <w:p w14:paraId="401E8811" w14:textId="77777777" w:rsidR="003F04F4" w:rsidRDefault="003F04F4" w:rsidP="003F04F4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519BB07E" w14:textId="77777777" w:rsidR="003F04F4" w:rsidRPr="000E3719" w:rsidRDefault="003F04F4" w:rsidP="003F04F4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</w:t>
      </w:r>
    </w:p>
    <w:tbl>
      <w:tblPr>
        <w:tblW w:w="1062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32"/>
        <w:gridCol w:w="1024"/>
        <w:gridCol w:w="1294"/>
        <w:gridCol w:w="1234"/>
        <w:gridCol w:w="1462"/>
        <w:gridCol w:w="1569"/>
        <w:gridCol w:w="1217"/>
        <w:gridCol w:w="1694"/>
      </w:tblGrid>
      <w:tr w:rsidR="003F04F4" w:rsidRPr="003F04F4" w14:paraId="5C2D0978" w14:textId="77777777" w:rsidTr="003F04F4">
        <w:trPr>
          <w:trHeight w:val="324"/>
        </w:trPr>
        <w:tc>
          <w:tcPr>
            <w:tcW w:w="1133" w:type="dxa"/>
            <w:noWrap/>
            <w:vAlign w:val="bottom"/>
            <w:hideMark/>
          </w:tcPr>
          <w:p w14:paraId="20D6A3D6" w14:textId="77777777" w:rsidR="003F04F4" w:rsidRPr="003F04F4" w:rsidRDefault="003F04F4" w:rsidP="003F04F4">
            <w:pPr>
              <w:spacing w:after="12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F04F4">
              <w:rPr>
                <w:rFonts w:ascii="Arial" w:hAnsi="Arial" w:cs="Arial"/>
                <w:b/>
                <w:bCs/>
                <w:sz w:val="22"/>
                <w:szCs w:val="22"/>
              </w:rPr>
              <w:t>Obříství</w:t>
            </w:r>
          </w:p>
        </w:tc>
        <w:tc>
          <w:tcPr>
            <w:tcW w:w="1025" w:type="dxa"/>
            <w:noWrap/>
            <w:vAlign w:val="bottom"/>
            <w:hideMark/>
          </w:tcPr>
          <w:p w14:paraId="65580D13" w14:textId="77777777" w:rsidR="003F04F4" w:rsidRPr="003F04F4" w:rsidRDefault="003F04F4" w:rsidP="003F04F4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F04F4">
              <w:rPr>
                <w:rFonts w:ascii="Arial" w:hAnsi="Arial" w:cs="Arial"/>
                <w:sz w:val="22"/>
                <w:szCs w:val="22"/>
              </w:rPr>
              <w:t>Obříství</w:t>
            </w:r>
          </w:p>
        </w:tc>
        <w:tc>
          <w:tcPr>
            <w:tcW w:w="1294" w:type="dxa"/>
            <w:noWrap/>
            <w:vAlign w:val="bottom"/>
            <w:hideMark/>
          </w:tcPr>
          <w:p w14:paraId="7DFA906A" w14:textId="77777777" w:rsidR="003F04F4" w:rsidRPr="003F04F4" w:rsidRDefault="003F04F4" w:rsidP="003F04F4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3F04F4">
              <w:rPr>
                <w:rFonts w:ascii="Arial" w:hAnsi="Arial" w:cs="Arial"/>
                <w:sz w:val="22"/>
                <w:szCs w:val="22"/>
              </w:rPr>
              <w:t>5 Hydrant-podzemní</w:t>
            </w:r>
          </w:p>
        </w:tc>
        <w:tc>
          <w:tcPr>
            <w:tcW w:w="1234" w:type="dxa"/>
            <w:noWrap/>
            <w:vAlign w:val="bottom"/>
            <w:hideMark/>
          </w:tcPr>
          <w:p w14:paraId="10833A6E" w14:textId="77777777" w:rsidR="003F04F4" w:rsidRPr="003F04F4" w:rsidRDefault="003F04F4" w:rsidP="003F04F4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3F04F4">
              <w:rPr>
                <w:rFonts w:ascii="Arial" w:hAnsi="Arial" w:cs="Arial"/>
                <w:sz w:val="22"/>
                <w:szCs w:val="22"/>
              </w:rPr>
              <w:t>vodovodní síť</w:t>
            </w:r>
          </w:p>
        </w:tc>
        <w:tc>
          <w:tcPr>
            <w:tcW w:w="1461" w:type="dxa"/>
            <w:noWrap/>
            <w:vAlign w:val="bottom"/>
            <w:hideMark/>
          </w:tcPr>
          <w:p w14:paraId="1565549F" w14:textId="77777777" w:rsidR="003F04F4" w:rsidRPr="003F04F4" w:rsidRDefault="003F04F4" w:rsidP="003F04F4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F04F4">
              <w:rPr>
                <w:rFonts w:ascii="Arial" w:hAnsi="Arial" w:cs="Arial"/>
                <w:sz w:val="22"/>
                <w:szCs w:val="22"/>
              </w:rPr>
              <w:t>50.</w:t>
            </w:r>
            <w:proofErr w:type="gramStart"/>
            <w:r w:rsidRPr="003F04F4">
              <w:rPr>
                <w:rFonts w:ascii="Arial" w:hAnsi="Arial" w:cs="Arial"/>
                <w:sz w:val="22"/>
                <w:szCs w:val="22"/>
              </w:rPr>
              <w:t>2931628N</w:t>
            </w:r>
            <w:proofErr w:type="gramEnd"/>
          </w:p>
        </w:tc>
        <w:tc>
          <w:tcPr>
            <w:tcW w:w="1569" w:type="dxa"/>
            <w:noWrap/>
            <w:vAlign w:val="bottom"/>
            <w:hideMark/>
          </w:tcPr>
          <w:p w14:paraId="6B6C1640" w14:textId="77777777" w:rsidR="003F04F4" w:rsidRPr="003F04F4" w:rsidRDefault="003F04F4" w:rsidP="003F04F4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F04F4">
              <w:rPr>
                <w:rFonts w:ascii="Arial" w:hAnsi="Arial" w:cs="Arial"/>
                <w:sz w:val="22"/>
                <w:szCs w:val="22"/>
              </w:rPr>
              <w:t>14.4769344E</w:t>
            </w:r>
          </w:p>
        </w:tc>
        <w:tc>
          <w:tcPr>
            <w:tcW w:w="1216" w:type="dxa"/>
            <w:noWrap/>
            <w:vAlign w:val="bottom"/>
            <w:hideMark/>
          </w:tcPr>
          <w:p w14:paraId="2C9E81D3" w14:textId="77777777" w:rsidR="003F04F4" w:rsidRPr="003F04F4" w:rsidRDefault="003F04F4" w:rsidP="003F04F4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F04F4">
              <w:rPr>
                <w:rFonts w:ascii="Arial" w:hAnsi="Arial" w:cs="Arial"/>
                <w:sz w:val="22"/>
                <w:szCs w:val="22"/>
              </w:rPr>
              <w:t>Školní 260</w:t>
            </w:r>
          </w:p>
        </w:tc>
        <w:tc>
          <w:tcPr>
            <w:tcW w:w="1694" w:type="dxa"/>
            <w:noWrap/>
            <w:vAlign w:val="bottom"/>
            <w:hideMark/>
          </w:tcPr>
          <w:p w14:paraId="57E736C5" w14:textId="77777777" w:rsidR="003F04F4" w:rsidRPr="003F04F4" w:rsidRDefault="003F04F4" w:rsidP="003F04F4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F04F4">
              <w:rPr>
                <w:rFonts w:ascii="Arial" w:hAnsi="Arial" w:cs="Arial"/>
                <w:sz w:val="22"/>
                <w:szCs w:val="22"/>
              </w:rPr>
              <w:t>Středočeské vodárny a.s.</w:t>
            </w:r>
          </w:p>
        </w:tc>
      </w:tr>
      <w:tr w:rsidR="003F04F4" w:rsidRPr="003F04F4" w14:paraId="629C0F76" w14:textId="77777777" w:rsidTr="003F04F4">
        <w:trPr>
          <w:trHeight w:val="324"/>
        </w:trPr>
        <w:tc>
          <w:tcPr>
            <w:tcW w:w="1133" w:type="dxa"/>
            <w:noWrap/>
            <w:vAlign w:val="bottom"/>
            <w:hideMark/>
          </w:tcPr>
          <w:p w14:paraId="18BDDF48" w14:textId="77777777" w:rsidR="003F04F4" w:rsidRPr="003F04F4" w:rsidRDefault="003F04F4" w:rsidP="003F04F4">
            <w:pPr>
              <w:spacing w:after="12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F04F4">
              <w:rPr>
                <w:rFonts w:ascii="Arial" w:hAnsi="Arial" w:cs="Arial"/>
                <w:b/>
                <w:bCs/>
                <w:sz w:val="22"/>
                <w:szCs w:val="22"/>
              </w:rPr>
              <w:t>Obříství</w:t>
            </w:r>
          </w:p>
        </w:tc>
        <w:tc>
          <w:tcPr>
            <w:tcW w:w="1025" w:type="dxa"/>
            <w:noWrap/>
            <w:vAlign w:val="bottom"/>
            <w:hideMark/>
          </w:tcPr>
          <w:p w14:paraId="472B7B03" w14:textId="77777777" w:rsidR="003F04F4" w:rsidRPr="003F04F4" w:rsidRDefault="003F04F4" w:rsidP="003F04F4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F04F4">
              <w:rPr>
                <w:rFonts w:ascii="Arial" w:hAnsi="Arial" w:cs="Arial"/>
                <w:sz w:val="22"/>
                <w:szCs w:val="22"/>
              </w:rPr>
              <w:t xml:space="preserve">Obříství </w:t>
            </w:r>
          </w:p>
        </w:tc>
        <w:tc>
          <w:tcPr>
            <w:tcW w:w="1294" w:type="dxa"/>
            <w:noWrap/>
            <w:vAlign w:val="bottom"/>
            <w:hideMark/>
          </w:tcPr>
          <w:p w14:paraId="6A1B0238" w14:textId="77777777" w:rsidR="003F04F4" w:rsidRPr="003F04F4" w:rsidRDefault="003F04F4" w:rsidP="003F04F4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3F04F4">
              <w:rPr>
                <w:rFonts w:ascii="Arial" w:hAnsi="Arial" w:cs="Arial"/>
                <w:sz w:val="22"/>
                <w:szCs w:val="22"/>
              </w:rPr>
              <w:t>5 Hydrant-podzemní</w:t>
            </w:r>
          </w:p>
        </w:tc>
        <w:tc>
          <w:tcPr>
            <w:tcW w:w="1234" w:type="dxa"/>
            <w:noWrap/>
            <w:vAlign w:val="bottom"/>
            <w:hideMark/>
          </w:tcPr>
          <w:p w14:paraId="29312045" w14:textId="77777777" w:rsidR="003F04F4" w:rsidRPr="003F04F4" w:rsidRDefault="003F04F4" w:rsidP="003F04F4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F04F4">
              <w:rPr>
                <w:rFonts w:ascii="Arial" w:hAnsi="Arial" w:cs="Arial"/>
                <w:sz w:val="22"/>
                <w:szCs w:val="22"/>
              </w:rPr>
              <w:t>vodovodní síť</w:t>
            </w:r>
          </w:p>
        </w:tc>
        <w:tc>
          <w:tcPr>
            <w:tcW w:w="1461" w:type="dxa"/>
            <w:noWrap/>
            <w:vAlign w:val="bottom"/>
            <w:hideMark/>
          </w:tcPr>
          <w:p w14:paraId="5CAFCF8E" w14:textId="77777777" w:rsidR="003F04F4" w:rsidRPr="003F04F4" w:rsidRDefault="003F04F4" w:rsidP="003F04F4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F04F4">
              <w:rPr>
                <w:rFonts w:ascii="Arial" w:hAnsi="Arial" w:cs="Arial"/>
                <w:sz w:val="22"/>
                <w:szCs w:val="22"/>
              </w:rPr>
              <w:t>50.</w:t>
            </w:r>
            <w:proofErr w:type="gramStart"/>
            <w:r w:rsidRPr="003F04F4">
              <w:rPr>
                <w:rFonts w:ascii="Arial" w:hAnsi="Arial" w:cs="Arial"/>
                <w:sz w:val="22"/>
                <w:szCs w:val="22"/>
              </w:rPr>
              <w:t>2957636N</w:t>
            </w:r>
            <w:proofErr w:type="gramEnd"/>
          </w:p>
        </w:tc>
        <w:tc>
          <w:tcPr>
            <w:tcW w:w="1569" w:type="dxa"/>
            <w:noWrap/>
            <w:vAlign w:val="bottom"/>
            <w:hideMark/>
          </w:tcPr>
          <w:p w14:paraId="5FBA6848" w14:textId="77777777" w:rsidR="003F04F4" w:rsidRPr="003F04F4" w:rsidRDefault="003F04F4" w:rsidP="003F04F4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F04F4">
              <w:rPr>
                <w:rFonts w:ascii="Arial" w:hAnsi="Arial" w:cs="Arial"/>
                <w:sz w:val="22"/>
                <w:szCs w:val="22"/>
              </w:rPr>
              <w:t>14.4744094E</w:t>
            </w:r>
          </w:p>
        </w:tc>
        <w:tc>
          <w:tcPr>
            <w:tcW w:w="1216" w:type="dxa"/>
            <w:noWrap/>
            <w:vAlign w:val="bottom"/>
            <w:hideMark/>
          </w:tcPr>
          <w:p w14:paraId="0D3F6900" w14:textId="77777777" w:rsidR="003F04F4" w:rsidRPr="003F04F4" w:rsidRDefault="003F04F4" w:rsidP="003F04F4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proofErr w:type="gramStart"/>
            <w:r w:rsidRPr="003F04F4">
              <w:rPr>
                <w:rFonts w:ascii="Arial" w:hAnsi="Arial" w:cs="Arial"/>
                <w:sz w:val="22"/>
                <w:szCs w:val="22"/>
              </w:rPr>
              <w:t>B.Smetany</w:t>
            </w:r>
            <w:proofErr w:type="spellEnd"/>
            <w:r w:rsidRPr="003F04F4">
              <w:rPr>
                <w:rFonts w:ascii="Arial" w:hAnsi="Arial" w:cs="Arial"/>
                <w:sz w:val="22"/>
                <w:szCs w:val="22"/>
              </w:rPr>
              <w:t xml:space="preserve">  31</w:t>
            </w:r>
            <w:proofErr w:type="gramEnd"/>
          </w:p>
        </w:tc>
        <w:tc>
          <w:tcPr>
            <w:tcW w:w="1694" w:type="dxa"/>
            <w:noWrap/>
            <w:vAlign w:val="bottom"/>
            <w:hideMark/>
          </w:tcPr>
          <w:p w14:paraId="54ABEC7B" w14:textId="77777777" w:rsidR="003F04F4" w:rsidRPr="003F04F4" w:rsidRDefault="003F04F4" w:rsidP="003F04F4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F04F4">
              <w:rPr>
                <w:rFonts w:ascii="Arial" w:hAnsi="Arial" w:cs="Arial"/>
                <w:sz w:val="22"/>
                <w:szCs w:val="22"/>
              </w:rPr>
              <w:t>Středočeské vodárny a.s.</w:t>
            </w:r>
          </w:p>
        </w:tc>
      </w:tr>
      <w:tr w:rsidR="003F04F4" w:rsidRPr="003F04F4" w14:paraId="139DED0B" w14:textId="77777777" w:rsidTr="003F04F4">
        <w:trPr>
          <w:trHeight w:val="324"/>
        </w:trPr>
        <w:tc>
          <w:tcPr>
            <w:tcW w:w="1133" w:type="dxa"/>
            <w:noWrap/>
            <w:vAlign w:val="bottom"/>
            <w:hideMark/>
          </w:tcPr>
          <w:p w14:paraId="0AB9BFD3" w14:textId="77777777" w:rsidR="003F04F4" w:rsidRPr="003F04F4" w:rsidRDefault="003F04F4" w:rsidP="003F04F4">
            <w:pPr>
              <w:spacing w:after="12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F04F4">
              <w:rPr>
                <w:rFonts w:ascii="Arial" w:hAnsi="Arial" w:cs="Arial"/>
                <w:b/>
                <w:bCs/>
                <w:sz w:val="22"/>
                <w:szCs w:val="22"/>
              </w:rPr>
              <w:t>Obříství</w:t>
            </w:r>
          </w:p>
        </w:tc>
        <w:tc>
          <w:tcPr>
            <w:tcW w:w="1025" w:type="dxa"/>
            <w:noWrap/>
            <w:vAlign w:val="bottom"/>
            <w:hideMark/>
          </w:tcPr>
          <w:p w14:paraId="1300BDF9" w14:textId="77777777" w:rsidR="003F04F4" w:rsidRPr="003F04F4" w:rsidRDefault="003F04F4" w:rsidP="003F04F4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F04F4">
              <w:rPr>
                <w:rFonts w:ascii="Arial" w:hAnsi="Arial" w:cs="Arial"/>
                <w:sz w:val="22"/>
                <w:szCs w:val="22"/>
              </w:rPr>
              <w:t>Obříství</w:t>
            </w:r>
          </w:p>
        </w:tc>
        <w:tc>
          <w:tcPr>
            <w:tcW w:w="1294" w:type="dxa"/>
            <w:noWrap/>
            <w:vAlign w:val="bottom"/>
            <w:hideMark/>
          </w:tcPr>
          <w:p w14:paraId="1E84B567" w14:textId="77777777" w:rsidR="003F04F4" w:rsidRPr="003F04F4" w:rsidRDefault="003F04F4" w:rsidP="003F04F4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3F04F4">
              <w:rPr>
                <w:rFonts w:ascii="Arial" w:hAnsi="Arial" w:cs="Arial"/>
                <w:sz w:val="22"/>
                <w:szCs w:val="22"/>
              </w:rPr>
              <w:t>2 Vodní tok-řeka/potok</w:t>
            </w:r>
          </w:p>
        </w:tc>
        <w:tc>
          <w:tcPr>
            <w:tcW w:w="1234" w:type="dxa"/>
            <w:noWrap/>
            <w:vAlign w:val="bottom"/>
            <w:hideMark/>
          </w:tcPr>
          <w:p w14:paraId="642FEFE1" w14:textId="77777777" w:rsidR="003F04F4" w:rsidRPr="003F04F4" w:rsidRDefault="003F04F4" w:rsidP="003F04F4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F04F4">
              <w:rPr>
                <w:rFonts w:ascii="Arial" w:hAnsi="Arial" w:cs="Arial"/>
                <w:sz w:val="22"/>
                <w:szCs w:val="22"/>
              </w:rPr>
              <w:t>Labe</w:t>
            </w:r>
          </w:p>
        </w:tc>
        <w:tc>
          <w:tcPr>
            <w:tcW w:w="1461" w:type="dxa"/>
            <w:noWrap/>
            <w:vAlign w:val="bottom"/>
            <w:hideMark/>
          </w:tcPr>
          <w:p w14:paraId="1E12852C" w14:textId="77777777" w:rsidR="003F04F4" w:rsidRPr="003F04F4" w:rsidRDefault="003F04F4" w:rsidP="003F04F4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F04F4">
              <w:rPr>
                <w:rFonts w:ascii="Arial" w:hAnsi="Arial" w:cs="Arial"/>
                <w:sz w:val="22"/>
                <w:szCs w:val="22"/>
              </w:rPr>
              <w:t>50.</w:t>
            </w:r>
            <w:proofErr w:type="gramStart"/>
            <w:r w:rsidRPr="003F04F4">
              <w:rPr>
                <w:rFonts w:ascii="Arial" w:hAnsi="Arial" w:cs="Arial"/>
                <w:sz w:val="22"/>
                <w:szCs w:val="22"/>
              </w:rPr>
              <w:t>2960303N</w:t>
            </w:r>
            <w:proofErr w:type="gramEnd"/>
          </w:p>
        </w:tc>
        <w:tc>
          <w:tcPr>
            <w:tcW w:w="1569" w:type="dxa"/>
            <w:noWrap/>
            <w:vAlign w:val="bottom"/>
            <w:hideMark/>
          </w:tcPr>
          <w:p w14:paraId="478BBB2E" w14:textId="77777777" w:rsidR="003F04F4" w:rsidRPr="003F04F4" w:rsidRDefault="003F04F4" w:rsidP="003F04F4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F04F4">
              <w:rPr>
                <w:rFonts w:ascii="Arial" w:hAnsi="Arial" w:cs="Arial"/>
                <w:sz w:val="22"/>
                <w:szCs w:val="22"/>
              </w:rPr>
              <w:t>14.4822914E</w:t>
            </w:r>
          </w:p>
        </w:tc>
        <w:tc>
          <w:tcPr>
            <w:tcW w:w="1216" w:type="dxa"/>
            <w:noWrap/>
            <w:vAlign w:val="bottom"/>
            <w:hideMark/>
          </w:tcPr>
          <w:p w14:paraId="5698B784" w14:textId="77777777" w:rsidR="003F04F4" w:rsidRPr="003F04F4" w:rsidRDefault="003F04F4" w:rsidP="003F04F4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F04F4">
              <w:rPr>
                <w:rFonts w:ascii="Arial" w:hAnsi="Arial" w:cs="Arial"/>
                <w:sz w:val="22"/>
                <w:szCs w:val="22"/>
              </w:rPr>
              <w:t>přístaviště Obříství</w:t>
            </w:r>
          </w:p>
        </w:tc>
        <w:tc>
          <w:tcPr>
            <w:tcW w:w="1694" w:type="dxa"/>
            <w:noWrap/>
            <w:vAlign w:val="bottom"/>
            <w:hideMark/>
          </w:tcPr>
          <w:p w14:paraId="3BC51AB2" w14:textId="77777777" w:rsidR="003F04F4" w:rsidRPr="003F04F4" w:rsidRDefault="003F04F4" w:rsidP="003F04F4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3F04F4">
              <w:rPr>
                <w:rFonts w:ascii="Arial" w:hAnsi="Arial" w:cs="Arial"/>
                <w:sz w:val="22"/>
                <w:szCs w:val="22"/>
              </w:rPr>
              <w:t>Česká republika, Povodí Labe, státní podnik</w:t>
            </w:r>
          </w:p>
        </w:tc>
      </w:tr>
    </w:tbl>
    <w:p w14:paraId="13E7F898" w14:textId="3D17B586" w:rsidR="003F04F4" w:rsidRPr="000E3719" w:rsidRDefault="003F04F4" w:rsidP="003F04F4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5AFB30A1" w14:textId="77777777" w:rsidR="00AB6114" w:rsidRDefault="00AB6114" w:rsidP="00AB6114">
      <w:pPr>
        <w:spacing w:after="120"/>
        <w:ind w:left="720"/>
        <w:jc w:val="both"/>
        <w:rPr>
          <w:rFonts w:ascii="Arial" w:hAnsi="Arial" w:cs="Arial"/>
          <w:sz w:val="22"/>
          <w:szCs w:val="22"/>
        </w:rPr>
      </w:pPr>
    </w:p>
    <w:p w14:paraId="5179071A" w14:textId="77777777" w:rsidR="00AB6114" w:rsidRDefault="00AB6114" w:rsidP="00AB6114">
      <w:pPr>
        <w:spacing w:after="120"/>
        <w:ind w:left="720"/>
        <w:jc w:val="both"/>
        <w:rPr>
          <w:rFonts w:ascii="Arial" w:hAnsi="Arial" w:cs="Arial"/>
          <w:sz w:val="22"/>
          <w:szCs w:val="22"/>
        </w:rPr>
      </w:pPr>
    </w:p>
    <w:p w14:paraId="77FAC137" w14:textId="77777777" w:rsidR="00AB6114" w:rsidRDefault="00AB6114" w:rsidP="00AB6114">
      <w:pPr>
        <w:spacing w:after="120"/>
        <w:ind w:left="720"/>
        <w:jc w:val="both"/>
        <w:rPr>
          <w:rFonts w:ascii="Arial" w:hAnsi="Arial" w:cs="Arial"/>
          <w:sz w:val="22"/>
          <w:szCs w:val="22"/>
        </w:rPr>
      </w:pPr>
    </w:p>
    <w:p w14:paraId="6997EBB0" w14:textId="77777777" w:rsidR="00AB6114" w:rsidRDefault="00AB6114" w:rsidP="00AB6114">
      <w:pPr>
        <w:spacing w:after="120"/>
        <w:ind w:left="720"/>
        <w:jc w:val="both"/>
        <w:rPr>
          <w:rFonts w:ascii="Arial" w:hAnsi="Arial" w:cs="Arial"/>
          <w:sz w:val="22"/>
          <w:szCs w:val="22"/>
        </w:rPr>
      </w:pPr>
    </w:p>
    <w:p w14:paraId="33A65970" w14:textId="77777777" w:rsidR="00AB6114" w:rsidRDefault="00AB6114" w:rsidP="00AB6114">
      <w:pPr>
        <w:spacing w:after="120"/>
        <w:ind w:left="720"/>
        <w:jc w:val="both"/>
        <w:rPr>
          <w:rFonts w:ascii="Arial" w:hAnsi="Arial" w:cs="Arial"/>
          <w:sz w:val="22"/>
          <w:szCs w:val="22"/>
        </w:rPr>
      </w:pPr>
    </w:p>
    <w:p w14:paraId="1B4555A1" w14:textId="77777777" w:rsidR="00AB6114" w:rsidRDefault="00AB6114" w:rsidP="00AB6114">
      <w:pPr>
        <w:spacing w:after="120"/>
        <w:ind w:left="720"/>
        <w:jc w:val="both"/>
        <w:rPr>
          <w:rFonts w:ascii="Arial" w:hAnsi="Arial" w:cs="Arial"/>
          <w:sz w:val="22"/>
          <w:szCs w:val="22"/>
        </w:rPr>
      </w:pPr>
    </w:p>
    <w:p w14:paraId="73CA5140" w14:textId="77777777" w:rsidR="00AB6114" w:rsidRDefault="00AB6114" w:rsidP="00AB6114">
      <w:pPr>
        <w:spacing w:after="120"/>
        <w:ind w:left="720"/>
        <w:jc w:val="both"/>
        <w:rPr>
          <w:rFonts w:ascii="Arial" w:hAnsi="Arial" w:cs="Arial"/>
          <w:sz w:val="22"/>
          <w:szCs w:val="22"/>
        </w:rPr>
      </w:pPr>
    </w:p>
    <w:p w14:paraId="04A87934" w14:textId="77777777" w:rsidR="00AB6114" w:rsidRDefault="00AB6114" w:rsidP="00AB6114">
      <w:pPr>
        <w:spacing w:after="120"/>
        <w:ind w:left="720"/>
        <w:jc w:val="both"/>
        <w:rPr>
          <w:rFonts w:ascii="Arial" w:hAnsi="Arial" w:cs="Arial"/>
          <w:sz w:val="22"/>
          <w:szCs w:val="22"/>
        </w:rPr>
      </w:pPr>
    </w:p>
    <w:p w14:paraId="4BFF58C7" w14:textId="77777777" w:rsidR="00AB6114" w:rsidRDefault="00AB6114" w:rsidP="00AB6114">
      <w:pPr>
        <w:spacing w:after="120"/>
        <w:ind w:left="720"/>
        <w:jc w:val="both"/>
        <w:rPr>
          <w:rFonts w:ascii="Arial" w:hAnsi="Arial" w:cs="Arial"/>
          <w:sz w:val="22"/>
          <w:szCs w:val="22"/>
        </w:rPr>
      </w:pPr>
    </w:p>
    <w:p w14:paraId="280CCCD3" w14:textId="77777777" w:rsidR="00AB6114" w:rsidRDefault="00AB6114" w:rsidP="00AB6114">
      <w:pPr>
        <w:spacing w:after="120"/>
        <w:ind w:left="720"/>
        <w:jc w:val="both"/>
        <w:rPr>
          <w:rFonts w:ascii="Arial" w:hAnsi="Arial" w:cs="Arial"/>
          <w:sz w:val="22"/>
          <w:szCs w:val="22"/>
        </w:rPr>
      </w:pPr>
    </w:p>
    <w:p w14:paraId="2B07AB3C" w14:textId="77777777" w:rsidR="00AB6114" w:rsidRDefault="00AB6114" w:rsidP="00AB6114">
      <w:pPr>
        <w:spacing w:after="120"/>
        <w:ind w:left="720"/>
        <w:jc w:val="both"/>
        <w:rPr>
          <w:rFonts w:ascii="Arial" w:hAnsi="Arial" w:cs="Arial"/>
          <w:sz w:val="22"/>
          <w:szCs w:val="22"/>
        </w:rPr>
      </w:pPr>
    </w:p>
    <w:p w14:paraId="33F2A30A" w14:textId="77777777" w:rsidR="00AB6114" w:rsidRDefault="00AB6114" w:rsidP="00AB6114">
      <w:pPr>
        <w:spacing w:after="120"/>
        <w:ind w:left="720"/>
        <w:jc w:val="both"/>
        <w:rPr>
          <w:rFonts w:ascii="Arial" w:hAnsi="Arial" w:cs="Arial"/>
          <w:sz w:val="22"/>
          <w:szCs w:val="22"/>
        </w:rPr>
      </w:pPr>
    </w:p>
    <w:p w14:paraId="1789F8F8" w14:textId="77777777" w:rsidR="00AB6114" w:rsidRDefault="00AB6114" w:rsidP="00AB6114">
      <w:pPr>
        <w:spacing w:after="120"/>
        <w:ind w:left="720"/>
        <w:jc w:val="both"/>
        <w:rPr>
          <w:rFonts w:ascii="Arial" w:hAnsi="Arial" w:cs="Arial"/>
          <w:sz w:val="22"/>
          <w:szCs w:val="22"/>
        </w:rPr>
      </w:pPr>
    </w:p>
    <w:p w14:paraId="4695C461" w14:textId="77777777" w:rsidR="00AB6114" w:rsidRDefault="00AB6114" w:rsidP="00AB6114">
      <w:pPr>
        <w:spacing w:after="120"/>
        <w:ind w:left="720"/>
        <w:jc w:val="both"/>
        <w:rPr>
          <w:rFonts w:ascii="Arial" w:hAnsi="Arial" w:cs="Arial"/>
          <w:sz w:val="22"/>
          <w:szCs w:val="22"/>
        </w:rPr>
      </w:pPr>
    </w:p>
    <w:p w14:paraId="3C1CC1AA" w14:textId="77777777" w:rsidR="00AB6114" w:rsidRDefault="00AB6114" w:rsidP="00AB6114">
      <w:pPr>
        <w:spacing w:after="120"/>
        <w:ind w:left="720"/>
        <w:jc w:val="both"/>
        <w:rPr>
          <w:rFonts w:ascii="Arial" w:hAnsi="Arial" w:cs="Arial"/>
          <w:sz w:val="22"/>
          <w:szCs w:val="22"/>
        </w:rPr>
      </w:pPr>
    </w:p>
    <w:p w14:paraId="14ABECAC" w14:textId="77777777" w:rsidR="00AB6114" w:rsidRDefault="00AB6114" w:rsidP="00AB6114">
      <w:pPr>
        <w:spacing w:after="120"/>
        <w:ind w:left="720"/>
        <w:jc w:val="both"/>
        <w:rPr>
          <w:rFonts w:ascii="Arial" w:hAnsi="Arial" w:cs="Arial"/>
          <w:sz w:val="22"/>
          <w:szCs w:val="22"/>
        </w:rPr>
      </w:pPr>
    </w:p>
    <w:p w14:paraId="696E3AA4" w14:textId="77777777" w:rsidR="00AB6114" w:rsidRDefault="00AB6114" w:rsidP="00AB6114">
      <w:pPr>
        <w:spacing w:after="120"/>
        <w:ind w:left="720"/>
        <w:jc w:val="both"/>
        <w:rPr>
          <w:rFonts w:ascii="Arial" w:hAnsi="Arial" w:cs="Arial"/>
          <w:sz w:val="22"/>
          <w:szCs w:val="22"/>
        </w:rPr>
      </w:pPr>
    </w:p>
    <w:p w14:paraId="78D5C8C6" w14:textId="77777777" w:rsidR="00AB6114" w:rsidRDefault="00AB6114" w:rsidP="00AB6114">
      <w:pPr>
        <w:spacing w:after="120"/>
        <w:ind w:left="720"/>
        <w:jc w:val="both"/>
        <w:rPr>
          <w:rFonts w:ascii="Arial" w:hAnsi="Arial" w:cs="Arial"/>
          <w:sz w:val="22"/>
          <w:szCs w:val="22"/>
        </w:rPr>
      </w:pPr>
    </w:p>
    <w:p w14:paraId="3C88237F" w14:textId="77777777" w:rsidR="00AB6114" w:rsidRDefault="00AB6114" w:rsidP="00AB6114">
      <w:pPr>
        <w:spacing w:after="120"/>
        <w:ind w:left="720"/>
        <w:jc w:val="both"/>
        <w:rPr>
          <w:rFonts w:ascii="Arial" w:hAnsi="Arial" w:cs="Arial"/>
          <w:sz w:val="22"/>
          <w:szCs w:val="22"/>
        </w:rPr>
      </w:pPr>
    </w:p>
    <w:p w14:paraId="533B8AC8" w14:textId="77777777" w:rsidR="00AB6114" w:rsidRDefault="00AB6114" w:rsidP="00AB6114">
      <w:pPr>
        <w:spacing w:after="120"/>
        <w:ind w:left="720"/>
        <w:jc w:val="both"/>
        <w:rPr>
          <w:rFonts w:ascii="Arial" w:hAnsi="Arial" w:cs="Arial"/>
          <w:sz w:val="22"/>
          <w:szCs w:val="22"/>
        </w:rPr>
      </w:pPr>
    </w:p>
    <w:p w14:paraId="1A25162E" w14:textId="77777777" w:rsidR="00AB6114" w:rsidRDefault="00AB6114" w:rsidP="00AB6114">
      <w:pPr>
        <w:spacing w:after="120"/>
        <w:ind w:left="720"/>
        <w:jc w:val="both"/>
        <w:rPr>
          <w:rFonts w:ascii="Arial" w:hAnsi="Arial" w:cs="Arial"/>
          <w:sz w:val="22"/>
          <w:szCs w:val="22"/>
        </w:rPr>
      </w:pPr>
    </w:p>
    <w:p w14:paraId="2FDBB60C" w14:textId="77777777" w:rsidR="00AB6114" w:rsidRDefault="00AB6114" w:rsidP="00AB6114">
      <w:pPr>
        <w:spacing w:after="120"/>
        <w:ind w:left="720"/>
        <w:jc w:val="both"/>
        <w:rPr>
          <w:rFonts w:ascii="Arial" w:hAnsi="Arial" w:cs="Arial"/>
          <w:sz w:val="22"/>
          <w:szCs w:val="22"/>
        </w:rPr>
      </w:pPr>
    </w:p>
    <w:p w14:paraId="2A69FE0F" w14:textId="77777777" w:rsidR="00AB6114" w:rsidRDefault="00AB6114" w:rsidP="00AB6114">
      <w:pPr>
        <w:spacing w:after="120"/>
        <w:ind w:left="720"/>
        <w:jc w:val="both"/>
        <w:rPr>
          <w:rFonts w:ascii="Arial" w:hAnsi="Arial" w:cs="Arial"/>
          <w:sz w:val="22"/>
          <w:szCs w:val="22"/>
        </w:rPr>
      </w:pPr>
    </w:p>
    <w:p w14:paraId="3D67474A" w14:textId="77777777" w:rsidR="00AB6114" w:rsidRDefault="00AB6114" w:rsidP="00AB6114">
      <w:pPr>
        <w:spacing w:after="120"/>
        <w:ind w:left="720"/>
        <w:jc w:val="both"/>
        <w:rPr>
          <w:rFonts w:ascii="Arial" w:hAnsi="Arial" w:cs="Arial"/>
          <w:sz w:val="22"/>
          <w:szCs w:val="22"/>
        </w:rPr>
      </w:pPr>
    </w:p>
    <w:p w14:paraId="6BC93EBC" w14:textId="77777777" w:rsidR="00AB6114" w:rsidRDefault="00AB6114" w:rsidP="00AB6114">
      <w:pPr>
        <w:spacing w:after="120"/>
        <w:ind w:left="720"/>
        <w:jc w:val="both"/>
        <w:rPr>
          <w:rFonts w:ascii="Arial" w:hAnsi="Arial" w:cs="Arial"/>
          <w:sz w:val="22"/>
          <w:szCs w:val="22"/>
        </w:rPr>
      </w:pPr>
    </w:p>
    <w:p w14:paraId="091D246E" w14:textId="77777777" w:rsidR="00AB6114" w:rsidRPr="00AB6114" w:rsidRDefault="00AB6114" w:rsidP="00AB6114">
      <w:pPr>
        <w:spacing w:after="120"/>
        <w:ind w:left="720"/>
        <w:jc w:val="both"/>
        <w:rPr>
          <w:rFonts w:ascii="Arial" w:hAnsi="Arial" w:cs="Arial"/>
          <w:sz w:val="22"/>
          <w:szCs w:val="22"/>
        </w:rPr>
      </w:pPr>
    </w:p>
    <w:p w14:paraId="5B772600" w14:textId="475D3EEC" w:rsidR="00686504" w:rsidRPr="00AB6114" w:rsidRDefault="00AB6114" w:rsidP="00AB6114">
      <w:pPr>
        <w:numPr>
          <w:ilvl w:val="0"/>
          <w:numId w:val="26"/>
        </w:num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noProof/>
        </w:rPr>
        <w:lastRenderedPageBreak/>
        <w:drawing>
          <wp:anchor distT="0" distB="0" distL="114300" distR="114300" simplePos="0" relativeHeight="251658240" behindDoc="1" locked="0" layoutInCell="1" allowOverlap="1" wp14:anchorId="54E7072D" wp14:editId="3C7ED42C">
            <wp:simplePos x="0" y="0"/>
            <wp:positionH relativeFrom="margin">
              <wp:posOffset>-1086177</wp:posOffset>
            </wp:positionH>
            <wp:positionV relativeFrom="paragraph">
              <wp:posOffset>1178234</wp:posOffset>
            </wp:positionV>
            <wp:extent cx="8498224" cy="7352066"/>
            <wp:effectExtent l="1588" t="0" r="0" b="0"/>
            <wp:wrapNone/>
            <wp:docPr id="195067415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0674151" name="Obrázek 195067415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8525903" cy="73760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E3719" w:rsidRPr="000E3719">
        <w:rPr>
          <w:rFonts w:ascii="Arial" w:hAnsi="Arial" w:cs="Arial"/>
          <w:sz w:val="22"/>
          <w:szCs w:val="22"/>
        </w:rPr>
        <w:t>Plánek obce s vyznačením zdrojů vody pro hašení požárů, čerpacích stanovišť a</w:t>
      </w:r>
      <w:r w:rsidR="000E3719">
        <w:rPr>
          <w:rFonts w:ascii="Arial" w:hAnsi="Arial" w:cs="Arial"/>
          <w:sz w:val="22"/>
          <w:szCs w:val="22"/>
        </w:rPr>
        <w:t> </w:t>
      </w:r>
      <w:r w:rsidR="000E3719" w:rsidRPr="000E3719">
        <w:rPr>
          <w:rFonts w:ascii="Arial" w:hAnsi="Arial" w:cs="Arial"/>
          <w:sz w:val="22"/>
          <w:szCs w:val="22"/>
        </w:rPr>
        <w:t>směru příjezdu k</w:t>
      </w:r>
      <w:r w:rsidR="003F468D">
        <w:rPr>
          <w:rFonts w:ascii="Arial" w:hAnsi="Arial" w:cs="Arial"/>
          <w:sz w:val="22"/>
          <w:szCs w:val="22"/>
        </w:rPr>
        <w:t> </w:t>
      </w:r>
      <w:r w:rsidR="000E3719" w:rsidRPr="000E3719">
        <w:rPr>
          <w:rFonts w:ascii="Arial" w:hAnsi="Arial" w:cs="Arial"/>
          <w:sz w:val="22"/>
          <w:szCs w:val="22"/>
        </w:rPr>
        <w:t>nim</w:t>
      </w:r>
      <w:r w:rsidR="003F468D">
        <w:rPr>
          <w:rFonts w:ascii="Arial" w:hAnsi="Arial" w:cs="Arial"/>
          <w:sz w:val="22"/>
          <w:szCs w:val="22"/>
        </w:rPr>
        <w:t>.</w:t>
      </w:r>
    </w:p>
    <w:sectPr w:rsidR="00686504" w:rsidRPr="00AB6114" w:rsidSect="003F04F4">
      <w:footnotePr>
        <w:numRestart w:val="eachSect"/>
      </w:footnotePr>
      <w:pgSz w:w="11906" w:h="16838"/>
      <w:pgMar w:top="1417" w:right="424" w:bottom="141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C61D71" w14:textId="77777777" w:rsidR="00606E60" w:rsidRDefault="00606E60">
      <w:r>
        <w:separator/>
      </w:r>
    </w:p>
  </w:endnote>
  <w:endnote w:type="continuationSeparator" w:id="0">
    <w:p w14:paraId="5B6CEC16" w14:textId="77777777" w:rsidR="00606E60" w:rsidRDefault="00606E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3F3EB8" w14:textId="77777777" w:rsidR="00606E60" w:rsidRDefault="00606E60">
      <w:r>
        <w:separator/>
      </w:r>
    </w:p>
  </w:footnote>
  <w:footnote w:type="continuationSeparator" w:id="0">
    <w:p w14:paraId="37E57EF6" w14:textId="77777777" w:rsidR="00606E60" w:rsidRDefault="00606E60">
      <w:r>
        <w:continuationSeparator/>
      </w:r>
    </w:p>
  </w:footnote>
  <w:footnote w:id="1">
    <w:p w14:paraId="4CE44711" w14:textId="77777777" w:rsidR="00F64363" w:rsidRPr="00036DE6" w:rsidRDefault="00F64363" w:rsidP="00F64363">
      <w:pPr>
        <w:pStyle w:val="Textpoznpodarou"/>
        <w:rPr>
          <w:rFonts w:ascii="Arial" w:hAnsi="Arial"/>
        </w:rPr>
      </w:pPr>
      <w:r w:rsidRPr="00036DE6">
        <w:rPr>
          <w:rStyle w:val="Znakapoznpodarou"/>
          <w:rFonts w:ascii="Arial" w:hAnsi="Arial"/>
        </w:rPr>
        <w:footnoteRef/>
      </w:r>
      <w:r w:rsidRPr="00036DE6">
        <w:rPr>
          <w:rFonts w:ascii="Arial" w:hAnsi="Arial"/>
        </w:rPr>
        <w:t xml:space="preserve"> § 27 odst. 2 písm. b) bod 5 zákona o požární ochraně</w:t>
      </w:r>
    </w:p>
  </w:footnote>
  <w:footnote w:id="2">
    <w:p w14:paraId="6C872F4A" w14:textId="77777777" w:rsidR="00F64363" w:rsidRPr="00036DE6" w:rsidRDefault="00F64363" w:rsidP="00F64363">
      <w:pPr>
        <w:pStyle w:val="Textpoznpodarou"/>
        <w:rPr>
          <w:rFonts w:ascii="Arial" w:hAnsi="Arial"/>
        </w:rPr>
      </w:pPr>
      <w:r w:rsidRPr="00036DE6">
        <w:rPr>
          <w:rStyle w:val="Znakapoznpodarou"/>
          <w:rFonts w:ascii="Arial" w:hAnsi="Arial"/>
        </w:rPr>
        <w:footnoteRef/>
      </w:r>
      <w:r w:rsidRPr="00036DE6">
        <w:rPr>
          <w:rFonts w:ascii="Arial" w:hAnsi="Arial"/>
        </w:rPr>
        <w:t xml:space="preserve"> § 29 odst. 1 písm. o) bod 2 zákona o požární ochraně</w:t>
      </w:r>
    </w:p>
  </w:footnote>
  <w:footnote w:id="3">
    <w:p w14:paraId="192E1B1A" w14:textId="77777777" w:rsidR="00F64363" w:rsidRPr="00036DE6" w:rsidRDefault="00F64363" w:rsidP="00F64363">
      <w:pPr>
        <w:pStyle w:val="Textpoznpodarou"/>
        <w:rPr>
          <w:rFonts w:ascii="Arial" w:hAnsi="Arial" w:cs="Arial"/>
        </w:rPr>
      </w:pPr>
      <w:r w:rsidRPr="00036DE6">
        <w:rPr>
          <w:rStyle w:val="Znakapoznpodarou"/>
          <w:rFonts w:ascii="Arial" w:hAnsi="Arial" w:cs="Arial"/>
        </w:rPr>
        <w:footnoteRef/>
      </w:r>
      <w:r w:rsidRPr="00036DE6">
        <w:rPr>
          <w:rFonts w:ascii="Arial" w:hAnsi="Arial" w:cs="Arial"/>
        </w:rPr>
        <w:t xml:space="preserve"> § 13 </w:t>
      </w:r>
      <w:r w:rsidR="00B940A8">
        <w:rPr>
          <w:rFonts w:ascii="Arial" w:hAnsi="Arial" w:cs="Arial"/>
        </w:rPr>
        <w:t xml:space="preserve">odst. 1 písm. b) </w:t>
      </w:r>
      <w:r w:rsidRPr="00036DE6">
        <w:rPr>
          <w:rFonts w:ascii="Arial" w:hAnsi="Arial" w:cs="Arial"/>
        </w:rPr>
        <w:t>zákona o požární ochraně</w:t>
      </w:r>
    </w:p>
  </w:footnote>
  <w:footnote w:id="4">
    <w:p w14:paraId="18D2799B" w14:textId="77777777"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  <w:color w:val="17365D"/>
        </w:rPr>
        <w:footnoteRef/>
      </w:r>
      <w:r w:rsidRPr="002E56B5">
        <w:rPr>
          <w:rFonts w:ascii="Arial" w:hAnsi="Arial"/>
          <w:color w:val="17365D"/>
        </w:rPr>
        <w:t xml:space="preserve"> </w:t>
      </w:r>
      <w:r w:rsidRPr="002E56B5">
        <w:rPr>
          <w:rFonts w:ascii="Arial" w:hAnsi="Arial"/>
        </w:rPr>
        <w:t>§ 7 odst. 1 zákona o požární ochraně</w:t>
      </w:r>
    </w:p>
  </w:footnote>
  <w:footnote w:id="5">
    <w:p w14:paraId="5D8FFBE2" w14:textId="5624C0BF"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</w:rPr>
        <w:footnoteRef/>
      </w:r>
      <w:r w:rsidRPr="002E56B5">
        <w:rPr>
          <w:rFonts w:ascii="Arial" w:hAnsi="Arial"/>
        </w:rPr>
        <w:t xml:space="preserve"> nařízení </w:t>
      </w:r>
      <w:r w:rsidR="00431DC7">
        <w:rPr>
          <w:rFonts w:ascii="Arial" w:hAnsi="Arial"/>
        </w:rPr>
        <w:t xml:space="preserve">Středočeského </w:t>
      </w:r>
      <w:r w:rsidRPr="002E56B5">
        <w:rPr>
          <w:rFonts w:ascii="Arial" w:hAnsi="Arial"/>
        </w:rPr>
        <w:t>kraje č</w:t>
      </w:r>
      <w:r w:rsidR="00431DC7">
        <w:rPr>
          <w:rFonts w:ascii="Arial" w:hAnsi="Arial"/>
        </w:rPr>
        <w:t>. 2/2010</w:t>
      </w:r>
      <w:r w:rsidRPr="002E56B5">
        <w:rPr>
          <w:rFonts w:ascii="Arial" w:hAnsi="Arial"/>
        </w:rPr>
        <w:t xml:space="preserve"> ze dne </w:t>
      </w:r>
      <w:r w:rsidR="00431DC7">
        <w:rPr>
          <w:rFonts w:ascii="Arial" w:hAnsi="Arial"/>
        </w:rPr>
        <w:t>4. ledna 2010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0119E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8F287F"/>
    <w:multiLevelType w:val="hybridMultilevel"/>
    <w:tmpl w:val="A1EC52AE"/>
    <w:lvl w:ilvl="0" w:tplc="59F0D16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297FA8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C75022"/>
    <w:multiLevelType w:val="hybridMultilevel"/>
    <w:tmpl w:val="DC065E6C"/>
    <w:lvl w:ilvl="0" w:tplc="0ED2CCB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A5C67F7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4B3DA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D337D1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BC1D2A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C206E2"/>
    <w:multiLevelType w:val="hybridMultilevel"/>
    <w:tmpl w:val="6164C884"/>
    <w:lvl w:ilvl="0" w:tplc="14FC74B6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AA0666C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7" w15:restartNumberingAfterBreak="0">
    <w:nsid w:val="2AF47CCD"/>
    <w:multiLevelType w:val="hybridMultilevel"/>
    <w:tmpl w:val="BDD054EE"/>
    <w:lvl w:ilvl="0" w:tplc="AFC22720">
      <w:start w:val="1"/>
      <w:numFmt w:val="decimal"/>
      <w:lvlText w:val="(%1)"/>
      <w:lvlJc w:val="left"/>
      <w:pPr>
        <w:ind w:left="720" w:hanging="360"/>
      </w:pPr>
      <w:rPr>
        <w:rFonts w:hint="default"/>
        <w:color w:val="4F81BD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0805656"/>
    <w:multiLevelType w:val="hybridMultilevel"/>
    <w:tmpl w:val="AA2E3C36"/>
    <w:lvl w:ilvl="0" w:tplc="0C4654AC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54719E1"/>
    <w:multiLevelType w:val="hybridMultilevel"/>
    <w:tmpl w:val="985A19E2"/>
    <w:lvl w:ilvl="0" w:tplc="C69852F2">
      <w:numFmt w:val="bullet"/>
      <w:lvlText w:val="-"/>
      <w:lvlJc w:val="left"/>
      <w:pPr>
        <w:ind w:left="86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5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20" w:hanging="360"/>
      </w:pPr>
      <w:rPr>
        <w:rFonts w:ascii="Wingdings" w:hAnsi="Wingdings" w:hint="default"/>
      </w:rPr>
    </w:lvl>
  </w:abstractNum>
  <w:abstractNum w:abstractNumId="22" w15:restartNumberingAfterBreak="0">
    <w:nsid w:val="3C32189D"/>
    <w:multiLevelType w:val="hybridMultilevel"/>
    <w:tmpl w:val="0A2A38FE"/>
    <w:lvl w:ilvl="0" w:tplc="66D20D5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4F10D6"/>
    <w:multiLevelType w:val="hybridMultilevel"/>
    <w:tmpl w:val="510C9294"/>
    <w:lvl w:ilvl="0" w:tplc="147AED2C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503883"/>
    <w:multiLevelType w:val="hybridMultilevel"/>
    <w:tmpl w:val="72FA849A"/>
    <w:lvl w:ilvl="0" w:tplc="956E0A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DE13BA"/>
    <w:multiLevelType w:val="hybridMultilevel"/>
    <w:tmpl w:val="DF6820E0"/>
    <w:lvl w:ilvl="0" w:tplc="6862E1D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6D34B08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550D2D81"/>
    <w:multiLevelType w:val="hybridMultilevel"/>
    <w:tmpl w:val="BA780EDE"/>
    <w:lvl w:ilvl="0" w:tplc="D862A874">
      <w:start w:val="1"/>
      <w:numFmt w:val="lowerLetter"/>
      <w:lvlText w:val="%1)"/>
      <w:lvlJc w:val="left"/>
      <w:pPr>
        <w:ind w:left="786" w:hanging="360"/>
      </w:pPr>
      <w:rPr>
        <w:b w:val="0"/>
        <w:bCs w:val="0"/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1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0" w15:restartNumberingAfterBreak="0">
    <w:nsid w:val="741067CB"/>
    <w:multiLevelType w:val="hybridMultilevel"/>
    <w:tmpl w:val="63C84CEA"/>
    <w:lvl w:ilvl="0" w:tplc="EAAE9A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805DE7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5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9789403">
    <w:abstractNumId w:val="15"/>
  </w:num>
  <w:num w:numId="2" w16cid:durableId="465244511">
    <w:abstractNumId w:val="44"/>
  </w:num>
  <w:num w:numId="3" w16cid:durableId="800615407">
    <w:abstractNumId w:val="7"/>
  </w:num>
  <w:num w:numId="4" w16cid:durableId="1325158048">
    <w:abstractNumId w:val="32"/>
  </w:num>
  <w:num w:numId="5" w16cid:durableId="1596786063">
    <w:abstractNumId w:val="31"/>
  </w:num>
  <w:num w:numId="6" w16cid:durableId="1794325367">
    <w:abstractNumId w:val="35"/>
  </w:num>
  <w:num w:numId="7" w16cid:durableId="460340810">
    <w:abstractNumId w:val="18"/>
  </w:num>
  <w:num w:numId="8" w16cid:durableId="1182551602">
    <w:abstractNumId w:val="2"/>
  </w:num>
  <w:num w:numId="9" w16cid:durableId="1757746376">
    <w:abstractNumId w:val="34"/>
  </w:num>
  <w:num w:numId="10" w16cid:durableId="1327705755">
    <w:abstractNumId w:val="3"/>
  </w:num>
  <w:num w:numId="11" w16cid:durableId="262306132">
    <w:abstractNumId w:val="20"/>
  </w:num>
  <w:num w:numId="12" w16cid:durableId="2008946655">
    <w:abstractNumId w:val="9"/>
  </w:num>
  <w:num w:numId="13" w16cid:durableId="795173293">
    <w:abstractNumId w:val="13"/>
  </w:num>
  <w:num w:numId="14" w16cid:durableId="906501591">
    <w:abstractNumId w:val="17"/>
  </w:num>
  <w:num w:numId="15" w16cid:durableId="1558544097">
    <w:abstractNumId w:val="38"/>
  </w:num>
  <w:num w:numId="16" w16cid:durableId="1031566803">
    <w:abstractNumId w:val="43"/>
  </w:num>
  <w:num w:numId="17" w16cid:durableId="615982889">
    <w:abstractNumId w:val="23"/>
  </w:num>
  <w:num w:numId="18" w16cid:durableId="841428443">
    <w:abstractNumId w:val="30"/>
  </w:num>
  <w:num w:numId="19" w16cid:durableId="1758207913">
    <w:abstractNumId w:val="45"/>
  </w:num>
  <w:num w:numId="20" w16cid:durableId="1902859651">
    <w:abstractNumId w:val="28"/>
  </w:num>
  <w:num w:numId="21" w16cid:durableId="1794398888">
    <w:abstractNumId w:val="33"/>
  </w:num>
  <w:num w:numId="22" w16cid:durableId="16273849">
    <w:abstractNumId w:val="37"/>
  </w:num>
  <w:num w:numId="23" w16cid:durableId="917520137">
    <w:abstractNumId w:val="29"/>
  </w:num>
  <w:num w:numId="24" w16cid:durableId="1605186120">
    <w:abstractNumId w:val="1"/>
  </w:num>
  <w:num w:numId="25" w16cid:durableId="336886963">
    <w:abstractNumId w:val="39"/>
  </w:num>
  <w:num w:numId="26" w16cid:durableId="363947125">
    <w:abstractNumId w:val="42"/>
  </w:num>
  <w:num w:numId="27" w16cid:durableId="977805701">
    <w:abstractNumId w:val="10"/>
  </w:num>
  <w:num w:numId="28" w16cid:durableId="1354724915">
    <w:abstractNumId w:val="14"/>
  </w:num>
  <w:num w:numId="29" w16cid:durableId="2142381939">
    <w:abstractNumId w:val="36"/>
  </w:num>
  <w:num w:numId="30" w16cid:durableId="1347099848">
    <w:abstractNumId w:val="25"/>
  </w:num>
  <w:num w:numId="31" w16cid:durableId="587159688">
    <w:abstractNumId w:val="24"/>
  </w:num>
  <w:num w:numId="32" w16cid:durableId="759638256">
    <w:abstractNumId w:val="12"/>
  </w:num>
  <w:num w:numId="33" w16cid:durableId="1726559616">
    <w:abstractNumId w:val="16"/>
  </w:num>
  <w:num w:numId="34" w16cid:durableId="864899989">
    <w:abstractNumId w:val="4"/>
  </w:num>
  <w:num w:numId="35" w16cid:durableId="146169113">
    <w:abstractNumId w:val="6"/>
  </w:num>
  <w:num w:numId="36" w16cid:durableId="1263301968">
    <w:abstractNumId w:val="40"/>
  </w:num>
  <w:num w:numId="37" w16cid:durableId="280307114">
    <w:abstractNumId w:val="19"/>
  </w:num>
  <w:num w:numId="38" w16cid:durableId="99837702">
    <w:abstractNumId w:val="5"/>
  </w:num>
  <w:num w:numId="39" w16cid:durableId="1215585709">
    <w:abstractNumId w:val="11"/>
  </w:num>
  <w:num w:numId="40" w16cid:durableId="1776056809">
    <w:abstractNumId w:val="22"/>
  </w:num>
  <w:num w:numId="41" w16cid:durableId="1124881834">
    <w:abstractNumId w:val="26"/>
  </w:num>
  <w:num w:numId="42" w16cid:durableId="1591431431">
    <w:abstractNumId w:val="0"/>
  </w:num>
  <w:num w:numId="43" w16cid:durableId="1824197289">
    <w:abstractNumId w:val="41"/>
  </w:num>
  <w:num w:numId="44" w16cid:durableId="1864201612">
    <w:abstractNumId w:val="27"/>
  </w:num>
  <w:num w:numId="45" w16cid:durableId="1247350072">
    <w:abstractNumId w:val="8"/>
  </w:num>
  <w:num w:numId="46" w16cid:durableId="62635542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249FB"/>
    <w:rsid w:val="00032EB6"/>
    <w:rsid w:val="00061B31"/>
    <w:rsid w:val="000A192D"/>
    <w:rsid w:val="000C01AD"/>
    <w:rsid w:val="000E3719"/>
    <w:rsid w:val="00167FA5"/>
    <w:rsid w:val="00176F5A"/>
    <w:rsid w:val="001908F6"/>
    <w:rsid w:val="001C3D78"/>
    <w:rsid w:val="001D0B27"/>
    <w:rsid w:val="001D2729"/>
    <w:rsid w:val="001E2224"/>
    <w:rsid w:val="00212C35"/>
    <w:rsid w:val="00213118"/>
    <w:rsid w:val="00224B0D"/>
    <w:rsid w:val="0024722A"/>
    <w:rsid w:val="00264860"/>
    <w:rsid w:val="002B3198"/>
    <w:rsid w:val="002D539B"/>
    <w:rsid w:val="002F1F16"/>
    <w:rsid w:val="00314D04"/>
    <w:rsid w:val="00380BCE"/>
    <w:rsid w:val="003B12D9"/>
    <w:rsid w:val="003E454A"/>
    <w:rsid w:val="003F04F4"/>
    <w:rsid w:val="003F468D"/>
    <w:rsid w:val="004154AF"/>
    <w:rsid w:val="00431DC7"/>
    <w:rsid w:val="004602FC"/>
    <w:rsid w:val="00470C68"/>
    <w:rsid w:val="00474A50"/>
    <w:rsid w:val="00477C4B"/>
    <w:rsid w:val="00484A5F"/>
    <w:rsid w:val="00485025"/>
    <w:rsid w:val="00506910"/>
    <w:rsid w:val="00513323"/>
    <w:rsid w:val="00533F5B"/>
    <w:rsid w:val="0054059F"/>
    <w:rsid w:val="00595B01"/>
    <w:rsid w:val="005D3312"/>
    <w:rsid w:val="006026C5"/>
    <w:rsid w:val="00606E60"/>
    <w:rsid w:val="00614F22"/>
    <w:rsid w:val="00617BDE"/>
    <w:rsid w:val="0062451D"/>
    <w:rsid w:val="00630470"/>
    <w:rsid w:val="00641107"/>
    <w:rsid w:val="0064245C"/>
    <w:rsid w:val="00662877"/>
    <w:rsid w:val="00663A3F"/>
    <w:rsid w:val="006647CE"/>
    <w:rsid w:val="006863A2"/>
    <w:rsid w:val="00686504"/>
    <w:rsid w:val="00696A6B"/>
    <w:rsid w:val="006A062D"/>
    <w:rsid w:val="006A5547"/>
    <w:rsid w:val="006B0AAB"/>
    <w:rsid w:val="006C2361"/>
    <w:rsid w:val="006F76D2"/>
    <w:rsid w:val="00700792"/>
    <w:rsid w:val="007057EF"/>
    <w:rsid w:val="00706D42"/>
    <w:rsid w:val="0072122F"/>
    <w:rsid w:val="00725357"/>
    <w:rsid w:val="00744A2D"/>
    <w:rsid w:val="007552E2"/>
    <w:rsid w:val="00771BD5"/>
    <w:rsid w:val="00774261"/>
    <w:rsid w:val="007D1FDC"/>
    <w:rsid w:val="007E1DB2"/>
    <w:rsid w:val="00804441"/>
    <w:rsid w:val="00823768"/>
    <w:rsid w:val="008335F5"/>
    <w:rsid w:val="008524BB"/>
    <w:rsid w:val="00871053"/>
    <w:rsid w:val="00876251"/>
    <w:rsid w:val="008B5E32"/>
    <w:rsid w:val="008B7348"/>
    <w:rsid w:val="008C0752"/>
    <w:rsid w:val="008C7339"/>
    <w:rsid w:val="008D6496"/>
    <w:rsid w:val="008F0540"/>
    <w:rsid w:val="008F28C3"/>
    <w:rsid w:val="00937FA4"/>
    <w:rsid w:val="0094420F"/>
    <w:rsid w:val="0094501D"/>
    <w:rsid w:val="00947A8B"/>
    <w:rsid w:val="0095368E"/>
    <w:rsid w:val="00964068"/>
    <w:rsid w:val="009662E7"/>
    <w:rsid w:val="0096656C"/>
    <w:rsid w:val="00966E6A"/>
    <w:rsid w:val="009A3B45"/>
    <w:rsid w:val="009B06AB"/>
    <w:rsid w:val="009B33F1"/>
    <w:rsid w:val="009C57D6"/>
    <w:rsid w:val="009D1880"/>
    <w:rsid w:val="00A30821"/>
    <w:rsid w:val="00A62621"/>
    <w:rsid w:val="00A97662"/>
    <w:rsid w:val="00AA2424"/>
    <w:rsid w:val="00AA71D0"/>
    <w:rsid w:val="00AB3845"/>
    <w:rsid w:val="00AB6114"/>
    <w:rsid w:val="00AB72E6"/>
    <w:rsid w:val="00AC1E54"/>
    <w:rsid w:val="00AD1EB1"/>
    <w:rsid w:val="00AD55C8"/>
    <w:rsid w:val="00B0386E"/>
    <w:rsid w:val="00B04E79"/>
    <w:rsid w:val="00B20050"/>
    <w:rsid w:val="00B2513F"/>
    <w:rsid w:val="00B26438"/>
    <w:rsid w:val="00B940A8"/>
    <w:rsid w:val="00BB00F2"/>
    <w:rsid w:val="00BB5A2B"/>
    <w:rsid w:val="00C03048"/>
    <w:rsid w:val="00C032C9"/>
    <w:rsid w:val="00C1273A"/>
    <w:rsid w:val="00C20E68"/>
    <w:rsid w:val="00C82D9F"/>
    <w:rsid w:val="00C904D8"/>
    <w:rsid w:val="00CA3BE7"/>
    <w:rsid w:val="00CB56D6"/>
    <w:rsid w:val="00CB5F3F"/>
    <w:rsid w:val="00D0105C"/>
    <w:rsid w:val="00D052DB"/>
    <w:rsid w:val="00D21DE2"/>
    <w:rsid w:val="00D62C20"/>
    <w:rsid w:val="00D6536B"/>
    <w:rsid w:val="00D800DA"/>
    <w:rsid w:val="00D8759F"/>
    <w:rsid w:val="00D91EF4"/>
    <w:rsid w:val="00D966CD"/>
    <w:rsid w:val="00DF2532"/>
    <w:rsid w:val="00E122C4"/>
    <w:rsid w:val="00E27608"/>
    <w:rsid w:val="00E31920"/>
    <w:rsid w:val="00E7684B"/>
    <w:rsid w:val="00E963F9"/>
    <w:rsid w:val="00EA6865"/>
    <w:rsid w:val="00EB68DE"/>
    <w:rsid w:val="00EC4D93"/>
    <w:rsid w:val="00ED0C75"/>
    <w:rsid w:val="00EE2A3B"/>
    <w:rsid w:val="00EF37CD"/>
    <w:rsid w:val="00F235C4"/>
    <w:rsid w:val="00F44A56"/>
    <w:rsid w:val="00F53232"/>
    <w:rsid w:val="00F64363"/>
    <w:rsid w:val="00FA17C2"/>
    <w:rsid w:val="00FA6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BB1A574"/>
  <w15:chartTrackingRefBased/>
  <w15:docId w15:val="{89E73EDB-561E-4F30-8231-FB3EF7EF7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E5A110-7127-4949-9167-480558434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8</Pages>
  <Words>1275</Words>
  <Characters>7525</Characters>
  <Application>Microsoft Office Word</Application>
  <DocSecurity>0</DocSecurity>
  <Lines>62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8783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Libor Tichota</cp:lastModifiedBy>
  <cp:revision>2</cp:revision>
  <cp:lastPrinted>2018-02-01T10:14:00Z</cp:lastPrinted>
  <dcterms:created xsi:type="dcterms:W3CDTF">2025-08-22T11:24:00Z</dcterms:created>
  <dcterms:modified xsi:type="dcterms:W3CDTF">2025-08-22T11:24:00Z</dcterms:modified>
</cp:coreProperties>
</file>