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BBDDC" w14:textId="1E820F83" w:rsidR="003402E9" w:rsidRPr="0024117E" w:rsidRDefault="00FB1A38" w:rsidP="0024117E">
      <w:pPr>
        <w:jc w:val="center"/>
        <w:rPr>
          <w:b/>
        </w:rPr>
      </w:pPr>
      <w:bookmarkStart w:id="0" w:name="_Hlk196745533"/>
      <w:r w:rsidRPr="0024117E">
        <w:rPr>
          <w:b/>
        </w:rPr>
        <w:t>Městys Olbramkostel</w:t>
      </w:r>
    </w:p>
    <w:p w14:paraId="579F5DFD" w14:textId="23968FB3" w:rsidR="003402E9" w:rsidRPr="0024117E" w:rsidRDefault="00FB1A38" w:rsidP="0024117E">
      <w:pPr>
        <w:jc w:val="center"/>
        <w:rPr>
          <w:b/>
        </w:rPr>
      </w:pPr>
      <w:r w:rsidRPr="0024117E">
        <w:rPr>
          <w:b/>
        </w:rPr>
        <w:t>Zastupitelstvo městyse Olbramkostel</w:t>
      </w:r>
    </w:p>
    <w:p w14:paraId="17E58E2D" w14:textId="77777777" w:rsidR="00FB7841" w:rsidRPr="0024117E" w:rsidRDefault="00FB7841" w:rsidP="0024117E">
      <w:pPr>
        <w:jc w:val="center"/>
        <w:rPr>
          <w:b/>
        </w:rPr>
      </w:pPr>
    </w:p>
    <w:p w14:paraId="062B77C3" w14:textId="7151CEE8" w:rsidR="008F6937" w:rsidRPr="0024117E" w:rsidRDefault="00FB1A38" w:rsidP="0024117E">
      <w:pPr>
        <w:jc w:val="center"/>
        <w:rPr>
          <w:b/>
        </w:rPr>
      </w:pPr>
      <w:r w:rsidRPr="0024117E">
        <w:rPr>
          <w:b/>
        </w:rPr>
        <w:t>Obecně závazná vyhláška městyse Olbramkostel</w:t>
      </w:r>
      <w:r w:rsidR="00EB19A0" w:rsidRPr="0024117E">
        <w:rPr>
          <w:b/>
        </w:rPr>
        <w:br/>
      </w:r>
      <w:r w:rsidR="00471B02" w:rsidRPr="0024117E">
        <w:rPr>
          <w:b/>
        </w:rPr>
        <w:t>o stanovení podmínek pro pořádá</w:t>
      </w:r>
      <w:bookmarkStart w:id="1" w:name="_GoBack"/>
      <w:bookmarkEnd w:id="1"/>
      <w:r w:rsidR="00471B02" w:rsidRPr="0024117E">
        <w:rPr>
          <w:b/>
        </w:rPr>
        <w:t>ní</w:t>
      </w:r>
      <w:r w:rsidR="0095329F" w:rsidRPr="0024117E">
        <w:rPr>
          <w:b/>
        </w:rPr>
        <w:t>,</w:t>
      </w:r>
      <w:r w:rsidR="00471B02" w:rsidRPr="0024117E">
        <w:rPr>
          <w:b/>
        </w:rPr>
        <w:t xml:space="preserve"> průběh a ukončení sportovních a kulturních podniků</w:t>
      </w:r>
      <w:r w:rsidRPr="0024117E">
        <w:rPr>
          <w:b/>
        </w:rPr>
        <w:t xml:space="preserve"> a o zabezpečení místních záležitostí veřejného pořádku v souvislosti s jejich konáním.</w:t>
      </w:r>
    </w:p>
    <w:p w14:paraId="4C9E3879" w14:textId="77777777" w:rsidR="003402E9" w:rsidRDefault="003402E9" w:rsidP="0024117E">
      <w:pPr>
        <w:jc w:val="center"/>
        <w:rPr>
          <w:b/>
        </w:rPr>
      </w:pPr>
    </w:p>
    <w:p w14:paraId="0B8BA46E" w14:textId="77777777" w:rsidR="0024117E" w:rsidRDefault="0024117E" w:rsidP="0024117E">
      <w:pPr>
        <w:jc w:val="center"/>
        <w:rPr>
          <w:b/>
        </w:rPr>
      </w:pPr>
    </w:p>
    <w:p w14:paraId="072FBE0C" w14:textId="77777777" w:rsidR="0024117E" w:rsidRPr="0024117E" w:rsidRDefault="0024117E" w:rsidP="0024117E">
      <w:pPr>
        <w:jc w:val="center"/>
        <w:rPr>
          <w:b/>
        </w:rPr>
      </w:pPr>
    </w:p>
    <w:p w14:paraId="5073F16F" w14:textId="18965C2A" w:rsidR="008230E3" w:rsidRPr="0024117E" w:rsidRDefault="003402E9" w:rsidP="0024117E">
      <w:pPr>
        <w:jc w:val="both"/>
        <w:rPr>
          <w:rFonts w:eastAsia="Calibri"/>
          <w:lang w:eastAsia="en-US"/>
        </w:rPr>
      </w:pPr>
      <w:r w:rsidRPr="0024117E">
        <w:rPr>
          <w:rFonts w:eastAsia="Calibri"/>
          <w:lang w:eastAsia="en-US"/>
        </w:rPr>
        <w:t xml:space="preserve">Zastupitelstvo </w:t>
      </w:r>
      <w:r w:rsidR="00FB1A38" w:rsidRPr="0024117E">
        <w:rPr>
          <w:rFonts w:eastAsia="Calibri"/>
          <w:lang w:eastAsia="en-US"/>
        </w:rPr>
        <w:t xml:space="preserve">městyse Olbramkostel </w:t>
      </w:r>
      <w:r w:rsidRPr="0024117E">
        <w:rPr>
          <w:rFonts w:eastAsia="Calibri"/>
          <w:lang w:eastAsia="en-US"/>
        </w:rPr>
        <w:t xml:space="preserve">se na svém zasedání dne </w:t>
      </w:r>
      <w:r w:rsidR="00FB1A38" w:rsidRPr="0024117E">
        <w:rPr>
          <w:rFonts w:eastAsia="Calibri"/>
          <w:lang w:eastAsia="en-US"/>
        </w:rPr>
        <w:t xml:space="preserve">2. července 2025 </w:t>
      </w:r>
      <w:r w:rsidRPr="0024117E">
        <w:rPr>
          <w:rFonts w:eastAsia="Calibri"/>
          <w:lang w:eastAsia="en-US"/>
        </w:rPr>
        <w:t xml:space="preserve">usneslo vydat na základě </w:t>
      </w:r>
      <w:bookmarkStart w:id="2" w:name="_Hlk159326315"/>
      <w:r w:rsidRPr="0024117E">
        <w:rPr>
          <w:rFonts w:eastAsia="Calibri"/>
          <w:lang w:eastAsia="en-US"/>
        </w:rPr>
        <w:t xml:space="preserve">§ 10 písm. </w:t>
      </w:r>
      <w:r w:rsidR="00471B02" w:rsidRPr="0024117E">
        <w:rPr>
          <w:rFonts w:eastAsia="Calibri"/>
          <w:lang w:eastAsia="en-US"/>
        </w:rPr>
        <w:t>b</w:t>
      </w:r>
      <w:r w:rsidRPr="0024117E">
        <w:rPr>
          <w:rFonts w:eastAsia="Calibri"/>
          <w:lang w:eastAsia="en-US"/>
        </w:rPr>
        <w:t xml:space="preserve">) </w:t>
      </w:r>
      <w:bookmarkEnd w:id="2"/>
      <w:r w:rsidRPr="0024117E">
        <w:rPr>
          <w:rFonts w:eastAsia="Calibri"/>
          <w:lang w:eastAsia="en-US"/>
        </w:rPr>
        <w:t>a § 84 odst. 2 písm. h) zákona č. 128/2000 Sb., o obcích (obecní zřízení), ve znění pozdějších předpisů, tuto obecně závaznou vyhlášku (dále jen „vyhláška“):</w:t>
      </w:r>
    </w:p>
    <w:p w14:paraId="2D41E045" w14:textId="77777777" w:rsidR="0024117E" w:rsidRPr="0024117E" w:rsidRDefault="0024117E" w:rsidP="0024117E">
      <w:pPr>
        <w:pStyle w:val="slalnk"/>
        <w:spacing w:before="0" w:after="0"/>
        <w:rPr>
          <w:szCs w:val="24"/>
        </w:rPr>
      </w:pPr>
      <w:bookmarkStart w:id="3" w:name="_Hlk196808935"/>
      <w:bookmarkEnd w:id="0"/>
    </w:p>
    <w:p w14:paraId="3F9E47D6" w14:textId="77777777" w:rsidR="001A6273" w:rsidRPr="0024117E" w:rsidRDefault="001A6273" w:rsidP="0024117E">
      <w:pPr>
        <w:pStyle w:val="slalnk"/>
        <w:spacing w:before="0" w:after="0"/>
        <w:rPr>
          <w:szCs w:val="24"/>
        </w:rPr>
      </w:pPr>
      <w:r w:rsidRPr="0024117E">
        <w:rPr>
          <w:szCs w:val="24"/>
        </w:rPr>
        <w:t>Čl. 1</w:t>
      </w:r>
    </w:p>
    <w:p w14:paraId="3636C4F8" w14:textId="77777777" w:rsidR="001A6273" w:rsidRPr="0024117E" w:rsidRDefault="001A6273" w:rsidP="0024117E">
      <w:pPr>
        <w:pStyle w:val="Nzvylnk"/>
        <w:spacing w:before="0" w:after="0"/>
        <w:rPr>
          <w:szCs w:val="24"/>
        </w:rPr>
      </w:pPr>
      <w:r w:rsidRPr="0024117E">
        <w:rPr>
          <w:szCs w:val="24"/>
        </w:rPr>
        <w:t>Úvodní ustanovení</w:t>
      </w:r>
    </w:p>
    <w:p w14:paraId="04BF072D" w14:textId="77777777" w:rsidR="0024117E" w:rsidRPr="0024117E" w:rsidRDefault="0024117E" w:rsidP="0024117E">
      <w:pPr>
        <w:pStyle w:val="Nzvylnk"/>
        <w:spacing w:before="0" w:after="0"/>
        <w:rPr>
          <w:szCs w:val="24"/>
        </w:rPr>
      </w:pPr>
    </w:p>
    <w:p w14:paraId="6E2F2AF8" w14:textId="46BF2986" w:rsidR="001A6273" w:rsidRPr="0024117E" w:rsidRDefault="001A6273" w:rsidP="0024117E">
      <w:pPr>
        <w:pStyle w:val="Odstavecseseznamem"/>
        <w:numPr>
          <w:ilvl w:val="0"/>
          <w:numId w:val="22"/>
        </w:numPr>
        <w:suppressAutoHyphens/>
        <w:autoSpaceDN w:val="0"/>
        <w:spacing w:after="0" w:line="240" w:lineRule="auto"/>
        <w:contextualSpacing w:val="0"/>
        <w:jc w:val="both"/>
        <w:rPr>
          <w:rFonts w:ascii="Times New Roman" w:hAnsi="Times New Roman"/>
          <w:sz w:val="24"/>
          <w:szCs w:val="24"/>
        </w:rPr>
      </w:pPr>
      <w:r w:rsidRPr="0024117E">
        <w:rPr>
          <w:rFonts w:ascii="Times New Roman" w:hAnsi="Times New Roman"/>
          <w:sz w:val="24"/>
          <w:szCs w:val="24"/>
        </w:rPr>
        <w:t xml:space="preserve">Předmětem této vyhlášky je stanovení podmínek pro pořádání, průběh a ukončení veřejnosti přístupných sportovních a kulturních </w:t>
      </w:r>
      <w:r w:rsidR="009C42D9" w:rsidRPr="0024117E">
        <w:rPr>
          <w:rFonts w:ascii="Times New Roman" w:hAnsi="Times New Roman"/>
          <w:sz w:val="24"/>
          <w:szCs w:val="24"/>
        </w:rPr>
        <w:t>akcí</w:t>
      </w:r>
      <w:r w:rsidRPr="0024117E">
        <w:rPr>
          <w:rFonts w:ascii="Times New Roman" w:hAnsi="Times New Roman"/>
          <w:sz w:val="24"/>
          <w:szCs w:val="24"/>
        </w:rPr>
        <w:t xml:space="preserve"> včetně tanečních zábav</w:t>
      </w:r>
      <w:r w:rsidR="00CB5C2A">
        <w:rPr>
          <w:rFonts w:ascii="Times New Roman" w:hAnsi="Times New Roman"/>
          <w:sz w:val="24"/>
          <w:szCs w:val="24"/>
        </w:rPr>
        <w:t>, festivalů</w:t>
      </w:r>
      <w:r w:rsidRPr="0024117E">
        <w:rPr>
          <w:rFonts w:ascii="Times New Roman" w:hAnsi="Times New Roman"/>
          <w:sz w:val="24"/>
          <w:szCs w:val="24"/>
        </w:rPr>
        <w:t xml:space="preserve"> a diskoték </w:t>
      </w:r>
      <w:r w:rsidR="00FB1A38" w:rsidRPr="0024117E">
        <w:rPr>
          <w:rFonts w:ascii="Times New Roman" w:hAnsi="Times New Roman"/>
          <w:sz w:val="24"/>
          <w:szCs w:val="24"/>
        </w:rPr>
        <w:t>jakož i akcí typu technoparty (dále jen „</w:t>
      </w:r>
      <w:r w:rsidR="009C42D9" w:rsidRPr="0024117E">
        <w:rPr>
          <w:rFonts w:ascii="Times New Roman" w:hAnsi="Times New Roman"/>
          <w:sz w:val="24"/>
          <w:szCs w:val="24"/>
        </w:rPr>
        <w:t>akce</w:t>
      </w:r>
      <w:r w:rsidR="00FB1A38" w:rsidRPr="0024117E">
        <w:rPr>
          <w:rFonts w:ascii="Times New Roman" w:hAnsi="Times New Roman"/>
          <w:sz w:val="24"/>
          <w:szCs w:val="24"/>
        </w:rPr>
        <w:t>“) a o zabezpečení místních záležitostí veřejného pořádku v souvislosti s jejich konáním.</w:t>
      </w:r>
    </w:p>
    <w:p w14:paraId="2F830391" w14:textId="77777777" w:rsidR="0024117E" w:rsidRPr="0024117E" w:rsidRDefault="0024117E" w:rsidP="0024117E">
      <w:pPr>
        <w:pStyle w:val="Odstavecseseznamem"/>
        <w:suppressAutoHyphens/>
        <w:autoSpaceDN w:val="0"/>
        <w:spacing w:after="0" w:line="240" w:lineRule="auto"/>
        <w:ind w:left="567"/>
        <w:contextualSpacing w:val="0"/>
        <w:jc w:val="both"/>
        <w:rPr>
          <w:rFonts w:ascii="Times New Roman" w:hAnsi="Times New Roman"/>
          <w:sz w:val="24"/>
          <w:szCs w:val="24"/>
        </w:rPr>
      </w:pPr>
    </w:p>
    <w:p w14:paraId="20B4782C" w14:textId="0C31E9B6" w:rsidR="009C42D9" w:rsidRPr="0024117E" w:rsidRDefault="009C42D9" w:rsidP="0024117E">
      <w:pPr>
        <w:pStyle w:val="Odstavecseseznamem"/>
        <w:numPr>
          <w:ilvl w:val="0"/>
          <w:numId w:val="22"/>
        </w:numPr>
        <w:suppressAutoHyphens/>
        <w:autoSpaceDN w:val="0"/>
        <w:spacing w:after="0" w:line="240" w:lineRule="auto"/>
        <w:contextualSpacing w:val="0"/>
        <w:jc w:val="both"/>
        <w:rPr>
          <w:rFonts w:ascii="Times New Roman" w:hAnsi="Times New Roman"/>
          <w:sz w:val="24"/>
          <w:szCs w:val="24"/>
        </w:rPr>
      </w:pPr>
      <w:r w:rsidRPr="0024117E">
        <w:rPr>
          <w:rFonts w:ascii="Times New Roman" w:hAnsi="Times New Roman"/>
          <w:sz w:val="24"/>
          <w:szCs w:val="24"/>
        </w:rPr>
        <w:t>Akcí typu technoparty se rozumí</w:t>
      </w:r>
      <w:r w:rsidR="00CB5C2A">
        <w:rPr>
          <w:rFonts w:ascii="Times New Roman" w:hAnsi="Times New Roman"/>
          <w:sz w:val="24"/>
          <w:szCs w:val="24"/>
        </w:rPr>
        <w:t>, bez ohledu jak je akce nazvána,</w:t>
      </w:r>
      <w:r w:rsidRPr="0024117E">
        <w:rPr>
          <w:rFonts w:ascii="Times New Roman" w:hAnsi="Times New Roman"/>
          <w:sz w:val="24"/>
          <w:szCs w:val="24"/>
        </w:rPr>
        <w:t xml:space="preserve"> hudební produkce vyznačující se hlasitou hudbou, včetně hudby reprodukované, jejímž účelem je zejména zajištění a zprostředkování poslechu a samotný poslech této hudby a tanec s předpokládanou účastí nejméně 50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či vibracemi, přičemž taková akce není shromážděním dle zvláštních předpisů</w:t>
      </w:r>
      <w:r w:rsidRPr="0024117E">
        <w:rPr>
          <w:rStyle w:val="Znakapoznpodarou"/>
          <w:rFonts w:ascii="Times New Roman" w:hAnsi="Times New Roman"/>
          <w:sz w:val="24"/>
          <w:szCs w:val="24"/>
        </w:rPr>
        <w:footnoteReference w:id="1"/>
      </w:r>
      <w:r w:rsidR="00D04AAE" w:rsidRPr="0024117E">
        <w:rPr>
          <w:rFonts w:ascii="Times New Roman" w:hAnsi="Times New Roman"/>
          <w:sz w:val="24"/>
          <w:szCs w:val="24"/>
        </w:rPr>
        <w:t>.</w:t>
      </w:r>
      <w:r w:rsidR="000F3EB9" w:rsidRPr="0024117E">
        <w:rPr>
          <w:rFonts w:ascii="Times New Roman" w:hAnsi="Times New Roman"/>
          <w:sz w:val="24"/>
          <w:szCs w:val="24"/>
        </w:rPr>
        <w:t xml:space="preserve"> Pro označení za akci podle tohoto odstavce není pro účely této vyhlášky rozhodné, zda se jedná o akci veřejně přístupnou či nikoliv</w:t>
      </w:r>
      <w:r w:rsidR="00CB5C2A">
        <w:rPr>
          <w:rFonts w:ascii="Times New Roman" w:hAnsi="Times New Roman"/>
          <w:sz w:val="24"/>
          <w:szCs w:val="24"/>
        </w:rPr>
        <w:t xml:space="preserve"> či o akci uzavřenou na které se nevybírá vstupné</w:t>
      </w:r>
      <w:r w:rsidR="000F3EB9" w:rsidRPr="0024117E">
        <w:rPr>
          <w:rFonts w:ascii="Times New Roman" w:hAnsi="Times New Roman"/>
          <w:sz w:val="24"/>
          <w:szCs w:val="24"/>
        </w:rPr>
        <w:t>.</w:t>
      </w:r>
    </w:p>
    <w:p w14:paraId="502CB0AF" w14:textId="77777777" w:rsidR="0024117E" w:rsidRPr="0024117E" w:rsidRDefault="0024117E" w:rsidP="0024117E">
      <w:pPr>
        <w:pStyle w:val="Odstavecseseznamem"/>
        <w:suppressAutoHyphens/>
        <w:autoSpaceDN w:val="0"/>
        <w:spacing w:after="0" w:line="240" w:lineRule="auto"/>
        <w:ind w:left="567"/>
        <w:contextualSpacing w:val="0"/>
        <w:jc w:val="both"/>
        <w:rPr>
          <w:rFonts w:ascii="Times New Roman" w:hAnsi="Times New Roman"/>
          <w:sz w:val="24"/>
          <w:szCs w:val="24"/>
        </w:rPr>
      </w:pPr>
    </w:p>
    <w:p w14:paraId="305A5662" w14:textId="5C1184DF" w:rsidR="00D04AAE" w:rsidRPr="0024117E" w:rsidRDefault="00D04AAE" w:rsidP="0024117E">
      <w:pPr>
        <w:pStyle w:val="Odstavecseseznamem"/>
        <w:numPr>
          <w:ilvl w:val="0"/>
          <w:numId w:val="22"/>
        </w:numPr>
        <w:suppressAutoHyphens/>
        <w:autoSpaceDN w:val="0"/>
        <w:spacing w:after="0" w:line="240" w:lineRule="auto"/>
        <w:contextualSpacing w:val="0"/>
        <w:jc w:val="both"/>
        <w:rPr>
          <w:rFonts w:ascii="Times New Roman" w:hAnsi="Times New Roman"/>
          <w:sz w:val="24"/>
          <w:szCs w:val="24"/>
        </w:rPr>
      </w:pPr>
      <w:r w:rsidRPr="0024117E">
        <w:rPr>
          <w:rFonts w:ascii="Times New Roman" w:hAnsi="Times New Roman"/>
          <w:sz w:val="24"/>
          <w:szCs w:val="24"/>
        </w:rPr>
        <w:t>Za akci podle odstavce 2 se nepovažuje masopust, hody, taneční zábavy či plesy popř. jiné akce, které se v městysi konají každoročně a které pořádá či spolupořádá městys.</w:t>
      </w:r>
    </w:p>
    <w:p w14:paraId="5D830FB3" w14:textId="77777777" w:rsidR="0024117E" w:rsidRPr="0024117E" w:rsidRDefault="0024117E" w:rsidP="0024117E">
      <w:pPr>
        <w:pStyle w:val="Odstavecseseznamem"/>
        <w:suppressAutoHyphens/>
        <w:autoSpaceDN w:val="0"/>
        <w:spacing w:after="0" w:line="240" w:lineRule="auto"/>
        <w:ind w:left="567"/>
        <w:contextualSpacing w:val="0"/>
        <w:jc w:val="both"/>
        <w:rPr>
          <w:rFonts w:ascii="Times New Roman" w:hAnsi="Times New Roman"/>
          <w:sz w:val="24"/>
          <w:szCs w:val="24"/>
        </w:rPr>
      </w:pPr>
    </w:p>
    <w:p w14:paraId="5E50401F" w14:textId="44A6C98B" w:rsidR="00D04AAE" w:rsidRPr="0024117E" w:rsidRDefault="00D04AAE" w:rsidP="0024117E">
      <w:pPr>
        <w:pStyle w:val="Odstavecseseznamem"/>
        <w:numPr>
          <w:ilvl w:val="0"/>
          <w:numId w:val="22"/>
        </w:numPr>
        <w:suppressAutoHyphens/>
        <w:autoSpaceDN w:val="0"/>
        <w:spacing w:after="0" w:line="240" w:lineRule="auto"/>
        <w:contextualSpacing w:val="0"/>
        <w:jc w:val="both"/>
        <w:rPr>
          <w:rFonts w:ascii="Times New Roman" w:hAnsi="Times New Roman"/>
          <w:sz w:val="24"/>
          <w:szCs w:val="24"/>
        </w:rPr>
      </w:pPr>
      <w:r w:rsidRPr="0024117E">
        <w:rPr>
          <w:rFonts w:ascii="Times New Roman" w:hAnsi="Times New Roman"/>
          <w:sz w:val="24"/>
          <w:szCs w:val="24"/>
        </w:rPr>
        <w:t>Účastníky akce podle odstavce 1 a 2 se pro účely této vyhlášky rozumí osoby, které provádějí obsluhu zařízení sloužících k reprodukci zvuku či realizaci hlukových, světelných či jiných efektů a také návštěvníci akce, kteří se v místě konání akce zdržují.</w:t>
      </w:r>
    </w:p>
    <w:p w14:paraId="07FE35F9" w14:textId="77777777" w:rsidR="0024117E" w:rsidRPr="0024117E" w:rsidRDefault="0024117E" w:rsidP="0024117E">
      <w:pPr>
        <w:pStyle w:val="Odstavecseseznamem"/>
        <w:suppressAutoHyphens/>
        <w:autoSpaceDN w:val="0"/>
        <w:spacing w:after="0" w:line="240" w:lineRule="auto"/>
        <w:ind w:left="567"/>
        <w:contextualSpacing w:val="0"/>
        <w:jc w:val="both"/>
        <w:rPr>
          <w:rFonts w:ascii="Times New Roman" w:hAnsi="Times New Roman"/>
          <w:sz w:val="24"/>
          <w:szCs w:val="24"/>
        </w:rPr>
      </w:pPr>
    </w:p>
    <w:p w14:paraId="336BABB3" w14:textId="5332DD2E" w:rsidR="00D04AAE" w:rsidRPr="0024117E" w:rsidRDefault="00D04AAE" w:rsidP="0024117E">
      <w:pPr>
        <w:pStyle w:val="Odstavecseseznamem"/>
        <w:numPr>
          <w:ilvl w:val="0"/>
          <w:numId w:val="22"/>
        </w:numPr>
        <w:suppressAutoHyphens/>
        <w:autoSpaceDN w:val="0"/>
        <w:spacing w:after="0" w:line="240" w:lineRule="auto"/>
        <w:contextualSpacing w:val="0"/>
        <w:jc w:val="both"/>
        <w:rPr>
          <w:rFonts w:ascii="Times New Roman" w:hAnsi="Times New Roman"/>
          <w:sz w:val="24"/>
          <w:szCs w:val="24"/>
        </w:rPr>
      </w:pPr>
      <w:r w:rsidRPr="0024117E">
        <w:rPr>
          <w:rFonts w:ascii="Times New Roman" w:hAnsi="Times New Roman"/>
          <w:sz w:val="24"/>
          <w:szCs w:val="24"/>
        </w:rPr>
        <w:t>Za aktivní účast na akcích podle odstavce 1 a 2 se považuje setrvání na místě konání akce a současně provozování činností směřujících k naplnění účelu akce dle odstavce 1</w:t>
      </w:r>
      <w:r w:rsidR="000F3EB9" w:rsidRPr="0024117E">
        <w:rPr>
          <w:rFonts w:ascii="Times New Roman" w:hAnsi="Times New Roman"/>
          <w:sz w:val="24"/>
          <w:szCs w:val="24"/>
        </w:rPr>
        <w:t>, zejména pouštění hudby prostřednictvím zařízení sloužících k reprodukci hudby a realizace hlukových, světelných či jiných efektů.</w:t>
      </w:r>
    </w:p>
    <w:p w14:paraId="3E69532B" w14:textId="77777777" w:rsidR="0024117E" w:rsidRPr="0024117E" w:rsidRDefault="0024117E" w:rsidP="0024117E">
      <w:pPr>
        <w:pStyle w:val="Odstavecseseznamem"/>
        <w:suppressAutoHyphens/>
        <w:autoSpaceDN w:val="0"/>
        <w:spacing w:after="0" w:line="240" w:lineRule="auto"/>
        <w:ind w:left="567"/>
        <w:contextualSpacing w:val="0"/>
        <w:jc w:val="both"/>
        <w:rPr>
          <w:rFonts w:ascii="Times New Roman" w:hAnsi="Times New Roman"/>
          <w:sz w:val="24"/>
          <w:szCs w:val="24"/>
        </w:rPr>
      </w:pPr>
    </w:p>
    <w:p w14:paraId="15EE5B85" w14:textId="77777777" w:rsidR="001A6273" w:rsidRPr="0024117E" w:rsidRDefault="001A6273" w:rsidP="0024117E">
      <w:pPr>
        <w:pStyle w:val="Odstavecseseznamem"/>
        <w:numPr>
          <w:ilvl w:val="0"/>
          <w:numId w:val="22"/>
        </w:numPr>
        <w:suppressAutoHyphens/>
        <w:autoSpaceDN w:val="0"/>
        <w:spacing w:after="0" w:line="240" w:lineRule="auto"/>
        <w:contextualSpacing w:val="0"/>
        <w:jc w:val="both"/>
        <w:rPr>
          <w:rFonts w:ascii="Times New Roman" w:hAnsi="Times New Roman"/>
          <w:sz w:val="24"/>
          <w:szCs w:val="24"/>
        </w:rPr>
      </w:pPr>
      <w:r w:rsidRPr="0024117E">
        <w:rPr>
          <w:rFonts w:ascii="Times New Roman" w:hAnsi="Times New Roman"/>
          <w:sz w:val="24"/>
          <w:szCs w:val="24"/>
        </w:rPr>
        <w:t>Tato vyhláška stanovuje:</w:t>
      </w:r>
    </w:p>
    <w:p w14:paraId="7439B80F" w14:textId="79F48982" w:rsidR="001A6273" w:rsidRPr="0024117E" w:rsidRDefault="00A05FA8" w:rsidP="0024117E">
      <w:pPr>
        <w:pStyle w:val="Odstavecseseznamem"/>
        <w:numPr>
          <w:ilvl w:val="1"/>
          <w:numId w:val="22"/>
        </w:numPr>
        <w:suppressAutoHyphens/>
        <w:autoSpaceDN w:val="0"/>
        <w:spacing w:after="0" w:line="240" w:lineRule="auto"/>
        <w:ind w:left="964" w:hanging="397"/>
        <w:jc w:val="both"/>
        <w:rPr>
          <w:rFonts w:ascii="Times New Roman" w:hAnsi="Times New Roman"/>
          <w:sz w:val="24"/>
          <w:szCs w:val="24"/>
        </w:rPr>
      </w:pPr>
      <w:r w:rsidRPr="0024117E">
        <w:rPr>
          <w:rFonts w:ascii="Times New Roman" w:hAnsi="Times New Roman"/>
          <w:sz w:val="24"/>
          <w:szCs w:val="24"/>
        </w:rPr>
        <w:t xml:space="preserve"> </w:t>
      </w:r>
      <w:r w:rsidR="001A6273" w:rsidRPr="0024117E">
        <w:rPr>
          <w:rFonts w:ascii="Times New Roman" w:hAnsi="Times New Roman"/>
          <w:sz w:val="24"/>
          <w:szCs w:val="24"/>
        </w:rPr>
        <w:t xml:space="preserve">dobu, kdy lze </w:t>
      </w:r>
      <w:r w:rsidR="009C42D9" w:rsidRPr="0024117E">
        <w:rPr>
          <w:rFonts w:ascii="Times New Roman" w:hAnsi="Times New Roman"/>
          <w:sz w:val="24"/>
          <w:szCs w:val="24"/>
        </w:rPr>
        <w:t>akci</w:t>
      </w:r>
      <w:r w:rsidR="001A6273" w:rsidRPr="0024117E">
        <w:rPr>
          <w:rFonts w:ascii="Times New Roman" w:hAnsi="Times New Roman"/>
          <w:sz w:val="24"/>
          <w:szCs w:val="24"/>
        </w:rPr>
        <w:t xml:space="preserve"> provozovat</w:t>
      </w:r>
      <w:r w:rsidR="00C311D7" w:rsidRPr="0024117E">
        <w:rPr>
          <w:rFonts w:ascii="Times New Roman" w:hAnsi="Times New Roman"/>
          <w:sz w:val="24"/>
          <w:szCs w:val="24"/>
        </w:rPr>
        <w:t xml:space="preserve"> ve venkovním prostoru</w:t>
      </w:r>
      <w:r w:rsidR="001A6273" w:rsidRPr="0024117E">
        <w:rPr>
          <w:rFonts w:ascii="Times New Roman" w:hAnsi="Times New Roman"/>
          <w:sz w:val="24"/>
          <w:szCs w:val="24"/>
        </w:rPr>
        <w:t>,</w:t>
      </w:r>
    </w:p>
    <w:p w14:paraId="655700DF" w14:textId="4A927F39" w:rsidR="001A6273" w:rsidRPr="0024117E" w:rsidRDefault="00A05FA8" w:rsidP="0024117E">
      <w:pPr>
        <w:pStyle w:val="Odstavecseseznamem"/>
        <w:numPr>
          <w:ilvl w:val="1"/>
          <w:numId w:val="22"/>
        </w:numPr>
        <w:suppressAutoHyphens/>
        <w:autoSpaceDN w:val="0"/>
        <w:spacing w:after="0" w:line="240" w:lineRule="auto"/>
        <w:ind w:left="964" w:hanging="397"/>
        <w:jc w:val="both"/>
        <w:rPr>
          <w:rFonts w:ascii="Times New Roman" w:hAnsi="Times New Roman"/>
          <w:sz w:val="24"/>
          <w:szCs w:val="24"/>
        </w:rPr>
      </w:pPr>
      <w:r w:rsidRPr="0024117E">
        <w:rPr>
          <w:rFonts w:ascii="Times New Roman" w:hAnsi="Times New Roman"/>
          <w:sz w:val="24"/>
          <w:szCs w:val="24"/>
        </w:rPr>
        <w:lastRenderedPageBreak/>
        <w:t xml:space="preserve"> </w:t>
      </w:r>
      <w:r w:rsidR="001A6273" w:rsidRPr="0024117E">
        <w:rPr>
          <w:rFonts w:ascii="Times New Roman" w:hAnsi="Times New Roman"/>
          <w:sz w:val="24"/>
          <w:szCs w:val="24"/>
        </w:rPr>
        <w:t>oznamov</w:t>
      </w:r>
      <w:r w:rsidR="009C42D9" w:rsidRPr="0024117E">
        <w:rPr>
          <w:rFonts w:ascii="Times New Roman" w:hAnsi="Times New Roman"/>
          <w:sz w:val="24"/>
          <w:szCs w:val="24"/>
        </w:rPr>
        <w:t>ací povinnost pořadatele akce</w:t>
      </w:r>
      <w:r w:rsidR="001A6273" w:rsidRPr="0024117E">
        <w:rPr>
          <w:rFonts w:ascii="Times New Roman" w:hAnsi="Times New Roman"/>
          <w:sz w:val="24"/>
          <w:szCs w:val="24"/>
        </w:rPr>
        <w:t>,</w:t>
      </w:r>
    </w:p>
    <w:p w14:paraId="7283258A" w14:textId="23C2C68A" w:rsidR="008D297C" w:rsidRPr="0024117E" w:rsidRDefault="00A05FA8" w:rsidP="0024117E">
      <w:pPr>
        <w:pStyle w:val="Odstavecseseznamem"/>
        <w:numPr>
          <w:ilvl w:val="1"/>
          <w:numId w:val="22"/>
        </w:numPr>
        <w:suppressAutoHyphens/>
        <w:autoSpaceDN w:val="0"/>
        <w:spacing w:after="0" w:line="240" w:lineRule="auto"/>
        <w:ind w:left="964" w:hanging="397"/>
        <w:jc w:val="both"/>
        <w:rPr>
          <w:rFonts w:ascii="Times New Roman" w:hAnsi="Times New Roman"/>
          <w:sz w:val="24"/>
          <w:szCs w:val="24"/>
        </w:rPr>
      </w:pPr>
      <w:r w:rsidRPr="0024117E">
        <w:rPr>
          <w:rFonts w:ascii="Times New Roman" w:hAnsi="Times New Roman"/>
          <w:sz w:val="24"/>
          <w:szCs w:val="24"/>
        </w:rPr>
        <w:t xml:space="preserve"> </w:t>
      </w:r>
      <w:r w:rsidR="001A6273" w:rsidRPr="0024117E">
        <w:rPr>
          <w:rFonts w:ascii="Times New Roman" w:hAnsi="Times New Roman"/>
          <w:sz w:val="24"/>
          <w:szCs w:val="24"/>
        </w:rPr>
        <w:t>povinnosti zřídit pořadatelskou službu.</w:t>
      </w:r>
    </w:p>
    <w:p w14:paraId="5484A83E" w14:textId="77777777" w:rsidR="0024117E" w:rsidRPr="0024117E" w:rsidRDefault="0024117E" w:rsidP="0024117E">
      <w:pPr>
        <w:jc w:val="center"/>
        <w:rPr>
          <w:b/>
          <w:bCs/>
        </w:rPr>
      </w:pPr>
    </w:p>
    <w:p w14:paraId="6CED99DB" w14:textId="77777777" w:rsidR="005E5DF0" w:rsidRPr="0024117E" w:rsidRDefault="005E5DF0" w:rsidP="0024117E">
      <w:pPr>
        <w:jc w:val="center"/>
        <w:rPr>
          <w:b/>
          <w:bCs/>
        </w:rPr>
      </w:pPr>
      <w:r w:rsidRPr="0024117E">
        <w:rPr>
          <w:b/>
          <w:bCs/>
        </w:rPr>
        <w:t>Čl. 2</w:t>
      </w:r>
    </w:p>
    <w:p w14:paraId="72346556" w14:textId="2D770C96" w:rsidR="005E5DF0" w:rsidRPr="0024117E" w:rsidRDefault="005E5DF0" w:rsidP="0024117E">
      <w:pPr>
        <w:pStyle w:val="Nzvylnk"/>
        <w:spacing w:before="0" w:after="0"/>
        <w:rPr>
          <w:szCs w:val="24"/>
        </w:rPr>
      </w:pPr>
      <w:r w:rsidRPr="0024117E">
        <w:rPr>
          <w:szCs w:val="24"/>
        </w:rPr>
        <w:t>D</w:t>
      </w:r>
      <w:r w:rsidR="000F3EB9" w:rsidRPr="0024117E">
        <w:rPr>
          <w:szCs w:val="24"/>
        </w:rPr>
        <w:t>oba a místo provozování akce</w:t>
      </w:r>
    </w:p>
    <w:p w14:paraId="0037423F" w14:textId="77777777" w:rsidR="0024117E" w:rsidRPr="0024117E" w:rsidRDefault="0024117E" w:rsidP="0024117E">
      <w:pPr>
        <w:pStyle w:val="Nzvylnk"/>
        <w:spacing w:before="0" w:after="0"/>
        <w:rPr>
          <w:szCs w:val="24"/>
        </w:rPr>
      </w:pPr>
    </w:p>
    <w:p w14:paraId="286D3040" w14:textId="5C993BBE" w:rsidR="00EB19A0" w:rsidRDefault="009C42D9" w:rsidP="0024117E">
      <w:pPr>
        <w:pStyle w:val="Odstavecseseznamem"/>
        <w:numPr>
          <w:ilvl w:val="0"/>
          <w:numId w:val="41"/>
        </w:numPr>
        <w:tabs>
          <w:tab w:val="left" w:pos="1134"/>
        </w:tabs>
        <w:spacing w:after="0" w:line="240" w:lineRule="auto"/>
        <w:jc w:val="both"/>
        <w:rPr>
          <w:rFonts w:ascii="Times New Roman" w:hAnsi="Times New Roman"/>
          <w:sz w:val="24"/>
          <w:szCs w:val="24"/>
        </w:rPr>
      </w:pPr>
      <w:r w:rsidRPr="0024117E">
        <w:rPr>
          <w:rFonts w:ascii="Times New Roman" w:hAnsi="Times New Roman"/>
          <w:sz w:val="24"/>
          <w:szCs w:val="24"/>
        </w:rPr>
        <w:t>Akci konanou</w:t>
      </w:r>
      <w:r w:rsidR="000C54DB" w:rsidRPr="0024117E">
        <w:rPr>
          <w:rFonts w:ascii="Times New Roman" w:hAnsi="Times New Roman"/>
          <w:sz w:val="24"/>
          <w:szCs w:val="24"/>
        </w:rPr>
        <w:t xml:space="preserve"> ve venkovním prostoru lze provozovat pouze v době od </w:t>
      </w:r>
      <w:r w:rsidR="00FB1A38" w:rsidRPr="0024117E">
        <w:rPr>
          <w:rFonts w:ascii="Times New Roman" w:hAnsi="Times New Roman"/>
          <w:sz w:val="24"/>
          <w:szCs w:val="24"/>
        </w:rPr>
        <w:t xml:space="preserve">16:00 </w:t>
      </w:r>
      <w:r w:rsidR="000C54DB" w:rsidRPr="0024117E">
        <w:rPr>
          <w:rFonts w:ascii="Times New Roman" w:hAnsi="Times New Roman"/>
          <w:sz w:val="24"/>
          <w:szCs w:val="24"/>
        </w:rPr>
        <w:t xml:space="preserve">do </w:t>
      </w:r>
      <w:r w:rsidR="00FB1A38" w:rsidRPr="0024117E">
        <w:rPr>
          <w:rFonts w:ascii="Times New Roman" w:hAnsi="Times New Roman"/>
          <w:sz w:val="24"/>
          <w:szCs w:val="24"/>
        </w:rPr>
        <w:t>22:00</w:t>
      </w:r>
      <w:r w:rsidR="00EB19A0" w:rsidRPr="0024117E">
        <w:rPr>
          <w:rFonts w:ascii="Times New Roman" w:hAnsi="Times New Roman"/>
          <w:sz w:val="24"/>
          <w:szCs w:val="24"/>
        </w:rPr>
        <w:t>;</w:t>
      </w:r>
      <w:r w:rsidR="00945358" w:rsidRPr="0024117E">
        <w:rPr>
          <w:rFonts w:ascii="Times New Roman" w:hAnsi="Times New Roman"/>
          <w:sz w:val="24"/>
          <w:szCs w:val="24"/>
        </w:rPr>
        <w:t xml:space="preserve"> </w:t>
      </w:r>
      <w:r w:rsidR="00EB19A0" w:rsidRPr="0024117E">
        <w:rPr>
          <w:rFonts w:ascii="Times New Roman" w:hAnsi="Times New Roman"/>
          <w:sz w:val="24"/>
          <w:szCs w:val="24"/>
        </w:rPr>
        <w:t xml:space="preserve">koná-li se </w:t>
      </w:r>
      <w:r w:rsidRPr="0024117E">
        <w:rPr>
          <w:rFonts w:ascii="Times New Roman" w:hAnsi="Times New Roman"/>
          <w:sz w:val="24"/>
          <w:szCs w:val="24"/>
        </w:rPr>
        <w:t>akce</w:t>
      </w:r>
      <w:r w:rsidR="00EB19A0" w:rsidRPr="0024117E">
        <w:rPr>
          <w:rFonts w:ascii="Times New Roman" w:hAnsi="Times New Roman"/>
          <w:sz w:val="24"/>
          <w:szCs w:val="24"/>
        </w:rPr>
        <w:t xml:space="preserve"> v den předcházející sobotě, neděli nebo svátku</w:t>
      </w:r>
      <w:r w:rsidR="00EB19A0" w:rsidRPr="0024117E">
        <w:rPr>
          <w:rStyle w:val="Znakapoznpodarou"/>
          <w:rFonts w:ascii="Times New Roman" w:hAnsi="Times New Roman"/>
          <w:sz w:val="24"/>
          <w:szCs w:val="24"/>
        </w:rPr>
        <w:footnoteReference w:id="2"/>
      </w:r>
      <w:r w:rsidR="00EB19A0" w:rsidRPr="0024117E">
        <w:rPr>
          <w:rFonts w:ascii="Times New Roman" w:hAnsi="Times New Roman"/>
          <w:sz w:val="24"/>
          <w:szCs w:val="24"/>
        </w:rPr>
        <w:t xml:space="preserve">, lze jej provozovat v době od </w:t>
      </w:r>
      <w:r w:rsidR="00FB1A38" w:rsidRPr="0024117E">
        <w:rPr>
          <w:rFonts w:ascii="Times New Roman" w:hAnsi="Times New Roman"/>
          <w:sz w:val="24"/>
          <w:szCs w:val="24"/>
        </w:rPr>
        <w:t>14:00</w:t>
      </w:r>
      <w:r w:rsidR="00EB19A0" w:rsidRPr="0024117E">
        <w:rPr>
          <w:rFonts w:ascii="Times New Roman" w:hAnsi="Times New Roman"/>
          <w:sz w:val="24"/>
          <w:szCs w:val="24"/>
        </w:rPr>
        <w:t xml:space="preserve"> </w:t>
      </w:r>
      <w:r w:rsidR="00FB1A38" w:rsidRPr="0024117E">
        <w:rPr>
          <w:rFonts w:ascii="Times New Roman" w:hAnsi="Times New Roman"/>
          <w:sz w:val="24"/>
          <w:szCs w:val="24"/>
        </w:rPr>
        <w:t>do 22:00</w:t>
      </w:r>
      <w:r w:rsidR="00EB19A0" w:rsidRPr="0024117E">
        <w:rPr>
          <w:rFonts w:ascii="Times New Roman" w:hAnsi="Times New Roman"/>
          <w:sz w:val="24"/>
          <w:szCs w:val="24"/>
        </w:rPr>
        <w:t>.</w:t>
      </w:r>
    </w:p>
    <w:p w14:paraId="6DDC6E7A" w14:textId="77777777" w:rsidR="0024117E" w:rsidRPr="0024117E" w:rsidRDefault="0024117E" w:rsidP="0024117E">
      <w:pPr>
        <w:pStyle w:val="Odstavecseseznamem"/>
        <w:tabs>
          <w:tab w:val="left" w:pos="1134"/>
        </w:tabs>
        <w:spacing w:after="0" w:line="240" w:lineRule="auto"/>
        <w:jc w:val="both"/>
        <w:rPr>
          <w:rFonts w:ascii="Times New Roman" w:hAnsi="Times New Roman"/>
          <w:sz w:val="24"/>
          <w:szCs w:val="24"/>
        </w:rPr>
      </w:pPr>
    </w:p>
    <w:p w14:paraId="61778E8C" w14:textId="67657D64" w:rsidR="000F3EB9" w:rsidRPr="0024117E" w:rsidRDefault="000F3EB9" w:rsidP="0024117E">
      <w:pPr>
        <w:pStyle w:val="Odstavecseseznamem"/>
        <w:numPr>
          <w:ilvl w:val="0"/>
          <w:numId w:val="41"/>
        </w:numPr>
        <w:tabs>
          <w:tab w:val="left" w:pos="1134"/>
        </w:tabs>
        <w:spacing w:after="0" w:line="240" w:lineRule="auto"/>
        <w:jc w:val="both"/>
        <w:rPr>
          <w:rFonts w:ascii="Times New Roman" w:hAnsi="Times New Roman"/>
          <w:sz w:val="24"/>
          <w:szCs w:val="24"/>
        </w:rPr>
      </w:pPr>
      <w:r w:rsidRPr="0024117E">
        <w:rPr>
          <w:rFonts w:ascii="Times New Roman" w:hAnsi="Times New Roman"/>
          <w:sz w:val="24"/>
          <w:szCs w:val="24"/>
        </w:rPr>
        <w:t>Akce dle článku 1 odstavec 2 je zakázáno konat v zastavěném území obce a na pozemcích k tomuto zastavěnému území přiléhajících a dále na orné půdě, loukách, pastvinách a lesních pozemcích.</w:t>
      </w:r>
    </w:p>
    <w:p w14:paraId="3E29E654" w14:textId="77777777" w:rsidR="0024117E" w:rsidRDefault="0024117E" w:rsidP="0024117E">
      <w:pPr>
        <w:keepNext/>
        <w:jc w:val="center"/>
        <w:rPr>
          <w:b/>
        </w:rPr>
      </w:pPr>
    </w:p>
    <w:p w14:paraId="1A0B6686" w14:textId="77777777" w:rsidR="007529E5" w:rsidRPr="0024117E" w:rsidRDefault="007529E5" w:rsidP="0024117E">
      <w:pPr>
        <w:keepNext/>
        <w:jc w:val="center"/>
        <w:rPr>
          <w:b/>
        </w:rPr>
      </w:pPr>
      <w:r w:rsidRPr="0024117E">
        <w:rPr>
          <w:b/>
        </w:rPr>
        <w:t>Čl. 3</w:t>
      </w:r>
    </w:p>
    <w:p w14:paraId="4268D734" w14:textId="77777777" w:rsidR="007529E5" w:rsidRDefault="007529E5" w:rsidP="0024117E">
      <w:pPr>
        <w:keepNext/>
        <w:jc w:val="center"/>
        <w:rPr>
          <w:b/>
        </w:rPr>
      </w:pPr>
      <w:r w:rsidRPr="0024117E">
        <w:rPr>
          <w:b/>
        </w:rPr>
        <w:t>Oznamovací povinnost</w:t>
      </w:r>
    </w:p>
    <w:p w14:paraId="687605FF" w14:textId="77777777" w:rsidR="0024117E" w:rsidRPr="0024117E" w:rsidRDefault="0024117E" w:rsidP="0024117E">
      <w:pPr>
        <w:keepNext/>
        <w:jc w:val="center"/>
        <w:rPr>
          <w:b/>
        </w:rPr>
      </w:pPr>
    </w:p>
    <w:p w14:paraId="4B14CC64" w14:textId="28BD56F2" w:rsidR="007529E5" w:rsidRPr="0024117E" w:rsidRDefault="00CB5C2A" w:rsidP="0024117E">
      <w:pPr>
        <w:pStyle w:val="Odstavecseseznamem"/>
        <w:numPr>
          <w:ilvl w:val="0"/>
          <w:numId w:val="39"/>
        </w:numPr>
        <w:tabs>
          <w:tab w:val="left" w:pos="1134"/>
        </w:tabs>
        <w:spacing w:after="0" w:line="240" w:lineRule="auto"/>
        <w:jc w:val="both"/>
        <w:rPr>
          <w:rFonts w:ascii="Times New Roman" w:hAnsi="Times New Roman"/>
          <w:sz w:val="24"/>
          <w:szCs w:val="24"/>
        </w:rPr>
      </w:pPr>
      <w:r>
        <w:rPr>
          <w:rFonts w:ascii="Times New Roman" w:hAnsi="Times New Roman"/>
          <w:sz w:val="24"/>
          <w:szCs w:val="24"/>
        </w:rPr>
        <w:t>Pořadatel</w:t>
      </w:r>
      <w:r w:rsidR="007529E5" w:rsidRPr="0024117E">
        <w:rPr>
          <w:rFonts w:ascii="Times New Roman" w:hAnsi="Times New Roman"/>
          <w:sz w:val="24"/>
          <w:szCs w:val="24"/>
        </w:rPr>
        <w:t xml:space="preserve"> </w:t>
      </w:r>
      <w:r w:rsidR="009C42D9" w:rsidRPr="0024117E">
        <w:rPr>
          <w:rFonts w:ascii="Times New Roman" w:hAnsi="Times New Roman"/>
          <w:sz w:val="24"/>
          <w:szCs w:val="24"/>
        </w:rPr>
        <w:t>akce</w:t>
      </w:r>
      <w:r w:rsidR="007529E5" w:rsidRPr="0024117E">
        <w:rPr>
          <w:rFonts w:ascii="Times New Roman" w:hAnsi="Times New Roman"/>
          <w:sz w:val="24"/>
          <w:szCs w:val="24"/>
        </w:rPr>
        <w:t xml:space="preserve"> je povinen oznámit nejméně </w:t>
      </w:r>
      <w:r w:rsidR="00FB1A38" w:rsidRPr="0024117E">
        <w:rPr>
          <w:rFonts w:ascii="Times New Roman" w:hAnsi="Times New Roman"/>
          <w:sz w:val="24"/>
          <w:szCs w:val="24"/>
        </w:rPr>
        <w:t xml:space="preserve">10 </w:t>
      </w:r>
      <w:r w:rsidR="009E557E" w:rsidRPr="0024117E">
        <w:rPr>
          <w:rFonts w:ascii="Times New Roman" w:hAnsi="Times New Roman"/>
          <w:sz w:val="24"/>
          <w:szCs w:val="24"/>
        </w:rPr>
        <w:t>dnů</w:t>
      </w:r>
      <w:r w:rsidR="007529E5" w:rsidRPr="0024117E">
        <w:rPr>
          <w:rFonts w:ascii="Times New Roman" w:hAnsi="Times New Roman"/>
          <w:sz w:val="24"/>
          <w:szCs w:val="24"/>
        </w:rPr>
        <w:t xml:space="preserve"> před je</w:t>
      </w:r>
      <w:r w:rsidR="009C42D9" w:rsidRPr="0024117E">
        <w:rPr>
          <w:rFonts w:ascii="Times New Roman" w:hAnsi="Times New Roman"/>
          <w:sz w:val="24"/>
          <w:szCs w:val="24"/>
        </w:rPr>
        <w:t>jím</w:t>
      </w:r>
      <w:r w:rsidR="007529E5" w:rsidRPr="0024117E">
        <w:rPr>
          <w:rFonts w:ascii="Times New Roman" w:hAnsi="Times New Roman"/>
          <w:sz w:val="24"/>
          <w:szCs w:val="24"/>
        </w:rPr>
        <w:t xml:space="preserve"> konáním </w:t>
      </w:r>
      <w:r w:rsidR="00FB1A38" w:rsidRPr="0024117E">
        <w:rPr>
          <w:rFonts w:ascii="Times New Roman" w:hAnsi="Times New Roman"/>
          <w:sz w:val="24"/>
          <w:szCs w:val="24"/>
        </w:rPr>
        <w:t>úřadu městyse Olbramkostel</w:t>
      </w:r>
      <w:r w:rsidR="009E557E" w:rsidRPr="0024117E">
        <w:rPr>
          <w:rFonts w:ascii="Times New Roman" w:hAnsi="Times New Roman"/>
          <w:sz w:val="24"/>
          <w:szCs w:val="24"/>
        </w:rPr>
        <w:t>:</w:t>
      </w:r>
    </w:p>
    <w:p w14:paraId="3FDD005C" w14:textId="77777777" w:rsidR="00AB33BD" w:rsidRPr="0024117E" w:rsidRDefault="00AB33BD" w:rsidP="0024117E">
      <w:pPr>
        <w:pStyle w:val="Odstavecseseznamem"/>
        <w:tabs>
          <w:tab w:val="left" w:pos="1134"/>
        </w:tabs>
        <w:spacing w:after="0" w:line="240" w:lineRule="auto"/>
        <w:jc w:val="both"/>
        <w:rPr>
          <w:rFonts w:ascii="Times New Roman" w:hAnsi="Times New Roman"/>
          <w:sz w:val="24"/>
          <w:szCs w:val="24"/>
        </w:rPr>
      </w:pPr>
    </w:p>
    <w:p w14:paraId="27233D6C" w14:textId="731AE69E" w:rsidR="00D04AAE" w:rsidRPr="0024117E" w:rsidRDefault="00D04AAE" w:rsidP="0024117E">
      <w:pPr>
        <w:pStyle w:val="Odstavecseseznamem"/>
        <w:numPr>
          <w:ilvl w:val="0"/>
          <w:numId w:val="39"/>
        </w:numPr>
        <w:tabs>
          <w:tab w:val="left" w:pos="1134"/>
        </w:tabs>
        <w:spacing w:after="0" w:line="240" w:lineRule="auto"/>
        <w:jc w:val="both"/>
        <w:rPr>
          <w:rFonts w:ascii="Times New Roman" w:hAnsi="Times New Roman"/>
          <w:sz w:val="24"/>
          <w:szCs w:val="24"/>
        </w:rPr>
      </w:pPr>
      <w:r w:rsidRPr="0024117E">
        <w:rPr>
          <w:rFonts w:ascii="Times New Roman" w:hAnsi="Times New Roman"/>
          <w:sz w:val="24"/>
          <w:szCs w:val="24"/>
        </w:rPr>
        <w:t xml:space="preserve">Pořadatelem je organizátor akce, tedy osoba, která akci pořádá a která podává oznámení podle odstavce 1. Pokud není oznámení podáno, považuje se za </w:t>
      </w:r>
      <w:r w:rsidR="008C7FC3">
        <w:rPr>
          <w:rFonts w:ascii="Times New Roman" w:hAnsi="Times New Roman"/>
          <w:sz w:val="24"/>
          <w:szCs w:val="24"/>
        </w:rPr>
        <w:t>pořadatele</w:t>
      </w:r>
      <w:r w:rsidRPr="0024117E">
        <w:rPr>
          <w:rFonts w:ascii="Times New Roman" w:hAnsi="Times New Roman"/>
          <w:sz w:val="24"/>
          <w:szCs w:val="24"/>
        </w:rPr>
        <w:t xml:space="preserve"> akce osoba, která zajistila právo užívat pozemek nebo stavbu, kde se má akce konat. Není-li zajištěno právo užívat pozemek nebo stavbu, kde se má akce konat, považuje se za </w:t>
      </w:r>
      <w:r w:rsidR="008C7FC3">
        <w:rPr>
          <w:rFonts w:ascii="Times New Roman" w:hAnsi="Times New Roman"/>
          <w:sz w:val="24"/>
          <w:szCs w:val="24"/>
        </w:rPr>
        <w:t>pořadatele</w:t>
      </w:r>
      <w:r w:rsidRPr="0024117E">
        <w:rPr>
          <w:rFonts w:ascii="Times New Roman" w:hAnsi="Times New Roman"/>
          <w:sz w:val="24"/>
          <w:szCs w:val="24"/>
        </w:rPr>
        <w:t xml:space="preserve"> akce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4C88C02F" w14:textId="77777777" w:rsidR="00D04AAE" w:rsidRPr="0024117E" w:rsidRDefault="00D04AAE" w:rsidP="0024117E">
      <w:pPr>
        <w:pStyle w:val="Odstavecseseznamem"/>
        <w:tabs>
          <w:tab w:val="left" w:pos="1134"/>
        </w:tabs>
        <w:spacing w:after="0" w:line="240" w:lineRule="auto"/>
        <w:jc w:val="both"/>
        <w:rPr>
          <w:rFonts w:ascii="Times New Roman" w:hAnsi="Times New Roman"/>
          <w:sz w:val="24"/>
          <w:szCs w:val="24"/>
        </w:rPr>
      </w:pPr>
    </w:p>
    <w:p w14:paraId="09407F63" w14:textId="7D4F360E" w:rsidR="00AB33BD" w:rsidRPr="0024117E" w:rsidRDefault="00AB33BD" w:rsidP="0024117E">
      <w:pPr>
        <w:pStyle w:val="Odstavecseseznamem"/>
        <w:numPr>
          <w:ilvl w:val="0"/>
          <w:numId w:val="39"/>
        </w:numPr>
        <w:tabs>
          <w:tab w:val="left" w:pos="1134"/>
        </w:tabs>
        <w:spacing w:after="0" w:line="240" w:lineRule="auto"/>
        <w:jc w:val="both"/>
        <w:rPr>
          <w:rFonts w:ascii="Times New Roman" w:hAnsi="Times New Roman"/>
          <w:sz w:val="24"/>
          <w:szCs w:val="24"/>
        </w:rPr>
      </w:pPr>
      <w:r w:rsidRPr="0024117E">
        <w:rPr>
          <w:rFonts w:ascii="Times New Roman" w:hAnsi="Times New Roman"/>
          <w:sz w:val="24"/>
          <w:szCs w:val="24"/>
        </w:rPr>
        <w:t xml:space="preserve">V ohlášení </w:t>
      </w:r>
      <w:r w:rsidR="008C7FC3">
        <w:rPr>
          <w:rFonts w:ascii="Times New Roman" w:hAnsi="Times New Roman"/>
          <w:sz w:val="24"/>
          <w:szCs w:val="24"/>
        </w:rPr>
        <w:t>pořadatel akce</w:t>
      </w:r>
      <w:r w:rsidRPr="0024117E">
        <w:rPr>
          <w:rFonts w:ascii="Times New Roman" w:hAnsi="Times New Roman"/>
          <w:sz w:val="24"/>
          <w:szCs w:val="24"/>
        </w:rPr>
        <w:t xml:space="preserve"> uvede:</w:t>
      </w:r>
    </w:p>
    <w:p w14:paraId="77F204BF" w14:textId="5082FA41"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jméno, příjmení, datum narození, adresu místa trvalého pobytu a adresu bydliště, je-li odlišná od místa trvalého pobytu pořadatele</w:t>
      </w:r>
      <w:r w:rsidR="00AB33BD" w:rsidRPr="0024117E">
        <w:rPr>
          <w:rFonts w:ascii="Times New Roman" w:hAnsi="Times New Roman"/>
          <w:sz w:val="24"/>
          <w:szCs w:val="24"/>
        </w:rPr>
        <w:t xml:space="preserve"> jakož i číslo jeho průkazu</w:t>
      </w:r>
      <w:r w:rsidR="005939E8">
        <w:rPr>
          <w:rFonts w:ascii="Times New Roman" w:hAnsi="Times New Roman"/>
          <w:sz w:val="24"/>
          <w:szCs w:val="24"/>
        </w:rPr>
        <w:t xml:space="preserve"> totožnosti</w:t>
      </w:r>
      <w:r w:rsidRPr="0024117E">
        <w:rPr>
          <w:rFonts w:ascii="Times New Roman" w:hAnsi="Times New Roman"/>
          <w:sz w:val="24"/>
          <w:szCs w:val="24"/>
        </w:rPr>
        <w:t>; je-li pořadatelem právnická osoba, název či obchodní firmu, sídlo a označení osoby, která za tuto právnickou osobu jedná,</w:t>
      </w:r>
    </w:p>
    <w:p w14:paraId="26E33AA2" w14:textId="631FB90F" w:rsidR="00A17C1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 xml:space="preserve">označení druhu </w:t>
      </w:r>
      <w:r w:rsidR="009C42D9" w:rsidRPr="0024117E">
        <w:rPr>
          <w:rFonts w:ascii="Times New Roman" w:hAnsi="Times New Roman"/>
          <w:sz w:val="24"/>
          <w:szCs w:val="24"/>
        </w:rPr>
        <w:t>akce</w:t>
      </w:r>
      <w:r w:rsidRPr="0024117E">
        <w:rPr>
          <w:rFonts w:ascii="Times New Roman" w:hAnsi="Times New Roman"/>
          <w:sz w:val="24"/>
          <w:szCs w:val="24"/>
        </w:rPr>
        <w:t xml:space="preserve"> (opakující se </w:t>
      </w:r>
      <w:r w:rsidR="009C42D9" w:rsidRPr="0024117E">
        <w:rPr>
          <w:rFonts w:ascii="Times New Roman" w:hAnsi="Times New Roman"/>
          <w:sz w:val="24"/>
          <w:szCs w:val="24"/>
        </w:rPr>
        <w:t>akce)</w:t>
      </w:r>
      <w:r w:rsidRPr="0024117E">
        <w:rPr>
          <w:rFonts w:ascii="Times New Roman" w:hAnsi="Times New Roman"/>
          <w:sz w:val="24"/>
          <w:szCs w:val="24"/>
        </w:rPr>
        <w:t>, dobu a místo konání včetně údaje o </w:t>
      </w:r>
      <w:r w:rsidR="009C42D9" w:rsidRPr="0024117E">
        <w:rPr>
          <w:rFonts w:ascii="Times New Roman" w:hAnsi="Times New Roman"/>
          <w:sz w:val="24"/>
          <w:szCs w:val="24"/>
        </w:rPr>
        <w:t>jejím</w:t>
      </w:r>
      <w:r w:rsidRPr="0024117E">
        <w:rPr>
          <w:rFonts w:ascii="Times New Roman" w:hAnsi="Times New Roman"/>
          <w:sz w:val="24"/>
          <w:szCs w:val="24"/>
        </w:rPr>
        <w:t xml:space="preserve"> počátku a ukončení</w:t>
      </w:r>
      <w:r w:rsidR="00A17C15" w:rsidRPr="0024117E">
        <w:rPr>
          <w:rFonts w:ascii="Times New Roman" w:hAnsi="Times New Roman"/>
          <w:sz w:val="24"/>
          <w:szCs w:val="24"/>
        </w:rPr>
        <w:t xml:space="preserve"> spolu s přesným </w:t>
      </w:r>
      <w:r w:rsidR="00A17C15" w:rsidRPr="0024117E">
        <w:rPr>
          <w:rFonts w:ascii="Times New Roman" w:hAnsi="Times New Roman"/>
          <w:sz w:val="24"/>
          <w:szCs w:val="24"/>
        </w:rPr>
        <w:t>program</w:t>
      </w:r>
      <w:r w:rsidR="00A17C15" w:rsidRPr="0024117E">
        <w:rPr>
          <w:rFonts w:ascii="Times New Roman" w:hAnsi="Times New Roman"/>
          <w:sz w:val="24"/>
          <w:szCs w:val="24"/>
        </w:rPr>
        <w:t>em</w:t>
      </w:r>
      <w:r w:rsidR="00A17C15" w:rsidRPr="0024117E">
        <w:rPr>
          <w:rFonts w:ascii="Times New Roman" w:hAnsi="Times New Roman"/>
          <w:sz w:val="24"/>
          <w:szCs w:val="24"/>
        </w:rPr>
        <w:t xml:space="preserve"> akce </w:t>
      </w:r>
      <w:r w:rsidR="00A17C15" w:rsidRPr="0024117E">
        <w:rPr>
          <w:rFonts w:ascii="Times New Roman" w:hAnsi="Times New Roman"/>
          <w:sz w:val="24"/>
          <w:szCs w:val="24"/>
        </w:rPr>
        <w:t>obsahujícím uvedení</w:t>
      </w:r>
      <w:r w:rsidR="00A17C15" w:rsidRPr="0024117E">
        <w:rPr>
          <w:rFonts w:ascii="Times New Roman" w:hAnsi="Times New Roman"/>
          <w:sz w:val="24"/>
          <w:szCs w:val="24"/>
        </w:rPr>
        <w:t xml:space="preserve"> účinkujících a časového rozpisu jednotlivých bodů programu, dobou konání je-li akce vícedenní jakož i začátkem a koncem akce v každém konkrétním dni.</w:t>
      </w:r>
    </w:p>
    <w:p w14:paraId="7BE104AB" w14:textId="7784737C"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předpokládan</w:t>
      </w:r>
      <w:r w:rsidR="009C42D9" w:rsidRPr="0024117E">
        <w:rPr>
          <w:rFonts w:ascii="Times New Roman" w:hAnsi="Times New Roman"/>
          <w:sz w:val="24"/>
          <w:szCs w:val="24"/>
        </w:rPr>
        <w:t>ý počet účastníků této akce</w:t>
      </w:r>
      <w:r w:rsidRPr="0024117E">
        <w:rPr>
          <w:rFonts w:ascii="Times New Roman" w:hAnsi="Times New Roman"/>
          <w:sz w:val="24"/>
          <w:szCs w:val="24"/>
        </w:rPr>
        <w:t>,</w:t>
      </w:r>
    </w:p>
    <w:p w14:paraId="027D0079" w14:textId="77777777"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počet osob zajišťujících pořadatelskou službu a způsob jejich označení,</w:t>
      </w:r>
    </w:p>
    <w:p w14:paraId="1087C840" w14:textId="1E2C49A2"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 xml:space="preserve">údaje o osobě pověřené pořadatelem </w:t>
      </w:r>
      <w:r w:rsidR="009C42D9" w:rsidRPr="0024117E">
        <w:rPr>
          <w:rFonts w:ascii="Times New Roman" w:hAnsi="Times New Roman"/>
          <w:sz w:val="24"/>
          <w:szCs w:val="24"/>
        </w:rPr>
        <w:t>akce</w:t>
      </w:r>
      <w:r w:rsidRPr="0024117E">
        <w:rPr>
          <w:rFonts w:ascii="Times New Roman" w:hAnsi="Times New Roman"/>
          <w:sz w:val="24"/>
          <w:szCs w:val="24"/>
        </w:rPr>
        <w:t xml:space="preserve"> k osobní spolupráci s orgány veřejné moci</w:t>
      </w:r>
      <w:r w:rsidR="00A17C15" w:rsidRPr="0024117E">
        <w:rPr>
          <w:rFonts w:ascii="Times New Roman" w:hAnsi="Times New Roman"/>
          <w:sz w:val="24"/>
          <w:szCs w:val="24"/>
        </w:rPr>
        <w:t xml:space="preserve"> s uvedením jejího jména, příjmení, bydliště, čísla průkazu totožnosti a kontaktními údaji pro okamžité spojení.</w:t>
      </w:r>
    </w:p>
    <w:p w14:paraId="4419EBC3" w14:textId="24EE997A"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 xml:space="preserve">údaje o osobách, které poskytly k užívání pozemek nebo stavbu, kde se má </w:t>
      </w:r>
      <w:r w:rsidR="009C42D9" w:rsidRPr="0024117E">
        <w:rPr>
          <w:rFonts w:ascii="Times New Roman" w:hAnsi="Times New Roman"/>
          <w:sz w:val="24"/>
          <w:szCs w:val="24"/>
        </w:rPr>
        <w:t>akce</w:t>
      </w:r>
      <w:r w:rsidRPr="0024117E">
        <w:rPr>
          <w:rFonts w:ascii="Times New Roman" w:hAnsi="Times New Roman"/>
          <w:sz w:val="24"/>
          <w:szCs w:val="24"/>
        </w:rPr>
        <w:t xml:space="preserve"> konat,</w:t>
      </w:r>
      <w:r w:rsidR="00AB33BD" w:rsidRPr="0024117E">
        <w:rPr>
          <w:rFonts w:ascii="Times New Roman" w:hAnsi="Times New Roman"/>
          <w:sz w:val="24"/>
          <w:szCs w:val="24"/>
        </w:rPr>
        <w:t xml:space="preserve"> pokud se </w:t>
      </w:r>
      <w:r w:rsidR="009C42D9" w:rsidRPr="0024117E">
        <w:rPr>
          <w:rFonts w:ascii="Times New Roman" w:hAnsi="Times New Roman"/>
          <w:sz w:val="24"/>
          <w:szCs w:val="24"/>
        </w:rPr>
        <w:t>akce</w:t>
      </w:r>
      <w:r w:rsidR="00AB33BD" w:rsidRPr="0024117E">
        <w:rPr>
          <w:rFonts w:ascii="Times New Roman" w:hAnsi="Times New Roman"/>
          <w:sz w:val="24"/>
          <w:szCs w:val="24"/>
        </w:rPr>
        <w:t xml:space="preserve"> nekoná na pozemku nebo stavbě pořadatele a jejich písemný souhlas s konáním </w:t>
      </w:r>
      <w:r w:rsidR="009C42D9" w:rsidRPr="0024117E">
        <w:rPr>
          <w:rFonts w:ascii="Times New Roman" w:hAnsi="Times New Roman"/>
          <w:sz w:val="24"/>
          <w:szCs w:val="24"/>
        </w:rPr>
        <w:t>akce</w:t>
      </w:r>
      <w:r w:rsidR="00AB33BD" w:rsidRPr="0024117E">
        <w:rPr>
          <w:rFonts w:ascii="Times New Roman" w:hAnsi="Times New Roman"/>
          <w:sz w:val="24"/>
          <w:szCs w:val="24"/>
        </w:rPr>
        <w:t>.</w:t>
      </w:r>
    </w:p>
    <w:p w14:paraId="31765E46" w14:textId="0511B9B7"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t xml:space="preserve">lhůtu, ve které zajistí úklid místa konání </w:t>
      </w:r>
      <w:r w:rsidR="009C42D9" w:rsidRPr="0024117E">
        <w:rPr>
          <w:rFonts w:ascii="Times New Roman" w:hAnsi="Times New Roman"/>
          <w:sz w:val="24"/>
          <w:szCs w:val="24"/>
        </w:rPr>
        <w:t>akce</w:t>
      </w:r>
      <w:r w:rsidRPr="0024117E">
        <w:rPr>
          <w:rFonts w:ascii="Times New Roman" w:hAnsi="Times New Roman"/>
          <w:sz w:val="24"/>
          <w:szCs w:val="24"/>
        </w:rPr>
        <w:t xml:space="preserve">, a způsob tohoto úklidu u </w:t>
      </w:r>
      <w:r w:rsidR="009C42D9" w:rsidRPr="0024117E">
        <w:rPr>
          <w:rFonts w:ascii="Times New Roman" w:hAnsi="Times New Roman"/>
          <w:sz w:val="24"/>
          <w:szCs w:val="24"/>
        </w:rPr>
        <w:t>akce</w:t>
      </w:r>
      <w:r w:rsidRPr="0024117E">
        <w:rPr>
          <w:rFonts w:ascii="Times New Roman" w:hAnsi="Times New Roman"/>
          <w:sz w:val="24"/>
          <w:szCs w:val="24"/>
        </w:rPr>
        <w:t xml:space="preserve"> konané ve venkovním prostoru,</w:t>
      </w:r>
    </w:p>
    <w:p w14:paraId="250B7361" w14:textId="3577E3AC" w:rsidR="007529E5" w:rsidRPr="0024117E" w:rsidRDefault="007529E5" w:rsidP="0024117E">
      <w:pPr>
        <w:pStyle w:val="Odstavecseseznamem"/>
        <w:numPr>
          <w:ilvl w:val="0"/>
          <w:numId w:val="25"/>
        </w:numPr>
        <w:tabs>
          <w:tab w:val="left" w:pos="1134"/>
        </w:tabs>
        <w:spacing w:after="0" w:line="240" w:lineRule="auto"/>
        <w:ind w:left="964" w:hanging="397"/>
        <w:jc w:val="both"/>
        <w:rPr>
          <w:rFonts w:ascii="Times New Roman" w:hAnsi="Times New Roman"/>
          <w:sz w:val="24"/>
          <w:szCs w:val="24"/>
        </w:rPr>
      </w:pPr>
      <w:r w:rsidRPr="0024117E">
        <w:rPr>
          <w:rFonts w:ascii="Times New Roman" w:hAnsi="Times New Roman"/>
          <w:sz w:val="24"/>
          <w:szCs w:val="24"/>
        </w:rPr>
        <w:lastRenderedPageBreak/>
        <w:t xml:space="preserve">způsob zajištění obecných povinností při nakládání s odpady vzniklými při pořádání </w:t>
      </w:r>
      <w:r w:rsidR="009C42D9" w:rsidRPr="0024117E">
        <w:rPr>
          <w:rFonts w:ascii="Times New Roman" w:hAnsi="Times New Roman"/>
          <w:sz w:val="24"/>
          <w:szCs w:val="24"/>
        </w:rPr>
        <w:t>akce</w:t>
      </w:r>
      <w:r w:rsidRPr="0024117E">
        <w:rPr>
          <w:rStyle w:val="Znakapoznpodarou"/>
          <w:rFonts w:ascii="Times New Roman" w:hAnsi="Times New Roman"/>
          <w:sz w:val="24"/>
          <w:szCs w:val="24"/>
        </w:rPr>
        <w:footnoteReference w:id="3"/>
      </w:r>
      <w:r w:rsidRPr="0024117E">
        <w:rPr>
          <w:rFonts w:ascii="Times New Roman" w:hAnsi="Times New Roman"/>
          <w:sz w:val="24"/>
          <w:szCs w:val="24"/>
        </w:rPr>
        <w:t>,</w:t>
      </w:r>
    </w:p>
    <w:p w14:paraId="435622CF" w14:textId="77777777" w:rsidR="007529E5" w:rsidRPr="0024117E" w:rsidRDefault="007529E5" w:rsidP="0024117E">
      <w:pPr>
        <w:pStyle w:val="Odstavecseseznamem"/>
        <w:numPr>
          <w:ilvl w:val="0"/>
          <w:numId w:val="25"/>
        </w:numPr>
        <w:tabs>
          <w:tab w:val="left" w:pos="1134"/>
        </w:tabs>
        <w:suppressAutoHyphens/>
        <w:spacing w:after="0" w:line="240" w:lineRule="auto"/>
        <w:ind w:left="964" w:hanging="397"/>
        <w:contextualSpacing w:val="0"/>
        <w:jc w:val="both"/>
        <w:rPr>
          <w:rFonts w:ascii="Times New Roman" w:hAnsi="Times New Roman"/>
          <w:sz w:val="24"/>
          <w:szCs w:val="24"/>
        </w:rPr>
      </w:pPr>
      <w:r w:rsidRPr="0024117E">
        <w:rPr>
          <w:rFonts w:ascii="Times New Roman" w:hAnsi="Times New Roman"/>
          <w:sz w:val="24"/>
          <w:szCs w:val="24"/>
        </w:rPr>
        <w:t>způsob zajištění podmínek stanovených zvláštními právními předpisy v oblasti požární ochrany</w:t>
      </w:r>
      <w:r w:rsidRPr="0024117E">
        <w:rPr>
          <w:rStyle w:val="Znakapoznpodarou"/>
          <w:rFonts w:ascii="Times New Roman" w:hAnsi="Times New Roman"/>
          <w:sz w:val="24"/>
          <w:szCs w:val="24"/>
        </w:rPr>
        <w:footnoteReference w:id="4"/>
      </w:r>
      <w:r w:rsidRPr="0024117E">
        <w:rPr>
          <w:rFonts w:ascii="Times New Roman" w:hAnsi="Times New Roman"/>
          <w:sz w:val="24"/>
          <w:szCs w:val="24"/>
        </w:rPr>
        <w:t>.</w:t>
      </w:r>
    </w:p>
    <w:p w14:paraId="1B850FA6" w14:textId="18F1C17F" w:rsidR="000F3EB9" w:rsidRPr="0024117E" w:rsidRDefault="000F3EB9" w:rsidP="0024117E">
      <w:pPr>
        <w:pStyle w:val="Odstavecseseznamem"/>
        <w:numPr>
          <w:ilvl w:val="0"/>
          <w:numId w:val="25"/>
        </w:numPr>
        <w:tabs>
          <w:tab w:val="left" w:pos="1134"/>
        </w:tabs>
        <w:suppressAutoHyphens/>
        <w:spacing w:after="0" w:line="240" w:lineRule="auto"/>
        <w:ind w:left="964" w:hanging="397"/>
        <w:contextualSpacing w:val="0"/>
        <w:jc w:val="both"/>
        <w:rPr>
          <w:rFonts w:ascii="Times New Roman" w:hAnsi="Times New Roman"/>
          <w:sz w:val="24"/>
          <w:szCs w:val="24"/>
        </w:rPr>
      </w:pPr>
      <w:r w:rsidRPr="0024117E">
        <w:rPr>
          <w:rFonts w:ascii="Times New Roman" w:hAnsi="Times New Roman"/>
          <w:sz w:val="24"/>
          <w:szCs w:val="24"/>
        </w:rPr>
        <w:t>množství a umístění sanitárních zařízení a zdrojů pitné vody.</w:t>
      </w:r>
    </w:p>
    <w:p w14:paraId="5588E975" w14:textId="77777777" w:rsidR="000F3EB9" w:rsidRPr="0024117E" w:rsidRDefault="000F3EB9" w:rsidP="0024117E">
      <w:pPr>
        <w:pStyle w:val="Odstavecseseznamem"/>
        <w:tabs>
          <w:tab w:val="left" w:pos="1134"/>
        </w:tabs>
        <w:suppressAutoHyphens/>
        <w:spacing w:after="0" w:line="240" w:lineRule="auto"/>
        <w:ind w:left="964"/>
        <w:contextualSpacing w:val="0"/>
        <w:jc w:val="both"/>
        <w:rPr>
          <w:rFonts w:ascii="Times New Roman" w:hAnsi="Times New Roman"/>
          <w:sz w:val="24"/>
          <w:szCs w:val="24"/>
        </w:rPr>
      </w:pPr>
    </w:p>
    <w:p w14:paraId="01D43902" w14:textId="7C321D43" w:rsidR="000F3EB9" w:rsidRPr="0024117E" w:rsidRDefault="00F753DA" w:rsidP="0024117E">
      <w:pPr>
        <w:tabs>
          <w:tab w:val="left" w:pos="1134"/>
        </w:tabs>
        <w:suppressAutoHyphens/>
        <w:ind w:left="360"/>
        <w:jc w:val="both"/>
      </w:pPr>
      <w:r w:rsidRPr="0024117E">
        <w:t xml:space="preserve">(4) </w:t>
      </w:r>
      <w:r w:rsidR="000F3EB9" w:rsidRPr="0024117E">
        <w:t>Dále je pořadatel povinen prokázat</w:t>
      </w:r>
    </w:p>
    <w:p w14:paraId="5AB6268C" w14:textId="1518D932" w:rsidR="000F3EB9" w:rsidRPr="0024117E" w:rsidRDefault="000F3EB9" w:rsidP="0024117E">
      <w:pPr>
        <w:pStyle w:val="Odstavecseseznamem"/>
        <w:numPr>
          <w:ilvl w:val="1"/>
          <w:numId w:val="44"/>
        </w:numPr>
        <w:tabs>
          <w:tab w:val="left" w:pos="1134"/>
        </w:tabs>
        <w:suppressAutoHyphens/>
        <w:spacing w:after="0" w:line="240" w:lineRule="auto"/>
        <w:ind w:left="993" w:hanging="426"/>
        <w:jc w:val="both"/>
        <w:rPr>
          <w:rFonts w:ascii="Times New Roman" w:hAnsi="Times New Roman"/>
          <w:sz w:val="24"/>
          <w:szCs w:val="24"/>
        </w:rPr>
      </w:pPr>
      <w:r w:rsidRPr="0024117E">
        <w:rPr>
          <w:rFonts w:ascii="Times New Roman" w:hAnsi="Times New Roman"/>
          <w:sz w:val="24"/>
          <w:szCs w:val="24"/>
        </w:rPr>
        <w:t xml:space="preserve">způsob přístupu na místo konání akce </w:t>
      </w:r>
    </w:p>
    <w:p w14:paraId="0FC752A8" w14:textId="727DAF6F" w:rsidR="00F753DA" w:rsidRPr="0024117E" w:rsidRDefault="00F753DA" w:rsidP="0024117E">
      <w:pPr>
        <w:pStyle w:val="Odstavecseseznamem"/>
        <w:numPr>
          <w:ilvl w:val="1"/>
          <w:numId w:val="44"/>
        </w:numPr>
        <w:tabs>
          <w:tab w:val="left" w:pos="1134"/>
        </w:tabs>
        <w:suppressAutoHyphens/>
        <w:spacing w:after="0" w:line="240" w:lineRule="auto"/>
        <w:ind w:left="993" w:hanging="426"/>
        <w:jc w:val="both"/>
        <w:rPr>
          <w:rFonts w:ascii="Times New Roman" w:hAnsi="Times New Roman"/>
          <w:sz w:val="24"/>
          <w:szCs w:val="24"/>
        </w:rPr>
      </w:pPr>
      <w:r w:rsidRPr="0024117E">
        <w:rPr>
          <w:rFonts w:ascii="Times New Roman" w:hAnsi="Times New Roman"/>
          <w:sz w:val="24"/>
          <w:szCs w:val="24"/>
        </w:rPr>
        <w:t>právní důvod užívání pozemku nebo stavby, kde se má akce konat</w:t>
      </w:r>
      <w:r w:rsidR="001C7F4A">
        <w:rPr>
          <w:rFonts w:ascii="Times New Roman" w:hAnsi="Times New Roman"/>
          <w:sz w:val="24"/>
          <w:szCs w:val="24"/>
        </w:rPr>
        <w:t xml:space="preserve"> a to předložení stejnopisu příslušného právního titulu</w:t>
      </w:r>
      <w:r w:rsidRPr="0024117E">
        <w:rPr>
          <w:rFonts w:ascii="Times New Roman" w:hAnsi="Times New Roman"/>
          <w:sz w:val="24"/>
          <w:szCs w:val="24"/>
        </w:rPr>
        <w:t>,</w:t>
      </w:r>
    </w:p>
    <w:p w14:paraId="6CBAA170" w14:textId="7BF3539E" w:rsidR="00F753DA" w:rsidRPr="0024117E" w:rsidRDefault="00F753DA" w:rsidP="0024117E">
      <w:pPr>
        <w:pStyle w:val="Odstavecseseznamem"/>
        <w:numPr>
          <w:ilvl w:val="1"/>
          <w:numId w:val="44"/>
        </w:numPr>
        <w:tabs>
          <w:tab w:val="left" w:pos="1134"/>
        </w:tabs>
        <w:suppressAutoHyphens/>
        <w:spacing w:after="0" w:line="240" w:lineRule="auto"/>
        <w:ind w:left="993" w:hanging="426"/>
        <w:jc w:val="both"/>
        <w:rPr>
          <w:rFonts w:ascii="Times New Roman" w:hAnsi="Times New Roman"/>
          <w:sz w:val="24"/>
          <w:szCs w:val="24"/>
        </w:rPr>
      </w:pPr>
      <w:r w:rsidRPr="0024117E">
        <w:rPr>
          <w:rFonts w:ascii="Times New Roman" w:hAnsi="Times New Roman"/>
          <w:sz w:val="24"/>
          <w:szCs w:val="24"/>
        </w:rPr>
        <w:t>zajištění míst pro odstavení vozidel účastníku akce, včetně právního důvodu k užívání nemovitosti pro odstavení těchto vozidel,</w:t>
      </w:r>
    </w:p>
    <w:p w14:paraId="12D0ED8B" w14:textId="77777777" w:rsidR="0024117E" w:rsidRDefault="0024117E" w:rsidP="0024117E">
      <w:pPr>
        <w:jc w:val="center"/>
        <w:rPr>
          <w:b/>
        </w:rPr>
      </w:pPr>
    </w:p>
    <w:p w14:paraId="5F9C1D16" w14:textId="77777777" w:rsidR="007529E5" w:rsidRPr="0024117E" w:rsidRDefault="007529E5" w:rsidP="0024117E">
      <w:pPr>
        <w:jc w:val="center"/>
        <w:rPr>
          <w:b/>
        </w:rPr>
      </w:pPr>
      <w:r w:rsidRPr="0024117E">
        <w:rPr>
          <w:b/>
        </w:rPr>
        <w:t>Čl. 4</w:t>
      </w:r>
    </w:p>
    <w:p w14:paraId="0314B2F5" w14:textId="7A94E51C" w:rsidR="007529E5" w:rsidRDefault="000F3EB9" w:rsidP="0024117E">
      <w:pPr>
        <w:jc w:val="center"/>
        <w:rPr>
          <w:b/>
        </w:rPr>
      </w:pPr>
      <w:r w:rsidRPr="0024117E">
        <w:rPr>
          <w:b/>
        </w:rPr>
        <w:t>Povinnosti pořadatele a p</w:t>
      </w:r>
      <w:r w:rsidR="007529E5" w:rsidRPr="0024117E">
        <w:rPr>
          <w:b/>
        </w:rPr>
        <w:t>ořadatelská služba</w:t>
      </w:r>
    </w:p>
    <w:p w14:paraId="489B400F" w14:textId="77777777" w:rsidR="0024117E" w:rsidRPr="0024117E" w:rsidRDefault="0024117E" w:rsidP="0024117E">
      <w:pPr>
        <w:jc w:val="center"/>
        <w:rPr>
          <w:b/>
        </w:rPr>
      </w:pPr>
    </w:p>
    <w:p w14:paraId="3D265D88" w14:textId="03DEF5B7" w:rsidR="000F3EB9" w:rsidRPr="0024117E" w:rsidRDefault="000F3EB9" w:rsidP="0024117E">
      <w:pPr>
        <w:pStyle w:val="slalnk"/>
        <w:keepNext w:val="0"/>
        <w:keepLines w:val="0"/>
        <w:numPr>
          <w:ilvl w:val="0"/>
          <w:numId w:val="26"/>
        </w:numPr>
        <w:spacing w:before="0" w:after="0"/>
        <w:jc w:val="both"/>
        <w:rPr>
          <w:szCs w:val="24"/>
        </w:rPr>
      </w:pPr>
      <w:r w:rsidRPr="0024117E">
        <w:rPr>
          <w:b w:val="0"/>
          <w:szCs w:val="24"/>
        </w:rPr>
        <w:t>Pokud se akce nekoná ve stavbách pro tyto účely kolaudovaných či určených, je pořadatel povinen zajistit dostatečné množství sanitárních zařízení.</w:t>
      </w:r>
    </w:p>
    <w:p w14:paraId="06F563C8" w14:textId="77777777" w:rsidR="0024117E" w:rsidRPr="0024117E" w:rsidRDefault="0024117E" w:rsidP="0024117E">
      <w:pPr>
        <w:pStyle w:val="slalnk"/>
        <w:keepNext w:val="0"/>
        <w:keepLines w:val="0"/>
        <w:spacing w:before="0" w:after="0"/>
        <w:ind w:left="567"/>
        <w:jc w:val="both"/>
        <w:rPr>
          <w:szCs w:val="24"/>
        </w:rPr>
      </w:pPr>
    </w:p>
    <w:p w14:paraId="4C220BF0" w14:textId="632DA012" w:rsidR="007529E5" w:rsidRPr="0024117E" w:rsidRDefault="007529E5" w:rsidP="0024117E">
      <w:pPr>
        <w:pStyle w:val="slalnk"/>
        <w:keepNext w:val="0"/>
        <w:keepLines w:val="0"/>
        <w:numPr>
          <w:ilvl w:val="0"/>
          <w:numId w:val="26"/>
        </w:numPr>
        <w:spacing w:before="0" w:after="0"/>
        <w:jc w:val="both"/>
        <w:rPr>
          <w:szCs w:val="24"/>
        </w:rPr>
      </w:pPr>
      <w:r w:rsidRPr="0024117E">
        <w:rPr>
          <w:b w:val="0"/>
          <w:bCs w:val="0"/>
          <w:szCs w:val="24"/>
        </w:rPr>
        <w:t xml:space="preserve">Pořadatel </w:t>
      </w:r>
      <w:r w:rsidR="009C42D9" w:rsidRPr="0024117E">
        <w:rPr>
          <w:b w:val="0"/>
          <w:bCs w:val="0"/>
          <w:szCs w:val="24"/>
        </w:rPr>
        <w:t>akce</w:t>
      </w:r>
      <w:r w:rsidRPr="0024117E">
        <w:rPr>
          <w:b w:val="0"/>
          <w:bCs w:val="0"/>
          <w:szCs w:val="24"/>
        </w:rPr>
        <w:t xml:space="preserve"> je povinen zřídit pořadatelskou službu a zajistit, aby osoby zajišťující pořadatelskou službu byly v průběhu konání </w:t>
      </w:r>
      <w:r w:rsidR="009C42D9" w:rsidRPr="0024117E">
        <w:rPr>
          <w:b w:val="0"/>
          <w:bCs w:val="0"/>
          <w:szCs w:val="24"/>
        </w:rPr>
        <w:t>akce</w:t>
      </w:r>
      <w:r w:rsidRPr="0024117E">
        <w:rPr>
          <w:b w:val="0"/>
          <w:bCs w:val="0"/>
          <w:szCs w:val="24"/>
        </w:rPr>
        <w:t xml:space="preserve"> označeny viditelným nápisem „Pořadatelská služba“.</w:t>
      </w:r>
    </w:p>
    <w:p w14:paraId="0F01AB74" w14:textId="77777777" w:rsidR="0024117E" w:rsidRPr="0024117E" w:rsidRDefault="0024117E" w:rsidP="0024117E">
      <w:pPr>
        <w:pStyle w:val="slalnk"/>
        <w:keepNext w:val="0"/>
        <w:keepLines w:val="0"/>
        <w:spacing w:before="0" w:after="0"/>
        <w:ind w:left="567"/>
        <w:jc w:val="both"/>
        <w:rPr>
          <w:szCs w:val="24"/>
        </w:rPr>
      </w:pPr>
    </w:p>
    <w:p w14:paraId="5130D31A" w14:textId="27D82BF9" w:rsidR="007529E5" w:rsidRPr="0024117E" w:rsidRDefault="007529E5" w:rsidP="0024117E">
      <w:pPr>
        <w:pStyle w:val="slalnk"/>
        <w:keepNext w:val="0"/>
        <w:keepLines w:val="0"/>
        <w:numPr>
          <w:ilvl w:val="0"/>
          <w:numId w:val="26"/>
        </w:numPr>
        <w:spacing w:before="0" w:after="0"/>
        <w:jc w:val="both"/>
        <w:rPr>
          <w:szCs w:val="24"/>
        </w:rPr>
      </w:pPr>
      <w:r w:rsidRPr="0024117E">
        <w:rPr>
          <w:b w:val="0"/>
          <w:bCs w:val="0"/>
          <w:szCs w:val="24"/>
        </w:rPr>
        <w:t xml:space="preserve">Pořadatel podniku je povinen zajistit minimálně 1 osobu zajišťující pořadatelskou službu na každých </w:t>
      </w:r>
      <w:r w:rsidR="009C42D9" w:rsidRPr="0024117E">
        <w:rPr>
          <w:b w:val="0"/>
          <w:bCs w:val="0"/>
          <w:szCs w:val="24"/>
        </w:rPr>
        <w:t>50</w:t>
      </w:r>
      <w:r w:rsidRPr="0024117E">
        <w:rPr>
          <w:b w:val="0"/>
          <w:bCs w:val="0"/>
          <w:szCs w:val="24"/>
        </w:rPr>
        <w:t xml:space="preserve"> předpokládaných účastníků </w:t>
      </w:r>
      <w:r w:rsidR="009C42D9" w:rsidRPr="0024117E">
        <w:rPr>
          <w:b w:val="0"/>
          <w:bCs w:val="0"/>
          <w:szCs w:val="24"/>
        </w:rPr>
        <w:t>akce</w:t>
      </w:r>
      <w:r w:rsidRPr="0024117E">
        <w:rPr>
          <w:b w:val="0"/>
          <w:bCs w:val="0"/>
          <w:szCs w:val="24"/>
        </w:rPr>
        <w:t>.</w:t>
      </w:r>
    </w:p>
    <w:p w14:paraId="4E1B32AB" w14:textId="77777777" w:rsidR="0024117E" w:rsidRPr="0024117E" w:rsidRDefault="0024117E" w:rsidP="0024117E">
      <w:pPr>
        <w:pStyle w:val="slalnk"/>
        <w:keepNext w:val="0"/>
        <w:keepLines w:val="0"/>
        <w:spacing w:before="0" w:after="0"/>
        <w:ind w:left="567"/>
        <w:jc w:val="both"/>
        <w:rPr>
          <w:szCs w:val="24"/>
        </w:rPr>
      </w:pPr>
    </w:p>
    <w:p w14:paraId="591F5FEA" w14:textId="70C878F0" w:rsidR="007529E5" w:rsidRPr="0024117E" w:rsidRDefault="007529E5" w:rsidP="0024117E">
      <w:pPr>
        <w:pStyle w:val="slalnk"/>
        <w:keepNext w:val="0"/>
        <w:keepLines w:val="0"/>
        <w:numPr>
          <w:ilvl w:val="0"/>
          <w:numId w:val="26"/>
        </w:numPr>
        <w:spacing w:before="0" w:after="0"/>
        <w:jc w:val="both"/>
        <w:rPr>
          <w:szCs w:val="24"/>
        </w:rPr>
      </w:pPr>
      <w:r w:rsidRPr="0024117E">
        <w:rPr>
          <w:b w:val="0"/>
          <w:bCs w:val="0"/>
          <w:szCs w:val="24"/>
        </w:rPr>
        <w:t xml:space="preserve">Pořadatel </w:t>
      </w:r>
      <w:r w:rsidR="009C42D9" w:rsidRPr="0024117E">
        <w:rPr>
          <w:b w:val="0"/>
          <w:bCs w:val="0"/>
          <w:szCs w:val="24"/>
        </w:rPr>
        <w:t>akce</w:t>
      </w:r>
      <w:r w:rsidRPr="0024117E">
        <w:rPr>
          <w:b w:val="0"/>
          <w:bCs w:val="0"/>
          <w:szCs w:val="24"/>
        </w:rPr>
        <w:t xml:space="preserve"> je povinen určit osobu pověřenou k osobní spolupráci s orgány veřejné správy; v případě, že takovou osobu neurčí, považuje se za tuto osobu pořadatel.</w:t>
      </w:r>
    </w:p>
    <w:p w14:paraId="0473A670" w14:textId="77777777" w:rsidR="0024117E" w:rsidRPr="0024117E" w:rsidRDefault="0024117E" w:rsidP="0024117E">
      <w:pPr>
        <w:pStyle w:val="slalnk"/>
        <w:keepNext w:val="0"/>
        <w:keepLines w:val="0"/>
        <w:spacing w:before="0" w:after="0"/>
        <w:ind w:left="567"/>
        <w:jc w:val="both"/>
        <w:rPr>
          <w:szCs w:val="24"/>
        </w:rPr>
      </w:pPr>
    </w:p>
    <w:p w14:paraId="2F377BCB" w14:textId="53A47749" w:rsidR="00F753DA" w:rsidRPr="0024117E" w:rsidRDefault="008C7FC3" w:rsidP="0024117E">
      <w:pPr>
        <w:pStyle w:val="slalnk"/>
        <w:keepNext w:val="0"/>
        <w:keepLines w:val="0"/>
        <w:numPr>
          <w:ilvl w:val="0"/>
          <w:numId w:val="26"/>
        </w:numPr>
        <w:spacing w:before="0" w:after="0"/>
        <w:jc w:val="both"/>
        <w:rPr>
          <w:szCs w:val="24"/>
        </w:rPr>
      </w:pPr>
      <w:r>
        <w:rPr>
          <w:b w:val="0"/>
          <w:szCs w:val="24"/>
        </w:rPr>
        <w:t>Pořadatel</w:t>
      </w:r>
      <w:r w:rsidR="00F753DA" w:rsidRPr="0024117E">
        <w:rPr>
          <w:b w:val="0"/>
          <w:szCs w:val="24"/>
        </w:rPr>
        <w:t xml:space="preserve"> akce je povinen seznámit účastníky akce s jejich povinnostmi stanovenými touto vyhláškou.</w:t>
      </w:r>
    </w:p>
    <w:p w14:paraId="63C4C1C5" w14:textId="77777777" w:rsidR="0024117E" w:rsidRPr="0024117E" w:rsidRDefault="0024117E" w:rsidP="0024117E">
      <w:pPr>
        <w:pStyle w:val="slalnk"/>
        <w:keepNext w:val="0"/>
        <w:keepLines w:val="0"/>
        <w:spacing w:before="0" w:after="0"/>
        <w:ind w:left="567"/>
        <w:jc w:val="both"/>
        <w:rPr>
          <w:szCs w:val="24"/>
        </w:rPr>
      </w:pPr>
    </w:p>
    <w:p w14:paraId="5F505137" w14:textId="0E250031" w:rsidR="00F753DA" w:rsidRPr="00CB5C2A" w:rsidRDefault="00F753DA" w:rsidP="0024117E">
      <w:pPr>
        <w:pStyle w:val="slalnk"/>
        <w:keepNext w:val="0"/>
        <w:keepLines w:val="0"/>
        <w:numPr>
          <w:ilvl w:val="0"/>
          <w:numId w:val="26"/>
        </w:numPr>
        <w:spacing w:before="0" w:after="0"/>
        <w:jc w:val="both"/>
        <w:rPr>
          <w:szCs w:val="24"/>
        </w:rPr>
      </w:pPr>
      <w:r w:rsidRPr="0024117E">
        <w:rPr>
          <w:b w:val="0"/>
          <w:bCs w:val="0"/>
          <w:szCs w:val="24"/>
        </w:rPr>
        <w:t>V případě narušení pokojného průběhu akce, pokud přes veškerá opatře</w:t>
      </w:r>
      <w:r w:rsidR="008C7FC3">
        <w:rPr>
          <w:b w:val="0"/>
          <w:bCs w:val="0"/>
          <w:szCs w:val="24"/>
        </w:rPr>
        <w:t>ní učiněná ze strany pořadatele</w:t>
      </w:r>
      <w:r w:rsidRPr="0024117E">
        <w:rPr>
          <w:b w:val="0"/>
          <w:bCs w:val="0"/>
          <w:szCs w:val="24"/>
        </w:rPr>
        <w:t xml:space="preserve"> nedojde k obnovení jejího pokojného průběhu prostřednictvím osob, které zajišťují pořadatelskou službu, je </w:t>
      </w:r>
      <w:r w:rsidR="008C7FC3">
        <w:rPr>
          <w:b w:val="0"/>
          <w:bCs w:val="0"/>
          <w:szCs w:val="24"/>
        </w:rPr>
        <w:t>pořadatel</w:t>
      </w:r>
      <w:r w:rsidRPr="0024117E">
        <w:rPr>
          <w:b w:val="0"/>
          <w:bCs w:val="0"/>
          <w:szCs w:val="24"/>
        </w:rPr>
        <w:t xml:space="preserve"> akce povinen neprodleně tuto skutečnost oznámit Policii ČR a uvědomit o této skutečnosti městys.</w:t>
      </w:r>
    </w:p>
    <w:p w14:paraId="1ED7762A" w14:textId="77777777" w:rsidR="00CB5C2A" w:rsidRPr="00CB5C2A" w:rsidRDefault="00CB5C2A" w:rsidP="00CB5C2A">
      <w:pPr>
        <w:pStyle w:val="slalnk"/>
        <w:keepNext w:val="0"/>
        <w:keepLines w:val="0"/>
        <w:spacing w:before="0" w:after="0"/>
        <w:ind w:left="567"/>
        <w:jc w:val="both"/>
        <w:rPr>
          <w:szCs w:val="24"/>
        </w:rPr>
      </w:pPr>
    </w:p>
    <w:p w14:paraId="02BD5A8F" w14:textId="4ADCE221" w:rsidR="00CB5C2A" w:rsidRPr="0024117E" w:rsidRDefault="00CB5C2A" w:rsidP="0024117E">
      <w:pPr>
        <w:pStyle w:val="slalnk"/>
        <w:keepNext w:val="0"/>
        <w:keepLines w:val="0"/>
        <w:numPr>
          <w:ilvl w:val="0"/>
          <w:numId w:val="26"/>
        </w:numPr>
        <w:spacing w:before="0" w:after="0"/>
        <w:jc w:val="both"/>
        <w:rPr>
          <w:szCs w:val="24"/>
        </w:rPr>
      </w:pPr>
      <w:r>
        <w:rPr>
          <w:b w:val="0"/>
          <w:bCs w:val="0"/>
          <w:szCs w:val="24"/>
        </w:rPr>
        <w:t>Pořadatel nesmí jakkoliv omezit provoz na veřejné komunikaci procházející místem konání akce ani umožnit parkování vozidel účastníků akce na místech, kde to není obecně závazným právním předpisem umožněno.</w:t>
      </w:r>
    </w:p>
    <w:p w14:paraId="4BD7D969" w14:textId="77777777" w:rsidR="00F753DA" w:rsidRPr="0024117E" w:rsidRDefault="00F753DA" w:rsidP="0024117E">
      <w:pPr>
        <w:pStyle w:val="slalnk"/>
        <w:keepNext w:val="0"/>
        <w:keepLines w:val="0"/>
        <w:spacing w:before="0" w:after="0"/>
        <w:ind w:left="567"/>
        <w:rPr>
          <w:szCs w:val="24"/>
        </w:rPr>
      </w:pPr>
    </w:p>
    <w:p w14:paraId="01C1B5B9" w14:textId="68EF54BA" w:rsidR="00F753DA" w:rsidRPr="0024117E" w:rsidRDefault="00F753DA" w:rsidP="0024117E">
      <w:pPr>
        <w:tabs>
          <w:tab w:val="left" w:pos="426"/>
        </w:tabs>
        <w:jc w:val="center"/>
        <w:rPr>
          <w:b/>
        </w:rPr>
      </w:pPr>
      <w:bookmarkStart w:id="4" w:name="_Hlk196745948"/>
      <w:bookmarkEnd w:id="3"/>
      <w:r w:rsidRPr="0024117E">
        <w:rPr>
          <w:b/>
        </w:rPr>
        <w:t>Čl. 5</w:t>
      </w:r>
    </w:p>
    <w:p w14:paraId="7F6536AC" w14:textId="14CC5E2D" w:rsidR="00F753DA" w:rsidRPr="0024117E" w:rsidRDefault="00F753DA" w:rsidP="0024117E">
      <w:pPr>
        <w:tabs>
          <w:tab w:val="left" w:pos="426"/>
        </w:tabs>
        <w:jc w:val="center"/>
        <w:rPr>
          <w:b/>
        </w:rPr>
      </w:pPr>
      <w:r w:rsidRPr="0024117E">
        <w:rPr>
          <w:b/>
        </w:rPr>
        <w:t>Povinnosti účastníků akce</w:t>
      </w:r>
    </w:p>
    <w:p w14:paraId="70923677" w14:textId="77777777" w:rsidR="00F753DA" w:rsidRPr="0024117E" w:rsidRDefault="00F753DA" w:rsidP="0024117E">
      <w:pPr>
        <w:tabs>
          <w:tab w:val="left" w:pos="426"/>
        </w:tabs>
        <w:rPr>
          <w:b/>
        </w:rPr>
      </w:pPr>
    </w:p>
    <w:p w14:paraId="34405610" w14:textId="4DBE13ED" w:rsidR="00F753DA" w:rsidRPr="008C7FC3" w:rsidRDefault="00F753DA" w:rsidP="008C7FC3">
      <w:pPr>
        <w:pStyle w:val="Odstavecseseznamem"/>
        <w:numPr>
          <w:ilvl w:val="0"/>
          <w:numId w:val="45"/>
        </w:numPr>
        <w:tabs>
          <w:tab w:val="left" w:pos="426"/>
        </w:tabs>
        <w:spacing w:after="0" w:line="240" w:lineRule="auto"/>
        <w:ind w:left="426" w:hanging="426"/>
        <w:jc w:val="both"/>
        <w:rPr>
          <w:rFonts w:ascii="Times New Roman" w:hAnsi="Times New Roman"/>
          <w:sz w:val="24"/>
          <w:szCs w:val="24"/>
        </w:rPr>
      </w:pPr>
      <w:r w:rsidRPr="0024117E">
        <w:rPr>
          <w:rFonts w:ascii="Times New Roman" w:hAnsi="Times New Roman"/>
          <w:sz w:val="24"/>
          <w:szCs w:val="24"/>
        </w:rPr>
        <w:t xml:space="preserve">Účastník akce je povinen uposlechnout pokynů </w:t>
      </w:r>
      <w:r w:rsidR="008C7FC3">
        <w:rPr>
          <w:rFonts w:ascii="Times New Roman" w:hAnsi="Times New Roman"/>
          <w:sz w:val="24"/>
          <w:szCs w:val="24"/>
        </w:rPr>
        <w:t>pořadatele</w:t>
      </w:r>
      <w:r w:rsidRPr="0024117E">
        <w:rPr>
          <w:rFonts w:ascii="Times New Roman" w:hAnsi="Times New Roman"/>
          <w:sz w:val="24"/>
          <w:szCs w:val="24"/>
        </w:rPr>
        <w:t xml:space="preserve"> nebo </w:t>
      </w:r>
      <w:r w:rsidR="00CB5C2A">
        <w:rPr>
          <w:rFonts w:ascii="Times New Roman" w:hAnsi="Times New Roman"/>
          <w:sz w:val="24"/>
          <w:szCs w:val="24"/>
        </w:rPr>
        <w:t>osobu vykonávající úkoly pořadatelské služby</w:t>
      </w:r>
      <w:r w:rsidRPr="0024117E">
        <w:rPr>
          <w:rFonts w:ascii="Times New Roman" w:hAnsi="Times New Roman"/>
          <w:sz w:val="24"/>
          <w:szCs w:val="24"/>
        </w:rPr>
        <w:t xml:space="preserve"> a v případě, pokud není </w:t>
      </w:r>
      <w:r w:rsidR="008C7FC3">
        <w:rPr>
          <w:rFonts w:ascii="Times New Roman" w:hAnsi="Times New Roman"/>
          <w:sz w:val="24"/>
          <w:szCs w:val="24"/>
        </w:rPr>
        <w:t>pořadatel</w:t>
      </w:r>
      <w:r w:rsidRPr="008C7FC3">
        <w:rPr>
          <w:rFonts w:ascii="Times New Roman" w:hAnsi="Times New Roman"/>
          <w:sz w:val="24"/>
          <w:szCs w:val="24"/>
        </w:rPr>
        <w:t xml:space="preserve"> znám nebo je nečinný, pokyny zástupce obce směřující k zajištění veřejného pořádku, jedná se zejména o pokyny </w:t>
      </w:r>
      <w:r w:rsidRPr="008C7FC3">
        <w:rPr>
          <w:rFonts w:ascii="Times New Roman" w:hAnsi="Times New Roman"/>
          <w:sz w:val="24"/>
          <w:szCs w:val="24"/>
        </w:rPr>
        <w:lastRenderedPageBreak/>
        <w:t>k ukončení akce, opuštění místa konání akce nebo ke snížení zátěže vznikající produkcí hudby či dalšími světelnými či zvukovými efekty.</w:t>
      </w:r>
    </w:p>
    <w:p w14:paraId="6E906D72" w14:textId="77777777" w:rsidR="0024117E" w:rsidRPr="0024117E" w:rsidRDefault="0024117E" w:rsidP="0024117E">
      <w:pPr>
        <w:pStyle w:val="Odstavecseseznamem"/>
        <w:tabs>
          <w:tab w:val="left" w:pos="426"/>
        </w:tabs>
        <w:spacing w:after="0" w:line="240" w:lineRule="auto"/>
        <w:ind w:left="426"/>
        <w:jc w:val="both"/>
        <w:rPr>
          <w:rFonts w:ascii="Times New Roman" w:hAnsi="Times New Roman"/>
          <w:sz w:val="24"/>
          <w:szCs w:val="24"/>
        </w:rPr>
      </w:pPr>
    </w:p>
    <w:p w14:paraId="6CD7E22B" w14:textId="49953F0D" w:rsidR="00F753DA" w:rsidRDefault="00F753DA" w:rsidP="0024117E">
      <w:pPr>
        <w:pStyle w:val="Odstavecseseznamem"/>
        <w:numPr>
          <w:ilvl w:val="0"/>
          <w:numId w:val="45"/>
        </w:numPr>
        <w:tabs>
          <w:tab w:val="left" w:pos="426"/>
        </w:tabs>
        <w:spacing w:after="0" w:line="240" w:lineRule="auto"/>
        <w:ind w:left="426" w:hanging="426"/>
        <w:jc w:val="both"/>
        <w:rPr>
          <w:rFonts w:ascii="Times New Roman" w:hAnsi="Times New Roman"/>
          <w:sz w:val="24"/>
          <w:szCs w:val="24"/>
        </w:rPr>
      </w:pPr>
      <w:r w:rsidRPr="0024117E">
        <w:rPr>
          <w:rFonts w:ascii="Times New Roman" w:hAnsi="Times New Roman"/>
          <w:sz w:val="24"/>
          <w:szCs w:val="24"/>
        </w:rPr>
        <w:t xml:space="preserve">Účastník akce se nesmí aktivně účastnit akce, pokud mu není známa totožnost </w:t>
      </w:r>
      <w:r w:rsidR="008C7FC3">
        <w:rPr>
          <w:rFonts w:ascii="Times New Roman" w:hAnsi="Times New Roman"/>
          <w:sz w:val="24"/>
          <w:szCs w:val="24"/>
        </w:rPr>
        <w:t>pořadatele</w:t>
      </w:r>
      <w:r w:rsidR="0095329F" w:rsidRPr="0024117E">
        <w:rPr>
          <w:rFonts w:ascii="Times New Roman" w:hAnsi="Times New Roman"/>
          <w:sz w:val="24"/>
          <w:szCs w:val="24"/>
        </w:rPr>
        <w:t xml:space="preserve"> nebo </w:t>
      </w:r>
      <w:r w:rsidR="008C7FC3">
        <w:rPr>
          <w:rFonts w:ascii="Times New Roman" w:hAnsi="Times New Roman"/>
          <w:sz w:val="24"/>
          <w:szCs w:val="24"/>
        </w:rPr>
        <w:t>pořadatel</w:t>
      </w:r>
      <w:r w:rsidR="0095329F" w:rsidRPr="0024117E">
        <w:rPr>
          <w:rFonts w:ascii="Times New Roman" w:hAnsi="Times New Roman"/>
          <w:sz w:val="24"/>
          <w:szCs w:val="24"/>
        </w:rPr>
        <w:t xml:space="preserve"> nebyl určen nebo nedodržel povinnosti stanovené touto vyhláškou a účastník akce o tom byl prokazatelně informován od zástupce obce nebo Policie ČR, nebo koná-li se akce na místě, kde je její konání zakázáno nebo kde není povoleno.</w:t>
      </w:r>
    </w:p>
    <w:p w14:paraId="4BF7F239" w14:textId="77777777" w:rsidR="00CB5C2A" w:rsidRPr="0024117E" w:rsidRDefault="00CB5C2A" w:rsidP="00CB5C2A">
      <w:pPr>
        <w:pStyle w:val="Odstavecseseznamem"/>
        <w:tabs>
          <w:tab w:val="left" w:pos="426"/>
        </w:tabs>
        <w:spacing w:after="0" w:line="240" w:lineRule="auto"/>
        <w:ind w:left="426"/>
        <w:jc w:val="both"/>
        <w:rPr>
          <w:rFonts w:ascii="Times New Roman" w:hAnsi="Times New Roman"/>
          <w:sz w:val="24"/>
          <w:szCs w:val="24"/>
        </w:rPr>
      </w:pPr>
    </w:p>
    <w:p w14:paraId="10DAC736" w14:textId="165CB16E" w:rsidR="0095329F" w:rsidRDefault="0095329F" w:rsidP="0024117E">
      <w:pPr>
        <w:pStyle w:val="Odstavecseseznamem"/>
        <w:numPr>
          <w:ilvl w:val="0"/>
          <w:numId w:val="45"/>
        </w:numPr>
        <w:tabs>
          <w:tab w:val="left" w:pos="426"/>
        </w:tabs>
        <w:spacing w:after="0" w:line="240" w:lineRule="auto"/>
        <w:ind w:left="426" w:hanging="426"/>
        <w:jc w:val="both"/>
        <w:rPr>
          <w:rFonts w:ascii="Times New Roman" w:hAnsi="Times New Roman"/>
          <w:sz w:val="24"/>
          <w:szCs w:val="24"/>
        </w:rPr>
      </w:pPr>
      <w:r w:rsidRPr="0024117E">
        <w:rPr>
          <w:rFonts w:ascii="Times New Roman" w:hAnsi="Times New Roman"/>
          <w:sz w:val="24"/>
          <w:szCs w:val="24"/>
        </w:rPr>
        <w:t>Účastník akce je povinen ukončit svou aktivní účast na akci neprodleně poté, co b</w:t>
      </w:r>
      <w:r w:rsidR="008C7FC3">
        <w:rPr>
          <w:rFonts w:ascii="Times New Roman" w:hAnsi="Times New Roman"/>
          <w:sz w:val="24"/>
          <w:szCs w:val="24"/>
        </w:rPr>
        <w:t>yl od pořadatele</w:t>
      </w:r>
      <w:r w:rsidRPr="0024117E">
        <w:rPr>
          <w:rFonts w:ascii="Times New Roman" w:hAnsi="Times New Roman"/>
          <w:sz w:val="24"/>
          <w:szCs w:val="24"/>
        </w:rPr>
        <w:t>, zástupce obce nebo Policie ČR prokazatelně informován, že není dán právní důvod užívání pozemku nebo stavby, kde se akce koná, nebo že konání akce zakázal předběžným opatřením nebo jiným rozhodnutím příslušný orgán veřejné moci.</w:t>
      </w:r>
    </w:p>
    <w:p w14:paraId="35C3A46D" w14:textId="77777777" w:rsidR="0024117E" w:rsidRPr="0024117E" w:rsidRDefault="0024117E" w:rsidP="0024117E">
      <w:pPr>
        <w:pStyle w:val="Odstavecseseznamem"/>
        <w:tabs>
          <w:tab w:val="left" w:pos="426"/>
        </w:tabs>
        <w:spacing w:after="0" w:line="240" w:lineRule="auto"/>
        <w:ind w:left="426"/>
        <w:jc w:val="both"/>
        <w:rPr>
          <w:rFonts w:ascii="Times New Roman" w:hAnsi="Times New Roman"/>
          <w:sz w:val="24"/>
          <w:szCs w:val="24"/>
        </w:rPr>
      </w:pPr>
    </w:p>
    <w:p w14:paraId="4D76B984" w14:textId="1FB92834" w:rsidR="0095329F" w:rsidRPr="0024117E" w:rsidRDefault="0095329F" w:rsidP="0024117E">
      <w:pPr>
        <w:pStyle w:val="Odstavecseseznamem"/>
        <w:numPr>
          <w:ilvl w:val="0"/>
          <w:numId w:val="45"/>
        </w:numPr>
        <w:tabs>
          <w:tab w:val="left" w:pos="426"/>
        </w:tabs>
        <w:spacing w:after="0" w:line="240" w:lineRule="auto"/>
        <w:ind w:left="426" w:hanging="426"/>
        <w:jc w:val="both"/>
        <w:rPr>
          <w:rFonts w:ascii="Times New Roman" w:hAnsi="Times New Roman"/>
          <w:sz w:val="24"/>
          <w:szCs w:val="24"/>
        </w:rPr>
      </w:pPr>
      <w:r w:rsidRPr="0024117E">
        <w:rPr>
          <w:rFonts w:ascii="Times New Roman" w:hAnsi="Times New Roman"/>
          <w:sz w:val="24"/>
          <w:szCs w:val="24"/>
        </w:rPr>
        <w:t xml:space="preserve">V případě, že v důsledku konání akce dochází k nadměrnému obtěžování osob žijících v zastavěné části obce nadměrným hlukem, prachem, světlem nebo vibracemi nebo k rušení nočního klidu, je účastník akce povinen bezodkladně ukončit svoji aktivní účast na akci, jakmile se o takovém stavu dozví od </w:t>
      </w:r>
      <w:r w:rsidR="008C7FC3">
        <w:rPr>
          <w:rFonts w:ascii="Times New Roman" w:hAnsi="Times New Roman"/>
          <w:sz w:val="24"/>
          <w:szCs w:val="24"/>
        </w:rPr>
        <w:t>pořadatele</w:t>
      </w:r>
      <w:r w:rsidRPr="0024117E">
        <w:rPr>
          <w:rFonts w:ascii="Times New Roman" w:hAnsi="Times New Roman"/>
          <w:sz w:val="24"/>
          <w:szCs w:val="24"/>
        </w:rPr>
        <w:t>, zástupce obce nebo Policie ČR.</w:t>
      </w:r>
    </w:p>
    <w:p w14:paraId="4092583C" w14:textId="77777777" w:rsidR="00F753DA" w:rsidRPr="0024117E" w:rsidRDefault="00F753DA" w:rsidP="0024117E">
      <w:pPr>
        <w:tabs>
          <w:tab w:val="left" w:pos="426"/>
        </w:tabs>
        <w:jc w:val="center"/>
        <w:rPr>
          <w:b/>
        </w:rPr>
      </w:pPr>
    </w:p>
    <w:p w14:paraId="3922E581" w14:textId="3A60E7AF" w:rsidR="00A17C15" w:rsidRPr="0024117E" w:rsidRDefault="0024117E" w:rsidP="0024117E">
      <w:pPr>
        <w:tabs>
          <w:tab w:val="left" w:pos="426"/>
        </w:tabs>
        <w:jc w:val="center"/>
        <w:rPr>
          <w:b/>
        </w:rPr>
      </w:pPr>
      <w:r>
        <w:rPr>
          <w:b/>
        </w:rPr>
        <w:t>Čl. 6</w:t>
      </w:r>
    </w:p>
    <w:p w14:paraId="0ACB5BF6" w14:textId="77777777" w:rsidR="00A17C15" w:rsidRPr="0024117E" w:rsidRDefault="00A17C15" w:rsidP="0024117E">
      <w:pPr>
        <w:tabs>
          <w:tab w:val="left" w:pos="426"/>
        </w:tabs>
        <w:jc w:val="center"/>
        <w:rPr>
          <w:b/>
        </w:rPr>
      </w:pPr>
      <w:r w:rsidRPr="0024117E">
        <w:rPr>
          <w:b/>
        </w:rPr>
        <w:t>Přechodná a závěrečná ustanovení</w:t>
      </w:r>
    </w:p>
    <w:p w14:paraId="36939488" w14:textId="77777777" w:rsidR="00A17C15" w:rsidRPr="0024117E" w:rsidRDefault="00A17C15" w:rsidP="0024117E">
      <w:pPr>
        <w:tabs>
          <w:tab w:val="left" w:pos="426"/>
        </w:tabs>
        <w:jc w:val="center"/>
        <w:rPr>
          <w:b/>
        </w:rPr>
      </w:pPr>
    </w:p>
    <w:p w14:paraId="56B5E6AB" w14:textId="7BC9C659" w:rsidR="00A17C15" w:rsidRPr="0024117E" w:rsidRDefault="00A17C15" w:rsidP="0024117E">
      <w:pPr>
        <w:pStyle w:val="Odstavecseseznamem"/>
        <w:numPr>
          <w:ilvl w:val="0"/>
          <w:numId w:val="40"/>
        </w:numPr>
        <w:tabs>
          <w:tab w:val="left" w:pos="426"/>
        </w:tabs>
        <w:spacing w:after="0" w:line="240" w:lineRule="auto"/>
        <w:ind w:left="426" w:hanging="426"/>
        <w:jc w:val="both"/>
        <w:rPr>
          <w:rFonts w:ascii="Times New Roman" w:hAnsi="Times New Roman"/>
          <w:sz w:val="24"/>
          <w:szCs w:val="24"/>
        </w:rPr>
      </w:pPr>
      <w:r w:rsidRPr="0024117E">
        <w:rPr>
          <w:rFonts w:ascii="Times New Roman" w:hAnsi="Times New Roman"/>
          <w:sz w:val="24"/>
          <w:szCs w:val="24"/>
        </w:rPr>
        <w:t xml:space="preserve">V případě </w:t>
      </w:r>
      <w:r w:rsidRPr="0024117E">
        <w:rPr>
          <w:rFonts w:ascii="Times New Roman" w:hAnsi="Times New Roman"/>
          <w:sz w:val="24"/>
          <w:szCs w:val="24"/>
        </w:rPr>
        <w:t>podniků</w:t>
      </w:r>
      <w:r w:rsidRPr="0024117E">
        <w:rPr>
          <w:rFonts w:ascii="Times New Roman" w:hAnsi="Times New Roman"/>
          <w:sz w:val="24"/>
          <w:szCs w:val="24"/>
        </w:rPr>
        <w:t xml:space="preserve">, které se uskuteční do 10 dnů od účinnosti vyhlášky, předloží </w:t>
      </w:r>
      <w:r w:rsidR="008C7FC3">
        <w:rPr>
          <w:rFonts w:ascii="Times New Roman" w:hAnsi="Times New Roman"/>
          <w:sz w:val="24"/>
          <w:szCs w:val="24"/>
        </w:rPr>
        <w:t>pořadatel</w:t>
      </w:r>
      <w:r w:rsidRPr="0024117E">
        <w:rPr>
          <w:rFonts w:ascii="Times New Roman" w:hAnsi="Times New Roman"/>
          <w:sz w:val="24"/>
          <w:szCs w:val="24"/>
        </w:rPr>
        <w:t xml:space="preserve"> </w:t>
      </w:r>
      <w:r w:rsidRPr="0024117E">
        <w:rPr>
          <w:rFonts w:ascii="Times New Roman" w:hAnsi="Times New Roman"/>
          <w:sz w:val="24"/>
          <w:szCs w:val="24"/>
        </w:rPr>
        <w:t xml:space="preserve">jejich </w:t>
      </w:r>
      <w:r w:rsidRPr="0024117E">
        <w:rPr>
          <w:rFonts w:ascii="Times New Roman" w:hAnsi="Times New Roman"/>
          <w:sz w:val="24"/>
          <w:szCs w:val="24"/>
        </w:rPr>
        <w:t xml:space="preserve">ohlášení nejpozději </w:t>
      </w:r>
      <w:r w:rsidR="008C7FC3">
        <w:rPr>
          <w:rFonts w:ascii="Times New Roman" w:hAnsi="Times New Roman"/>
          <w:sz w:val="24"/>
          <w:szCs w:val="24"/>
        </w:rPr>
        <w:t xml:space="preserve">v </w:t>
      </w:r>
      <w:r w:rsidRPr="0024117E">
        <w:rPr>
          <w:rFonts w:ascii="Times New Roman" w:hAnsi="Times New Roman"/>
          <w:sz w:val="24"/>
          <w:szCs w:val="24"/>
        </w:rPr>
        <w:t xml:space="preserve">den </w:t>
      </w:r>
      <w:r w:rsidR="008C7FC3">
        <w:rPr>
          <w:rFonts w:ascii="Times New Roman" w:hAnsi="Times New Roman"/>
          <w:sz w:val="24"/>
          <w:szCs w:val="24"/>
        </w:rPr>
        <w:t>zahájením akce. Pokud tak neučiní, přechází tato povinnost na majitele nemovitosti, na které nebo ve které se akce koná.</w:t>
      </w:r>
    </w:p>
    <w:p w14:paraId="1B5F0FFB" w14:textId="77777777" w:rsidR="00A17C15" w:rsidRPr="0024117E" w:rsidRDefault="00A17C15" w:rsidP="0024117E">
      <w:pPr>
        <w:pStyle w:val="Odstavecseseznamem"/>
        <w:tabs>
          <w:tab w:val="left" w:pos="426"/>
        </w:tabs>
        <w:spacing w:after="0" w:line="240" w:lineRule="auto"/>
        <w:ind w:left="426"/>
        <w:jc w:val="both"/>
        <w:rPr>
          <w:rFonts w:ascii="Times New Roman" w:hAnsi="Times New Roman"/>
          <w:sz w:val="24"/>
          <w:szCs w:val="24"/>
        </w:rPr>
      </w:pPr>
    </w:p>
    <w:p w14:paraId="28F4CC34" w14:textId="374485CA" w:rsidR="00A17C15" w:rsidRPr="0024117E" w:rsidRDefault="00A17C15" w:rsidP="0024117E">
      <w:pPr>
        <w:pStyle w:val="Odstavecseseznamem"/>
        <w:numPr>
          <w:ilvl w:val="0"/>
          <w:numId w:val="40"/>
        </w:numPr>
        <w:tabs>
          <w:tab w:val="left" w:pos="426"/>
        </w:tabs>
        <w:spacing w:after="0" w:line="240" w:lineRule="auto"/>
        <w:ind w:left="426" w:hanging="426"/>
        <w:jc w:val="both"/>
        <w:rPr>
          <w:rFonts w:ascii="Times New Roman" w:hAnsi="Times New Roman"/>
          <w:sz w:val="24"/>
          <w:szCs w:val="24"/>
        </w:rPr>
      </w:pPr>
      <w:r w:rsidRPr="0024117E">
        <w:rPr>
          <w:rFonts w:ascii="Times New Roman" w:hAnsi="Times New Roman"/>
          <w:sz w:val="24"/>
          <w:szCs w:val="24"/>
        </w:rPr>
        <w:t xml:space="preserve">Ostatní povinnosti </w:t>
      </w:r>
      <w:r w:rsidR="008C7FC3">
        <w:rPr>
          <w:rFonts w:ascii="Times New Roman" w:hAnsi="Times New Roman"/>
          <w:sz w:val="24"/>
          <w:szCs w:val="24"/>
        </w:rPr>
        <w:t>pořadatele akce</w:t>
      </w:r>
      <w:r w:rsidRPr="0024117E">
        <w:rPr>
          <w:rFonts w:ascii="Times New Roman" w:hAnsi="Times New Roman"/>
          <w:sz w:val="24"/>
          <w:szCs w:val="24"/>
        </w:rPr>
        <w:t xml:space="preserve"> stanovené obecně závaznými právními předpisy nejsou tohoto vyhláškou dotčeny.</w:t>
      </w:r>
    </w:p>
    <w:p w14:paraId="0417CD05" w14:textId="77777777" w:rsidR="00A17C15" w:rsidRPr="0024117E" w:rsidRDefault="00A17C15" w:rsidP="0024117E">
      <w:pPr>
        <w:tabs>
          <w:tab w:val="left" w:pos="426"/>
        </w:tabs>
        <w:jc w:val="both"/>
      </w:pPr>
    </w:p>
    <w:p w14:paraId="3443968F" w14:textId="7EB85A90" w:rsidR="00A17C15" w:rsidRPr="0024117E" w:rsidRDefault="0024117E" w:rsidP="0024117E">
      <w:pPr>
        <w:tabs>
          <w:tab w:val="left" w:pos="426"/>
        </w:tabs>
        <w:jc w:val="center"/>
        <w:rPr>
          <w:b/>
        </w:rPr>
      </w:pPr>
      <w:r>
        <w:rPr>
          <w:b/>
        </w:rPr>
        <w:t>Čl. 7</w:t>
      </w:r>
    </w:p>
    <w:p w14:paraId="1FF3CAD0" w14:textId="77777777" w:rsidR="00A17C15" w:rsidRPr="0024117E" w:rsidRDefault="00A17C15" w:rsidP="0024117E">
      <w:pPr>
        <w:tabs>
          <w:tab w:val="left" w:pos="426"/>
        </w:tabs>
        <w:jc w:val="center"/>
        <w:rPr>
          <w:b/>
        </w:rPr>
      </w:pPr>
      <w:r w:rsidRPr="0024117E">
        <w:rPr>
          <w:b/>
        </w:rPr>
        <w:t>Účinnost</w:t>
      </w:r>
    </w:p>
    <w:p w14:paraId="66B83F63" w14:textId="77777777" w:rsidR="00A17C15" w:rsidRPr="0024117E" w:rsidRDefault="00A17C15" w:rsidP="0024117E">
      <w:pPr>
        <w:tabs>
          <w:tab w:val="left" w:pos="426"/>
        </w:tabs>
        <w:rPr>
          <w:b/>
        </w:rPr>
      </w:pPr>
    </w:p>
    <w:p w14:paraId="4564B126" w14:textId="77777777" w:rsidR="00A17C15" w:rsidRPr="0024117E" w:rsidRDefault="00A17C15" w:rsidP="0024117E">
      <w:pPr>
        <w:tabs>
          <w:tab w:val="left" w:pos="426"/>
        </w:tabs>
        <w:jc w:val="both"/>
      </w:pPr>
      <w:r w:rsidRPr="0024117E">
        <w:t>Tato vyhláška nabývá účinnosti následující den po jejím schválení zveřejněním ve Sbírce právních předpisů městyse Olbramkostel.</w:t>
      </w:r>
    </w:p>
    <w:p w14:paraId="42ECE622" w14:textId="77777777" w:rsidR="00A17C15" w:rsidRPr="0024117E" w:rsidRDefault="00A17C15" w:rsidP="0024117E">
      <w:pPr>
        <w:tabs>
          <w:tab w:val="left" w:pos="426"/>
        </w:tabs>
        <w:jc w:val="both"/>
      </w:pPr>
    </w:p>
    <w:p w14:paraId="15456C56" w14:textId="77777777" w:rsidR="00A17C15" w:rsidRPr="0024117E" w:rsidRDefault="00A17C15" w:rsidP="0024117E">
      <w:pPr>
        <w:tabs>
          <w:tab w:val="left" w:pos="426"/>
        </w:tabs>
        <w:jc w:val="both"/>
      </w:pPr>
    </w:p>
    <w:p w14:paraId="2359EBBF" w14:textId="77777777" w:rsidR="00A17C15" w:rsidRPr="0024117E" w:rsidRDefault="00A17C15" w:rsidP="0024117E">
      <w:pPr>
        <w:tabs>
          <w:tab w:val="left" w:pos="426"/>
        </w:tabs>
        <w:jc w:val="both"/>
      </w:pPr>
    </w:p>
    <w:p w14:paraId="4BB5C352" w14:textId="77777777" w:rsidR="00A17C15" w:rsidRPr="0024117E" w:rsidRDefault="00A17C15" w:rsidP="0024117E">
      <w:pPr>
        <w:tabs>
          <w:tab w:val="left" w:pos="426"/>
        </w:tabs>
        <w:jc w:val="both"/>
      </w:pPr>
    </w:p>
    <w:p w14:paraId="1712FED4" w14:textId="77777777" w:rsidR="00A17C15" w:rsidRPr="0024117E" w:rsidRDefault="00A17C15" w:rsidP="0024117E">
      <w:pPr>
        <w:tabs>
          <w:tab w:val="left" w:pos="426"/>
        </w:tabs>
        <w:jc w:val="both"/>
      </w:pPr>
    </w:p>
    <w:p w14:paraId="4EC6BCEB" w14:textId="77777777" w:rsidR="00A17C15" w:rsidRPr="0024117E" w:rsidRDefault="00A17C15" w:rsidP="0024117E">
      <w:pPr>
        <w:tabs>
          <w:tab w:val="left" w:pos="426"/>
        </w:tabs>
        <w:jc w:val="both"/>
      </w:pPr>
      <w:r w:rsidRPr="0024117E">
        <w:tab/>
      </w:r>
      <w:r w:rsidRPr="0024117E">
        <w:tab/>
        <w:t>Josef Veselý v.r.</w:t>
      </w:r>
      <w:r w:rsidRPr="0024117E">
        <w:tab/>
      </w:r>
      <w:r w:rsidRPr="0024117E">
        <w:tab/>
      </w:r>
      <w:r w:rsidRPr="0024117E">
        <w:tab/>
      </w:r>
      <w:r w:rsidRPr="0024117E">
        <w:tab/>
      </w:r>
      <w:r w:rsidRPr="0024117E">
        <w:tab/>
        <w:t xml:space="preserve">Radek Pokorný </w:t>
      </w:r>
      <w:proofErr w:type="gramStart"/>
      <w:r w:rsidRPr="0024117E">
        <w:t>v.r.</w:t>
      </w:r>
      <w:proofErr w:type="gramEnd"/>
    </w:p>
    <w:p w14:paraId="394A5C29" w14:textId="77777777" w:rsidR="00A17C15" w:rsidRPr="0024117E" w:rsidRDefault="00A17C15" w:rsidP="0024117E">
      <w:pPr>
        <w:tabs>
          <w:tab w:val="left" w:pos="426"/>
        </w:tabs>
        <w:jc w:val="both"/>
      </w:pPr>
      <w:r w:rsidRPr="0024117E">
        <w:tab/>
        <w:t xml:space="preserve">          </w:t>
      </w:r>
      <w:proofErr w:type="gramStart"/>
      <w:r w:rsidRPr="0024117E">
        <w:t>starosta                                                                      místostarosta</w:t>
      </w:r>
      <w:bookmarkEnd w:id="4"/>
      <w:proofErr w:type="gramEnd"/>
    </w:p>
    <w:sectPr w:rsidR="00A17C15" w:rsidRPr="0024117E">
      <w:footerReference w:type="default" r:id="rId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8A23C" w14:textId="77777777" w:rsidR="008140D9" w:rsidRDefault="008140D9">
      <w:r>
        <w:separator/>
      </w:r>
    </w:p>
  </w:endnote>
  <w:endnote w:type="continuationSeparator" w:id="0">
    <w:p w14:paraId="43286BE4" w14:textId="77777777" w:rsidR="008140D9" w:rsidRDefault="0081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16481"/>
      <w:docPartObj>
        <w:docPartGallery w:val="Page Numbers (Bottom of Page)"/>
        <w:docPartUnique/>
      </w:docPartObj>
    </w:sdtPr>
    <w:sdtContent>
      <w:p w14:paraId="72C26B62" w14:textId="0655638E" w:rsidR="0024117E" w:rsidRDefault="0024117E">
        <w:pPr>
          <w:pStyle w:val="Zpat"/>
          <w:jc w:val="center"/>
        </w:pPr>
        <w:r>
          <w:fldChar w:fldCharType="begin"/>
        </w:r>
        <w:r>
          <w:instrText>PAGE   \* MERGEFORMAT</w:instrText>
        </w:r>
        <w:r>
          <w:fldChar w:fldCharType="separate"/>
        </w:r>
        <w:r w:rsidR="00E3002B">
          <w:rPr>
            <w:noProof/>
          </w:rPr>
          <w:t>4</w:t>
        </w:r>
        <w:r>
          <w:fldChar w:fldCharType="end"/>
        </w:r>
      </w:p>
    </w:sdtContent>
  </w:sdt>
  <w:p w14:paraId="52097E4C" w14:textId="77777777" w:rsidR="008B03A7" w:rsidRDefault="008B03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918BA" w14:textId="77777777" w:rsidR="008140D9" w:rsidRDefault="008140D9">
      <w:r>
        <w:separator/>
      </w:r>
    </w:p>
  </w:footnote>
  <w:footnote w:type="continuationSeparator" w:id="0">
    <w:p w14:paraId="165E999E" w14:textId="77777777" w:rsidR="008140D9" w:rsidRDefault="008140D9">
      <w:r>
        <w:continuationSeparator/>
      </w:r>
    </w:p>
  </w:footnote>
  <w:footnote w:id="1">
    <w:p w14:paraId="17579D49" w14:textId="51F4587B" w:rsidR="009C42D9" w:rsidRDefault="009C42D9">
      <w:pPr>
        <w:pStyle w:val="Textpoznpodarou"/>
      </w:pPr>
      <w:r>
        <w:rPr>
          <w:rStyle w:val="Znakapoznpodarou"/>
        </w:rPr>
        <w:footnoteRef/>
      </w:r>
      <w:r>
        <w:t xml:space="preserve"> zák.č. 84/1994 Sb. o právu shromažďovacím ve znění pozdějších předpisů.</w:t>
      </w:r>
    </w:p>
  </w:footnote>
  <w:footnote w:id="2">
    <w:p w14:paraId="4B36BC4E" w14:textId="77777777" w:rsidR="00EB19A0" w:rsidRPr="00CB5C2A" w:rsidRDefault="00EB19A0" w:rsidP="00CB5C2A">
      <w:pPr>
        <w:pStyle w:val="Textpoznpodarou"/>
        <w:ind w:left="142" w:hanging="142"/>
      </w:pPr>
      <w:r w:rsidRPr="00CB5C2A">
        <w:rPr>
          <w:rStyle w:val="Znakapoznpodarou"/>
        </w:rPr>
        <w:footnoteRef/>
      </w:r>
      <w:r w:rsidRPr="00CB5C2A">
        <w:t xml:space="preserve"> § 1 a § 2 zákona č. 245/2000 Sb., o státních svátcích, o ostatních svátcích, o významných dnech a o dnech pracovního klidu, ve znění pozdějších předpisů.</w:t>
      </w:r>
    </w:p>
  </w:footnote>
  <w:footnote w:id="3">
    <w:p w14:paraId="5A823F7B" w14:textId="77777777" w:rsidR="007529E5" w:rsidRPr="00CB5C2A" w:rsidRDefault="007529E5" w:rsidP="007529E5">
      <w:pPr>
        <w:pStyle w:val="Textpoznpodarou"/>
      </w:pPr>
      <w:r w:rsidRPr="00CB5C2A">
        <w:rPr>
          <w:rStyle w:val="Znakapoznpodarou"/>
        </w:rPr>
        <w:footnoteRef/>
      </w:r>
      <w:r w:rsidRPr="00CB5C2A">
        <w:t xml:space="preserve"> § 13 zákona č. 541/2020 Sb., o odpadech, ve znění pozdějších předpisů.</w:t>
      </w:r>
    </w:p>
  </w:footnote>
  <w:footnote w:id="4">
    <w:p w14:paraId="51CA3B2F" w14:textId="77777777" w:rsidR="007529E5" w:rsidRPr="00CB5C2A" w:rsidRDefault="007529E5" w:rsidP="007529E5">
      <w:pPr>
        <w:pStyle w:val="Textpoznpodarou"/>
      </w:pPr>
      <w:r w:rsidRPr="00CB5C2A">
        <w:rPr>
          <w:rStyle w:val="Znakapoznpodarou"/>
        </w:rPr>
        <w:footnoteRef/>
      </w:r>
      <w:r w:rsidRPr="00CB5C2A">
        <w:t xml:space="preserve"> zákon č. 133/1985 Sb., o požární ochraně,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EB"/>
    <w:multiLevelType w:val="hybridMultilevel"/>
    <w:tmpl w:val="454E41D0"/>
    <w:lvl w:ilvl="0" w:tplc="1B306628">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B1E25AD"/>
    <w:multiLevelType w:val="hybridMultilevel"/>
    <w:tmpl w:val="5FB65408"/>
    <w:lvl w:ilvl="0" w:tplc="FFFFFFFF">
      <w:start w:val="1"/>
      <w:numFmt w:val="lowerLetter"/>
      <w:lvlText w:val="%1)"/>
      <w:lvlJc w:val="left"/>
      <w:pPr>
        <w:ind w:left="4326" w:hanging="360"/>
      </w:pPr>
      <w:rPr>
        <w:rFonts w:ascii="Arial" w:eastAsia="Times New Roman" w:hAnsi="Arial" w:cs="Arial"/>
      </w:rPr>
    </w:lvl>
    <w:lvl w:ilvl="1" w:tplc="FFFFFFFF">
      <w:start w:val="1"/>
      <w:numFmt w:val="lowerLetter"/>
      <w:lvlText w:val="%2."/>
      <w:lvlJc w:val="left"/>
      <w:pPr>
        <w:ind w:left="5046" w:hanging="360"/>
      </w:pPr>
    </w:lvl>
    <w:lvl w:ilvl="2" w:tplc="FFFFFFFF" w:tentative="1">
      <w:start w:val="1"/>
      <w:numFmt w:val="lowerRoman"/>
      <w:lvlText w:val="%3."/>
      <w:lvlJc w:val="right"/>
      <w:pPr>
        <w:ind w:left="5766" w:hanging="180"/>
      </w:pPr>
    </w:lvl>
    <w:lvl w:ilvl="3" w:tplc="FFFFFFFF" w:tentative="1">
      <w:start w:val="1"/>
      <w:numFmt w:val="decimal"/>
      <w:lvlText w:val="%4."/>
      <w:lvlJc w:val="left"/>
      <w:pPr>
        <w:ind w:left="6486" w:hanging="360"/>
      </w:pPr>
    </w:lvl>
    <w:lvl w:ilvl="4" w:tplc="FFFFFFFF" w:tentative="1">
      <w:start w:val="1"/>
      <w:numFmt w:val="lowerLetter"/>
      <w:lvlText w:val="%5."/>
      <w:lvlJc w:val="left"/>
      <w:pPr>
        <w:ind w:left="7206" w:hanging="360"/>
      </w:pPr>
    </w:lvl>
    <w:lvl w:ilvl="5" w:tplc="FFFFFFFF" w:tentative="1">
      <w:start w:val="1"/>
      <w:numFmt w:val="lowerRoman"/>
      <w:lvlText w:val="%6."/>
      <w:lvlJc w:val="right"/>
      <w:pPr>
        <w:ind w:left="7926" w:hanging="180"/>
      </w:pPr>
    </w:lvl>
    <w:lvl w:ilvl="6" w:tplc="FFFFFFFF" w:tentative="1">
      <w:start w:val="1"/>
      <w:numFmt w:val="decimal"/>
      <w:lvlText w:val="%7."/>
      <w:lvlJc w:val="left"/>
      <w:pPr>
        <w:ind w:left="8646" w:hanging="360"/>
      </w:pPr>
    </w:lvl>
    <w:lvl w:ilvl="7" w:tplc="FFFFFFFF" w:tentative="1">
      <w:start w:val="1"/>
      <w:numFmt w:val="lowerLetter"/>
      <w:lvlText w:val="%8."/>
      <w:lvlJc w:val="left"/>
      <w:pPr>
        <w:ind w:left="9366" w:hanging="360"/>
      </w:pPr>
    </w:lvl>
    <w:lvl w:ilvl="8" w:tplc="FFFFFFFF" w:tentative="1">
      <w:start w:val="1"/>
      <w:numFmt w:val="lowerRoman"/>
      <w:lvlText w:val="%9."/>
      <w:lvlJc w:val="right"/>
      <w:pPr>
        <w:ind w:left="10086" w:hanging="180"/>
      </w:pPr>
    </w:lvl>
  </w:abstractNum>
  <w:abstractNum w:abstractNumId="2" w15:restartNumberingAfterBreak="0">
    <w:nsid w:val="0BBE34CC"/>
    <w:multiLevelType w:val="hybridMultilevel"/>
    <w:tmpl w:val="D2F494A2"/>
    <w:lvl w:ilvl="0" w:tplc="8C5E8B1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F0368A"/>
    <w:multiLevelType w:val="hybridMultilevel"/>
    <w:tmpl w:val="31C23040"/>
    <w:lvl w:ilvl="0" w:tplc="3D6478C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47E55"/>
    <w:multiLevelType w:val="hybridMultilevel"/>
    <w:tmpl w:val="FCCA938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DE83E80"/>
    <w:multiLevelType w:val="hybridMultilevel"/>
    <w:tmpl w:val="71EE1D68"/>
    <w:lvl w:ilvl="0" w:tplc="C42668A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BE48FF"/>
    <w:multiLevelType w:val="hybridMultilevel"/>
    <w:tmpl w:val="234CA1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D66474"/>
    <w:multiLevelType w:val="multilevel"/>
    <w:tmpl w:val="36B0637C"/>
    <w:lvl w:ilvl="0">
      <w:start w:val="1"/>
      <w:numFmt w:val="decimal"/>
      <w:lvlText w:val="(%1)"/>
      <w:lvlJc w:val="left"/>
      <w:pPr>
        <w:ind w:left="567" w:hanging="567"/>
      </w:pPr>
      <w:rPr>
        <w:rFonts w:ascii="Times New Roman" w:eastAsia="Times New Roman" w:hAnsi="Times New Roman" w:cs="Times New Roman" w:hint="default"/>
        <w:b w:val="0"/>
        <w:i w:val="0"/>
        <w:strike w:val="0"/>
        <w:dstrike w:val="0"/>
        <w:color w:val="auto"/>
        <w:position w:val="0"/>
        <w:sz w:val="24"/>
        <w:szCs w:val="24"/>
        <w:vertAlign w:val="baseline"/>
      </w:rPr>
    </w:lvl>
    <w:lvl w:ilvl="1">
      <w:start w:val="1"/>
      <w:numFmt w:val="lowerLetter"/>
      <w:lvlText w:val="%2)"/>
      <w:lvlJc w:val="left"/>
      <w:pPr>
        <w:ind w:left="1021" w:hanging="454"/>
      </w:pPr>
      <w:rPr>
        <w:rFonts w:ascii="Arial" w:hAnsi="Arial" w:cs="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5896BC6"/>
    <w:multiLevelType w:val="hybridMultilevel"/>
    <w:tmpl w:val="5FB65408"/>
    <w:lvl w:ilvl="0" w:tplc="37F2C368">
      <w:start w:val="1"/>
      <w:numFmt w:val="lowerLetter"/>
      <w:lvlText w:val="%1)"/>
      <w:lvlJc w:val="left"/>
      <w:pPr>
        <w:ind w:left="4326" w:hanging="360"/>
      </w:pPr>
      <w:rPr>
        <w:rFonts w:ascii="Arial" w:eastAsia="Times New Roman" w:hAnsi="Arial" w:cs="Arial"/>
      </w:rPr>
    </w:lvl>
    <w:lvl w:ilvl="1" w:tplc="04050019">
      <w:start w:val="1"/>
      <w:numFmt w:val="lowerLetter"/>
      <w:lvlText w:val="%2."/>
      <w:lvlJc w:val="left"/>
      <w:pPr>
        <w:ind w:left="5046" w:hanging="360"/>
      </w:pPr>
    </w:lvl>
    <w:lvl w:ilvl="2" w:tplc="0405001B" w:tentative="1">
      <w:start w:val="1"/>
      <w:numFmt w:val="lowerRoman"/>
      <w:lvlText w:val="%3."/>
      <w:lvlJc w:val="right"/>
      <w:pPr>
        <w:ind w:left="5766" w:hanging="180"/>
      </w:pPr>
    </w:lvl>
    <w:lvl w:ilvl="3" w:tplc="0405000F" w:tentative="1">
      <w:start w:val="1"/>
      <w:numFmt w:val="decimal"/>
      <w:lvlText w:val="%4."/>
      <w:lvlJc w:val="left"/>
      <w:pPr>
        <w:ind w:left="6486" w:hanging="360"/>
      </w:pPr>
    </w:lvl>
    <w:lvl w:ilvl="4" w:tplc="04050019" w:tentative="1">
      <w:start w:val="1"/>
      <w:numFmt w:val="lowerLetter"/>
      <w:lvlText w:val="%5."/>
      <w:lvlJc w:val="left"/>
      <w:pPr>
        <w:ind w:left="7206" w:hanging="360"/>
      </w:pPr>
    </w:lvl>
    <w:lvl w:ilvl="5" w:tplc="0405001B" w:tentative="1">
      <w:start w:val="1"/>
      <w:numFmt w:val="lowerRoman"/>
      <w:lvlText w:val="%6."/>
      <w:lvlJc w:val="right"/>
      <w:pPr>
        <w:ind w:left="7926" w:hanging="180"/>
      </w:pPr>
    </w:lvl>
    <w:lvl w:ilvl="6" w:tplc="0405000F" w:tentative="1">
      <w:start w:val="1"/>
      <w:numFmt w:val="decimal"/>
      <w:lvlText w:val="%7."/>
      <w:lvlJc w:val="left"/>
      <w:pPr>
        <w:ind w:left="8646" w:hanging="360"/>
      </w:pPr>
    </w:lvl>
    <w:lvl w:ilvl="7" w:tplc="04050019" w:tentative="1">
      <w:start w:val="1"/>
      <w:numFmt w:val="lowerLetter"/>
      <w:lvlText w:val="%8."/>
      <w:lvlJc w:val="left"/>
      <w:pPr>
        <w:ind w:left="9366" w:hanging="360"/>
      </w:pPr>
    </w:lvl>
    <w:lvl w:ilvl="8" w:tplc="0405001B" w:tentative="1">
      <w:start w:val="1"/>
      <w:numFmt w:val="lowerRoman"/>
      <w:lvlText w:val="%9."/>
      <w:lvlJc w:val="right"/>
      <w:pPr>
        <w:ind w:left="10086" w:hanging="180"/>
      </w:pPr>
    </w:lvl>
  </w:abstractNum>
  <w:abstractNum w:abstractNumId="9" w15:restartNumberingAfterBreak="0">
    <w:nsid w:val="19F035D1"/>
    <w:multiLevelType w:val="multilevel"/>
    <w:tmpl w:val="9224D3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0F6E89"/>
    <w:multiLevelType w:val="hybridMultilevel"/>
    <w:tmpl w:val="A26EE0B4"/>
    <w:lvl w:ilvl="0" w:tplc="6C6243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4C02EB"/>
    <w:multiLevelType w:val="multilevel"/>
    <w:tmpl w:val="97AE91D4"/>
    <w:lvl w:ilvl="0">
      <w:start w:val="1"/>
      <w:numFmt w:val="decimal"/>
      <w:lvlText w:val="(%1)"/>
      <w:lvlJc w:val="left"/>
      <w:pPr>
        <w:ind w:left="491" w:hanging="567"/>
      </w:pPr>
    </w:lvl>
    <w:lvl w:ilvl="1">
      <w:start w:val="1"/>
      <w:numFmt w:val="lowerLetter"/>
      <w:lvlText w:val="%2)"/>
      <w:lvlJc w:val="left"/>
      <w:pPr>
        <w:ind w:left="851"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12" w15:restartNumberingAfterBreak="0">
    <w:nsid w:val="1F7F72E8"/>
    <w:multiLevelType w:val="hybridMultilevel"/>
    <w:tmpl w:val="C128C9AA"/>
    <w:lvl w:ilvl="0" w:tplc="F4560982">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1475B7B"/>
    <w:multiLevelType w:val="hybridMultilevel"/>
    <w:tmpl w:val="83FCFB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15C0F0B"/>
    <w:multiLevelType w:val="hybridMultilevel"/>
    <w:tmpl w:val="6450B6A4"/>
    <w:lvl w:ilvl="0" w:tplc="406861AC">
      <w:start w:val="1"/>
      <w:numFmt w:val="decimal"/>
      <w:lvlText w:val="(%1)"/>
      <w:lvlJc w:val="left"/>
      <w:pPr>
        <w:ind w:left="360" w:hanging="360"/>
      </w:pPr>
      <w:rPr>
        <w:rFonts w:ascii="Arial" w:eastAsia="Times New Roman" w:hAnsi="Arial" w:cs="Arial"/>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CA1043"/>
    <w:multiLevelType w:val="hybridMultilevel"/>
    <w:tmpl w:val="35B4AE2E"/>
    <w:lvl w:ilvl="0" w:tplc="1B306628">
      <w:start w:val="1"/>
      <w:numFmt w:val="lowerLetter"/>
      <w:lvlText w:val="%1)"/>
      <w:lvlJc w:val="left"/>
      <w:pPr>
        <w:ind w:left="1287" w:hanging="360"/>
      </w:pPr>
      <w:rPr>
        <w:rFonts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E50DC3"/>
    <w:multiLevelType w:val="hybridMultilevel"/>
    <w:tmpl w:val="014E8BEC"/>
    <w:lvl w:ilvl="0" w:tplc="72F6B08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7466C"/>
    <w:multiLevelType w:val="hybridMultilevel"/>
    <w:tmpl w:val="DAF8FECC"/>
    <w:lvl w:ilvl="0" w:tplc="73282466">
      <w:start w:val="1"/>
      <w:numFmt w:val="decimal"/>
      <w:lvlText w:val="(%1)"/>
      <w:lvlJc w:val="left"/>
      <w:pPr>
        <w:ind w:left="360" w:hanging="360"/>
      </w:pPr>
      <w:rPr>
        <w:rFonts w:hint="default"/>
        <w:color w:val="auto"/>
      </w:rPr>
    </w:lvl>
    <w:lvl w:ilvl="1" w:tplc="37F2C368">
      <w:start w:val="1"/>
      <w:numFmt w:val="lowerLetter"/>
      <w:lvlText w:val="%2)"/>
      <w:lvlJc w:val="left"/>
      <w:pPr>
        <w:ind w:left="4326" w:hanging="360"/>
      </w:pPr>
      <w:rPr>
        <w:rFonts w:ascii="Arial" w:eastAsia="Times New Roman"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0A50EA"/>
    <w:multiLevelType w:val="hybridMultilevel"/>
    <w:tmpl w:val="E924AF80"/>
    <w:lvl w:ilvl="0" w:tplc="3D6478C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F14F1D"/>
    <w:multiLevelType w:val="multilevel"/>
    <w:tmpl w:val="DABCDA2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D553E86"/>
    <w:multiLevelType w:val="multilevel"/>
    <w:tmpl w:val="DABCDA2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F743DE0"/>
    <w:multiLevelType w:val="hybridMultilevel"/>
    <w:tmpl w:val="5FB65408"/>
    <w:lvl w:ilvl="0" w:tplc="FFFFFFFF">
      <w:start w:val="1"/>
      <w:numFmt w:val="lowerLetter"/>
      <w:lvlText w:val="%1)"/>
      <w:lvlJc w:val="left"/>
      <w:pPr>
        <w:ind w:left="4326" w:hanging="360"/>
      </w:pPr>
      <w:rPr>
        <w:rFonts w:ascii="Arial" w:eastAsia="Times New Roman" w:hAnsi="Arial" w:cs="Arial"/>
      </w:rPr>
    </w:lvl>
    <w:lvl w:ilvl="1" w:tplc="FFFFFFFF">
      <w:start w:val="1"/>
      <w:numFmt w:val="lowerLetter"/>
      <w:lvlText w:val="%2."/>
      <w:lvlJc w:val="left"/>
      <w:pPr>
        <w:ind w:left="5046" w:hanging="360"/>
      </w:pPr>
    </w:lvl>
    <w:lvl w:ilvl="2" w:tplc="FFFFFFFF" w:tentative="1">
      <w:start w:val="1"/>
      <w:numFmt w:val="lowerRoman"/>
      <w:lvlText w:val="%3."/>
      <w:lvlJc w:val="right"/>
      <w:pPr>
        <w:ind w:left="5766" w:hanging="180"/>
      </w:pPr>
    </w:lvl>
    <w:lvl w:ilvl="3" w:tplc="FFFFFFFF" w:tentative="1">
      <w:start w:val="1"/>
      <w:numFmt w:val="decimal"/>
      <w:lvlText w:val="%4."/>
      <w:lvlJc w:val="left"/>
      <w:pPr>
        <w:ind w:left="6486" w:hanging="360"/>
      </w:pPr>
    </w:lvl>
    <w:lvl w:ilvl="4" w:tplc="FFFFFFFF" w:tentative="1">
      <w:start w:val="1"/>
      <w:numFmt w:val="lowerLetter"/>
      <w:lvlText w:val="%5."/>
      <w:lvlJc w:val="left"/>
      <w:pPr>
        <w:ind w:left="7206" w:hanging="360"/>
      </w:pPr>
    </w:lvl>
    <w:lvl w:ilvl="5" w:tplc="FFFFFFFF" w:tentative="1">
      <w:start w:val="1"/>
      <w:numFmt w:val="lowerRoman"/>
      <w:lvlText w:val="%6."/>
      <w:lvlJc w:val="right"/>
      <w:pPr>
        <w:ind w:left="7926" w:hanging="180"/>
      </w:pPr>
    </w:lvl>
    <w:lvl w:ilvl="6" w:tplc="FFFFFFFF" w:tentative="1">
      <w:start w:val="1"/>
      <w:numFmt w:val="decimal"/>
      <w:lvlText w:val="%7."/>
      <w:lvlJc w:val="left"/>
      <w:pPr>
        <w:ind w:left="8646" w:hanging="360"/>
      </w:pPr>
    </w:lvl>
    <w:lvl w:ilvl="7" w:tplc="FFFFFFFF" w:tentative="1">
      <w:start w:val="1"/>
      <w:numFmt w:val="lowerLetter"/>
      <w:lvlText w:val="%8."/>
      <w:lvlJc w:val="left"/>
      <w:pPr>
        <w:ind w:left="9366" w:hanging="360"/>
      </w:pPr>
    </w:lvl>
    <w:lvl w:ilvl="8" w:tplc="FFFFFFFF" w:tentative="1">
      <w:start w:val="1"/>
      <w:numFmt w:val="lowerRoman"/>
      <w:lvlText w:val="%9."/>
      <w:lvlJc w:val="right"/>
      <w:pPr>
        <w:ind w:left="10086" w:hanging="180"/>
      </w:pPr>
    </w:lvl>
  </w:abstractNum>
  <w:abstractNum w:abstractNumId="22" w15:restartNumberingAfterBreak="0">
    <w:nsid w:val="34420233"/>
    <w:multiLevelType w:val="hybridMultilevel"/>
    <w:tmpl w:val="FEF24C12"/>
    <w:lvl w:ilvl="0" w:tplc="04050017">
      <w:start w:val="1"/>
      <w:numFmt w:val="lowerLetter"/>
      <w:lvlText w:val="%1)"/>
      <w:lvlJc w:val="left"/>
      <w:pPr>
        <w:ind w:left="1386" w:hanging="360"/>
      </w:pPr>
    </w:lvl>
    <w:lvl w:ilvl="1" w:tplc="314CB55A">
      <w:start w:val="1"/>
      <w:numFmt w:val="lowerLetter"/>
      <w:lvlText w:val="%2)"/>
      <w:lvlJc w:val="left"/>
      <w:pPr>
        <w:ind w:left="2106" w:hanging="360"/>
      </w:pPr>
      <w:rPr>
        <w:rFonts w:hint="default"/>
      </w:rPr>
    </w:lvl>
    <w:lvl w:ilvl="2" w:tplc="0405001B" w:tentative="1">
      <w:start w:val="1"/>
      <w:numFmt w:val="lowerRoman"/>
      <w:lvlText w:val="%3."/>
      <w:lvlJc w:val="right"/>
      <w:pPr>
        <w:ind w:left="2826" w:hanging="180"/>
      </w:pPr>
    </w:lvl>
    <w:lvl w:ilvl="3" w:tplc="0405000F" w:tentative="1">
      <w:start w:val="1"/>
      <w:numFmt w:val="decimal"/>
      <w:lvlText w:val="%4."/>
      <w:lvlJc w:val="left"/>
      <w:pPr>
        <w:ind w:left="3546" w:hanging="360"/>
      </w:pPr>
    </w:lvl>
    <w:lvl w:ilvl="4" w:tplc="04050019" w:tentative="1">
      <w:start w:val="1"/>
      <w:numFmt w:val="lowerLetter"/>
      <w:lvlText w:val="%5."/>
      <w:lvlJc w:val="left"/>
      <w:pPr>
        <w:ind w:left="4266" w:hanging="360"/>
      </w:pPr>
    </w:lvl>
    <w:lvl w:ilvl="5" w:tplc="0405001B" w:tentative="1">
      <w:start w:val="1"/>
      <w:numFmt w:val="lowerRoman"/>
      <w:lvlText w:val="%6."/>
      <w:lvlJc w:val="right"/>
      <w:pPr>
        <w:ind w:left="4986" w:hanging="180"/>
      </w:pPr>
    </w:lvl>
    <w:lvl w:ilvl="6" w:tplc="0405000F" w:tentative="1">
      <w:start w:val="1"/>
      <w:numFmt w:val="decimal"/>
      <w:lvlText w:val="%7."/>
      <w:lvlJc w:val="left"/>
      <w:pPr>
        <w:ind w:left="5706" w:hanging="360"/>
      </w:pPr>
    </w:lvl>
    <w:lvl w:ilvl="7" w:tplc="04050019" w:tentative="1">
      <w:start w:val="1"/>
      <w:numFmt w:val="lowerLetter"/>
      <w:lvlText w:val="%8."/>
      <w:lvlJc w:val="left"/>
      <w:pPr>
        <w:ind w:left="6426" w:hanging="360"/>
      </w:pPr>
    </w:lvl>
    <w:lvl w:ilvl="8" w:tplc="0405001B" w:tentative="1">
      <w:start w:val="1"/>
      <w:numFmt w:val="lowerRoman"/>
      <w:lvlText w:val="%9."/>
      <w:lvlJc w:val="right"/>
      <w:pPr>
        <w:ind w:left="7146" w:hanging="180"/>
      </w:pPr>
    </w:lvl>
  </w:abstractNum>
  <w:abstractNum w:abstractNumId="23" w15:restartNumberingAfterBreak="0">
    <w:nsid w:val="367F55E0"/>
    <w:multiLevelType w:val="hybridMultilevel"/>
    <w:tmpl w:val="454E41D0"/>
    <w:lvl w:ilvl="0" w:tplc="FFFFFFFF">
      <w:start w:val="1"/>
      <w:numFmt w:val="lowerLetter"/>
      <w:lvlText w:val="%1)"/>
      <w:lvlJc w:val="left"/>
      <w:pPr>
        <w:ind w:left="927" w:hanging="360"/>
      </w:pPr>
      <w:rPr>
        <w:rFonts w:hint="default"/>
        <w:color w:val="00B0F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BC23D97"/>
    <w:multiLevelType w:val="hybridMultilevel"/>
    <w:tmpl w:val="2AAC6D58"/>
    <w:lvl w:ilvl="0" w:tplc="FFFFFFFF">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E7C5B15"/>
    <w:multiLevelType w:val="hybridMultilevel"/>
    <w:tmpl w:val="D4986D0E"/>
    <w:lvl w:ilvl="0" w:tplc="42181E5A">
      <w:start w:val="1"/>
      <w:numFmt w:val="decimal"/>
      <w:lvlText w:val="(%1)"/>
      <w:lvlJc w:val="left"/>
      <w:pPr>
        <w:ind w:left="360" w:hanging="360"/>
      </w:pPr>
      <w:rPr>
        <w:rFonts w:hint="default"/>
        <w:color w:val="auto"/>
      </w:rPr>
    </w:lvl>
    <w:lvl w:ilvl="1" w:tplc="FFFFFFFF">
      <w:start w:val="1"/>
      <w:numFmt w:val="lowerLetter"/>
      <w:lvlText w:val="%2)"/>
      <w:lvlJc w:val="left"/>
      <w:pPr>
        <w:ind w:left="4326" w:hanging="360"/>
      </w:pPr>
      <w:rPr>
        <w:rFonts w:ascii="Arial" w:eastAsia="Times New Roman"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320610E"/>
    <w:multiLevelType w:val="multilevel"/>
    <w:tmpl w:val="DABCDA2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5BA2809"/>
    <w:multiLevelType w:val="multilevel"/>
    <w:tmpl w:val="7EA053AE"/>
    <w:lvl w:ilvl="0">
      <w:start w:val="1"/>
      <w:numFmt w:val="decimal"/>
      <w:lvlText w:val="(%1)"/>
      <w:lvlJc w:val="left"/>
      <w:pPr>
        <w:ind w:left="567" w:hanging="567"/>
      </w:pPr>
      <w:rPr>
        <w:rFonts w:ascii="Times New Roman" w:hAnsi="Times New Roman" w:cs="Times New Roman" w:hint="default"/>
        <w:b w:val="0"/>
        <w:i w:val="0"/>
        <w:strike w:val="0"/>
        <w:dstrike w:val="0"/>
        <w:position w:val="0"/>
        <w:sz w:val="24"/>
        <w:szCs w:val="24"/>
        <w:vertAlign w:val="baseline"/>
      </w:rPr>
    </w:lvl>
    <w:lvl w:ilvl="1">
      <w:start w:val="1"/>
      <w:numFmt w:val="lowerLetter"/>
      <w:lvlText w:val="%2)"/>
      <w:lvlJc w:val="left"/>
      <w:pPr>
        <w:ind w:left="1021" w:hanging="454"/>
      </w:pPr>
      <w:rPr>
        <w:rFonts w:ascii="Times New Roman" w:hAnsi="Times New Roman" w:cs="Times New Roman"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DCD74C6"/>
    <w:multiLevelType w:val="hybridMultilevel"/>
    <w:tmpl w:val="FCCA9382"/>
    <w:lvl w:ilvl="0" w:tplc="314CB55A">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525D0EF2"/>
    <w:multiLevelType w:val="hybridMultilevel"/>
    <w:tmpl w:val="280A5C52"/>
    <w:lvl w:ilvl="0" w:tplc="3D6478CA">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37A2C96"/>
    <w:multiLevelType w:val="hybridMultilevel"/>
    <w:tmpl w:val="6A7A316E"/>
    <w:lvl w:ilvl="0" w:tplc="1B306628">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856154"/>
    <w:multiLevelType w:val="hybridMultilevel"/>
    <w:tmpl w:val="EAA0846A"/>
    <w:lvl w:ilvl="0" w:tplc="3D6478CA">
      <w:start w:val="1"/>
      <w:numFmt w:val="decimal"/>
      <w:lvlText w:val="(%1)"/>
      <w:lvlJc w:val="left"/>
      <w:pPr>
        <w:ind w:left="720" w:hanging="360"/>
      </w:pPr>
      <w:rPr>
        <w:rFonts w:hint="default"/>
        <w:color w:val="auto"/>
      </w:rPr>
    </w:lvl>
    <w:lvl w:ilvl="1" w:tplc="62AE2CA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70029C"/>
    <w:multiLevelType w:val="hybridMultilevel"/>
    <w:tmpl w:val="27F0AD2C"/>
    <w:lvl w:ilvl="0" w:tplc="FE6E67FA">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C37943"/>
    <w:multiLevelType w:val="hybridMultilevel"/>
    <w:tmpl w:val="83FCFB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5D321140"/>
    <w:multiLevelType w:val="hybridMultilevel"/>
    <w:tmpl w:val="2BBE7382"/>
    <w:lvl w:ilvl="0" w:tplc="D9B0F3FA">
      <w:start w:val="1"/>
      <w:numFmt w:val="decimal"/>
      <w:lvlText w:val="(%1)"/>
      <w:lvlJc w:val="left"/>
      <w:pPr>
        <w:ind w:left="360" w:hanging="360"/>
      </w:pPr>
      <w:rPr>
        <w:rFonts w:ascii="Arial" w:eastAsia="Times New Roman" w:hAnsi="Arial" w:cs="Arial"/>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D7C2B42"/>
    <w:multiLevelType w:val="multilevel"/>
    <w:tmpl w:val="541AECF8"/>
    <w:lvl w:ilvl="0">
      <w:start w:val="1"/>
      <w:numFmt w:val="decimal"/>
      <w:lvlText w:val="(%1)"/>
      <w:lvlJc w:val="left"/>
      <w:pPr>
        <w:ind w:left="567" w:hanging="567"/>
      </w:pPr>
      <w:rPr>
        <w:b w:val="0"/>
        <w:bCs/>
        <w:color w:val="auto"/>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1937E85"/>
    <w:multiLevelType w:val="hybridMultilevel"/>
    <w:tmpl w:val="6F9C35E8"/>
    <w:lvl w:ilvl="0" w:tplc="5C045C7E">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A11CDF"/>
    <w:multiLevelType w:val="multilevel"/>
    <w:tmpl w:val="E972402A"/>
    <w:lvl w:ilvl="0">
      <w:start w:val="1"/>
      <w:numFmt w:val="decimal"/>
      <w:lvlText w:val="(%1)"/>
      <w:lvlJc w:val="left"/>
      <w:pPr>
        <w:ind w:left="491" w:hanging="567"/>
      </w:pPr>
    </w:lvl>
    <w:lvl w:ilvl="1">
      <w:start w:val="1"/>
      <w:numFmt w:val="lowerLetter"/>
      <w:lvlText w:val="%2)"/>
      <w:lvlJc w:val="left"/>
      <w:pPr>
        <w:ind w:left="851" w:hanging="360"/>
      </w:pPr>
      <w:rPr>
        <w:color w:val="auto"/>
      </w:r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38" w15:restartNumberingAfterBreak="0">
    <w:nsid w:val="653A1C30"/>
    <w:multiLevelType w:val="hybridMultilevel"/>
    <w:tmpl w:val="41D84ABA"/>
    <w:lvl w:ilvl="0" w:tplc="6C6243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F56B81"/>
    <w:multiLevelType w:val="multilevel"/>
    <w:tmpl w:val="400447B0"/>
    <w:lvl w:ilvl="0">
      <w:start w:val="1"/>
      <w:numFmt w:val="decimal"/>
      <w:lvlText w:val="(%1)"/>
      <w:lvlJc w:val="left"/>
      <w:pPr>
        <w:ind w:left="567" w:hanging="567"/>
      </w:pPr>
      <w:rPr>
        <w:rFonts w:ascii="Arial" w:eastAsia="Times New Roman" w:hAnsi="Arial" w:cs="Arial"/>
        <w:b w:val="0"/>
        <w:i w:val="0"/>
        <w:strike w:val="0"/>
        <w:dstrike w:val="0"/>
        <w:color w:val="auto"/>
        <w:position w:val="0"/>
        <w:sz w:val="22"/>
        <w:szCs w:val="22"/>
        <w:vertAlign w:val="baseline"/>
      </w:rPr>
    </w:lvl>
    <w:lvl w:ilvl="1">
      <w:start w:val="1"/>
      <w:numFmt w:val="lowerLetter"/>
      <w:lvlText w:val="%2)"/>
      <w:lvlJc w:val="left"/>
      <w:pPr>
        <w:ind w:left="1021" w:hanging="454"/>
      </w:pPr>
      <w:rPr>
        <w:rFonts w:ascii="Arial" w:hAnsi="Arial" w:cs="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01A73E9"/>
    <w:multiLevelType w:val="hybridMultilevel"/>
    <w:tmpl w:val="7068BCFC"/>
    <w:lvl w:ilvl="0" w:tplc="A714462C">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0DE31C6"/>
    <w:multiLevelType w:val="hybridMultilevel"/>
    <w:tmpl w:val="5FB65408"/>
    <w:lvl w:ilvl="0" w:tplc="FFFFFFFF">
      <w:start w:val="1"/>
      <w:numFmt w:val="lowerLetter"/>
      <w:lvlText w:val="%1)"/>
      <w:lvlJc w:val="left"/>
      <w:pPr>
        <w:ind w:left="4326" w:hanging="360"/>
      </w:pPr>
      <w:rPr>
        <w:rFonts w:ascii="Arial" w:eastAsia="Times New Roman" w:hAnsi="Arial" w:cs="Arial"/>
      </w:rPr>
    </w:lvl>
    <w:lvl w:ilvl="1" w:tplc="FFFFFFFF">
      <w:start w:val="1"/>
      <w:numFmt w:val="lowerLetter"/>
      <w:lvlText w:val="%2."/>
      <w:lvlJc w:val="left"/>
      <w:pPr>
        <w:ind w:left="5046" w:hanging="360"/>
      </w:pPr>
    </w:lvl>
    <w:lvl w:ilvl="2" w:tplc="FFFFFFFF" w:tentative="1">
      <w:start w:val="1"/>
      <w:numFmt w:val="lowerRoman"/>
      <w:lvlText w:val="%3."/>
      <w:lvlJc w:val="right"/>
      <w:pPr>
        <w:ind w:left="5766" w:hanging="180"/>
      </w:pPr>
    </w:lvl>
    <w:lvl w:ilvl="3" w:tplc="FFFFFFFF" w:tentative="1">
      <w:start w:val="1"/>
      <w:numFmt w:val="decimal"/>
      <w:lvlText w:val="%4."/>
      <w:lvlJc w:val="left"/>
      <w:pPr>
        <w:ind w:left="6486" w:hanging="360"/>
      </w:pPr>
    </w:lvl>
    <w:lvl w:ilvl="4" w:tplc="FFFFFFFF" w:tentative="1">
      <w:start w:val="1"/>
      <w:numFmt w:val="lowerLetter"/>
      <w:lvlText w:val="%5."/>
      <w:lvlJc w:val="left"/>
      <w:pPr>
        <w:ind w:left="7206" w:hanging="360"/>
      </w:pPr>
    </w:lvl>
    <w:lvl w:ilvl="5" w:tplc="FFFFFFFF" w:tentative="1">
      <w:start w:val="1"/>
      <w:numFmt w:val="lowerRoman"/>
      <w:lvlText w:val="%6."/>
      <w:lvlJc w:val="right"/>
      <w:pPr>
        <w:ind w:left="7926" w:hanging="180"/>
      </w:pPr>
    </w:lvl>
    <w:lvl w:ilvl="6" w:tplc="FFFFFFFF" w:tentative="1">
      <w:start w:val="1"/>
      <w:numFmt w:val="decimal"/>
      <w:lvlText w:val="%7."/>
      <w:lvlJc w:val="left"/>
      <w:pPr>
        <w:ind w:left="8646" w:hanging="360"/>
      </w:pPr>
    </w:lvl>
    <w:lvl w:ilvl="7" w:tplc="FFFFFFFF" w:tentative="1">
      <w:start w:val="1"/>
      <w:numFmt w:val="lowerLetter"/>
      <w:lvlText w:val="%8."/>
      <w:lvlJc w:val="left"/>
      <w:pPr>
        <w:ind w:left="9366" w:hanging="360"/>
      </w:pPr>
    </w:lvl>
    <w:lvl w:ilvl="8" w:tplc="FFFFFFFF" w:tentative="1">
      <w:start w:val="1"/>
      <w:numFmt w:val="lowerRoman"/>
      <w:lvlText w:val="%9."/>
      <w:lvlJc w:val="right"/>
      <w:pPr>
        <w:ind w:left="10086" w:hanging="180"/>
      </w:pPr>
    </w:lvl>
  </w:abstractNum>
  <w:abstractNum w:abstractNumId="42" w15:restartNumberingAfterBreak="0">
    <w:nsid w:val="73AE3962"/>
    <w:multiLevelType w:val="hybridMultilevel"/>
    <w:tmpl w:val="505AF53E"/>
    <w:lvl w:ilvl="0" w:tplc="3D6478C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D240B1"/>
    <w:multiLevelType w:val="hybridMultilevel"/>
    <w:tmpl w:val="391EBF1A"/>
    <w:lvl w:ilvl="0" w:tplc="1B306628">
      <w:start w:val="1"/>
      <w:numFmt w:val="lowerLetter"/>
      <w:lvlText w:val="%1)"/>
      <w:lvlJc w:val="left"/>
      <w:pPr>
        <w:ind w:left="360" w:hanging="360"/>
      </w:pPr>
      <w:rPr>
        <w:rFonts w:hint="default"/>
        <w:color w:val="00B0F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7"/>
  </w:num>
  <w:num w:numId="2">
    <w:abstractNumId w:val="29"/>
  </w:num>
  <w:num w:numId="3">
    <w:abstractNumId w:val="8"/>
  </w:num>
  <w:num w:numId="4">
    <w:abstractNumId w:val="17"/>
  </w:num>
  <w:num w:numId="5">
    <w:abstractNumId w:val="32"/>
  </w:num>
  <w:num w:numId="6">
    <w:abstractNumId w:val="28"/>
  </w:num>
  <w:num w:numId="7">
    <w:abstractNumId w:val="35"/>
  </w:num>
  <w:num w:numId="8">
    <w:abstractNumId w:val="5"/>
  </w:num>
  <w:num w:numId="9">
    <w:abstractNumId w:val="24"/>
  </w:num>
  <w:num w:numId="10">
    <w:abstractNumId w:val="2"/>
  </w:num>
  <w:num w:numId="11">
    <w:abstractNumId w:val="41"/>
  </w:num>
  <w:num w:numId="12">
    <w:abstractNumId w:val="11"/>
  </w:num>
  <w:num w:numId="13">
    <w:abstractNumId w:val="21"/>
  </w:num>
  <w:num w:numId="14">
    <w:abstractNumId w:val="40"/>
  </w:num>
  <w:num w:numId="15">
    <w:abstractNumId w:val="33"/>
  </w:num>
  <w:num w:numId="16">
    <w:abstractNumId w:val="13"/>
  </w:num>
  <w:num w:numId="17">
    <w:abstractNumId w:val="6"/>
  </w:num>
  <w:num w:numId="18">
    <w:abstractNumId w:val="1"/>
  </w:num>
  <w:num w:numId="19">
    <w:abstractNumId w:val="4"/>
  </w:num>
  <w:num w:numId="20">
    <w:abstractNumId w:val="25"/>
  </w:num>
  <w:num w:numId="21">
    <w:abstractNumId w:val="12"/>
  </w:num>
  <w:num w:numId="22">
    <w:abstractNumId w:val="27"/>
  </w:num>
  <w:num w:numId="23">
    <w:abstractNumId w:val="34"/>
  </w:num>
  <w:num w:numId="24">
    <w:abstractNumId w:val="0"/>
  </w:num>
  <w:num w:numId="25">
    <w:abstractNumId w:val="16"/>
  </w:num>
  <w:num w:numId="26">
    <w:abstractNumId w:val="7"/>
  </w:num>
  <w:num w:numId="27">
    <w:abstractNumId w:val="9"/>
  </w:num>
  <w:num w:numId="28">
    <w:abstractNumId w:val="9"/>
    <w:lvlOverride w:ilvl="0">
      <w:startOverride w:val="1"/>
    </w:lvlOverride>
  </w:num>
  <w:num w:numId="29">
    <w:abstractNumId w:val="14"/>
  </w:num>
  <w:num w:numId="30">
    <w:abstractNumId w:val="23"/>
  </w:num>
  <w:num w:numId="31">
    <w:abstractNumId w:val="43"/>
  </w:num>
  <w:num w:numId="32">
    <w:abstractNumId w:val="30"/>
  </w:num>
  <w:num w:numId="33">
    <w:abstractNumId w:val="15"/>
  </w:num>
  <w:num w:numId="34">
    <w:abstractNumId w:val="36"/>
  </w:num>
  <w:num w:numId="35">
    <w:abstractNumId w:val="39"/>
  </w:num>
  <w:num w:numId="36">
    <w:abstractNumId w:val="26"/>
  </w:num>
  <w:num w:numId="37">
    <w:abstractNumId w:val="20"/>
  </w:num>
  <w:num w:numId="38">
    <w:abstractNumId w:val="19"/>
  </w:num>
  <w:num w:numId="39">
    <w:abstractNumId w:val="31"/>
  </w:num>
  <w:num w:numId="40">
    <w:abstractNumId w:val="10"/>
  </w:num>
  <w:num w:numId="41">
    <w:abstractNumId w:val="18"/>
  </w:num>
  <w:num w:numId="42">
    <w:abstractNumId w:val="42"/>
  </w:num>
  <w:num w:numId="43">
    <w:abstractNumId w:val="3"/>
  </w:num>
  <w:num w:numId="44">
    <w:abstractNumId w:val="22"/>
  </w:num>
  <w:num w:numId="4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47A53"/>
    <w:rsid w:val="00052AD9"/>
    <w:rsid w:val="000663D6"/>
    <w:rsid w:val="00081786"/>
    <w:rsid w:val="00085C8F"/>
    <w:rsid w:val="00086469"/>
    <w:rsid w:val="000970E6"/>
    <w:rsid w:val="000974BF"/>
    <w:rsid w:val="000B7677"/>
    <w:rsid w:val="000C54DB"/>
    <w:rsid w:val="000C6280"/>
    <w:rsid w:val="000D66BC"/>
    <w:rsid w:val="000F0A72"/>
    <w:rsid w:val="000F3EB9"/>
    <w:rsid w:val="00132159"/>
    <w:rsid w:val="001A6273"/>
    <w:rsid w:val="001C42F0"/>
    <w:rsid w:val="001C5E53"/>
    <w:rsid w:val="001C7EBA"/>
    <w:rsid w:val="001C7F4A"/>
    <w:rsid w:val="001D7856"/>
    <w:rsid w:val="00206953"/>
    <w:rsid w:val="00237508"/>
    <w:rsid w:val="0024117E"/>
    <w:rsid w:val="0024722A"/>
    <w:rsid w:val="00263317"/>
    <w:rsid w:val="0029108E"/>
    <w:rsid w:val="002B71DF"/>
    <w:rsid w:val="002D1FFA"/>
    <w:rsid w:val="002D33B5"/>
    <w:rsid w:val="00314F86"/>
    <w:rsid w:val="003402E9"/>
    <w:rsid w:val="00375EFA"/>
    <w:rsid w:val="00386401"/>
    <w:rsid w:val="003910DB"/>
    <w:rsid w:val="003C2700"/>
    <w:rsid w:val="003C76BF"/>
    <w:rsid w:val="003D7F82"/>
    <w:rsid w:val="00465AA2"/>
    <w:rsid w:val="00471B02"/>
    <w:rsid w:val="0047278D"/>
    <w:rsid w:val="00491CCF"/>
    <w:rsid w:val="00496713"/>
    <w:rsid w:val="004A201F"/>
    <w:rsid w:val="004B148F"/>
    <w:rsid w:val="004D34A0"/>
    <w:rsid w:val="004E7377"/>
    <w:rsid w:val="004E7975"/>
    <w:rsid w:val="004F5ED2"/>
    <w:rsid w:val="00502361"/>
    <w:rsid w:val="00533E4F"/>
    <w:rsid w:val="0056187D"/>
    <w:rsid w:val="005620A5"/>
    <w:rsid w:val="00574374"/>
    <w:rsid w:val="005939E8"/>
    <w:rsid w:val="005A01D6"/>
    <w:rsid w:val="005A7741"/>
    <w:rsid w:val="005C12ED"/>
    <w:rsid w:val="005C5B4A"/>
    <w:rsid w:val="005E453D"/>
    <w:rsid w:val="005E5DF0"/>
    <w:rsid w:val="005F4C98"/>
    <w:rsid w:val="00641107"/>
    <w:rsid w:val="00641CCE"/>
    <w:rsid w:val="00652075"/>
    <w:rsid w:val="006771AD"/>
    <w:rsid w:val="006A352E"/>
    <w:rsid w:val="00705127"/>
    <w:rsid w:val="00715A4E"/>
    <w:rsid w:val="00740848"/>
    <w:rsid w:val="007529E5"/>
    <w:rsid w:val="00761671"/>
    <w:rsid w:val="007652F5"/>
    <w:rsid w:val="0077424E"/>
    <w:rsid w:val="007853D8"/>
    <w:rsid w:val="00796713"/>
    <w:rsid w:val="007E1DB2"/>
    <w:rsid w:val="007E2150"/>
    <w:rsid w:val="007E616B"/>
    <w:rsid w:val="00800852"/>
    <w:rsid w:val="008140D9"/>
    <w:rsid w:val="008230E3"/>
    <w:rsid w:val="008322A2"/>
    <w:rsid w:val="00851FE0"/>
    <w:rsid w:val="008609D2"/>
    <w:rsid w:val="00862C03"/>
    <w:rsid w:val="00862D05"/>
    <w:rsid w:val="00864C11"/>
    <w:rsid w:val="00877C9F"/>
    <w:rsid w:val="008B03A7"/>
    <w:rsid w:val="008C7FC3"/>
    <w:rsid w:val="008D297C"/>
    <w:rsid w:val="008F6937"/>
    <w:rsid w:val="00910EE6"/>
    <w:rsid w:val="0091214F"/>
    <w:rsid w:val="00914D53"/>
    <w:rsid w:val="00920230"/>
    <w:rsid w:val="00936B2D"/>
    <w:rsid w:val="00945358"/>
    <w:rsid w:val="0095329F"/>
    <w:rsid w:val="00954FE6"/>
    <w:rsid w:val="009776D9"/>
    <w:rsid w:val="00994155"/>
    <w:rsid w:val="009A4326"/>
    <w:rsid w:val="009C42D9"/>
    <w:rsid w:val="009E557E"/>
    <w:rsid w:val="009E65AF"/>
    <w:rsid w:val="009F5B8B"/>
    <w:rsid w:val="009F6C1E"/>
    <w:rsid w:val="00A04563"/>
    <w:rsid w:val="00A05FA8"/>
    <w:rsid w:val="00A17C15"/>
    <w:rsid w:val="00A20F7C"/>
    <w:rsid w:val="00A44E56"/>
    <w:rsid w:val="00A44F8C"/>
    <w:rsid w:val="00A66EE6"/>
    <w:rsid w:val="00A92F67"/>
    <w:rsid w:val="00A962D2"/>
    <w:rsid w:val="00AA6A88"/>
    <w:rsid w:val="00AB33BD"/>
    <w:rsid w:val="00AC233C"/>
    <w:rsid w:val="00AC6C14"/>
    <w:rsid w:val="00B066DB"/>
    <w:rsid w:val="00B11386"/>
    <w:rsid w:val="00B262B3"/>
    <w:rsid w:val="00B408F2"/>
    <w:rsid w:val="00B51DBA"/>
    <w:rsid w:val="00B64711"/>
    <w:rsid w:val="00B71653"/>
    <w:rsid w:val="00B76459"/>
    <w:rsid w:val="00B96869"/>
    <w:rsid w:val="00BA6C1E"/>
    <w:rsid w:val="00BC3599"/>
    <w:rsid w:val="00BF20BC"/>
    <w:rsid w:val="00C2161B"/>
    <w:rsid w:val="00C311D7"/>
    <w:rsid w:val="00C4275B"/>
    <w:rsid w:val="00C61D19"/>
    <w:rsid w:val="00C70F84"/>
    <w:rsid w:val="00C821EA"/>
    <w:rsid w:val="00C947D9"/>
    <w:rsid w:val="00CB0839"/>
    <w:rsid w:val="00CB263F"/>
    <w:rsid w:val="00CB5C2A"/>
    <w:rsid w:val="00CC3A7D"/>
    <w:rsid w:val="00CE2C08"/>
    <w:rsid w:val="00D04AAE"/>
    <w:rsid w:val="00D21831"/>
    <w:rsid w:val="00D32920"/>
    <w:rsid w:val="00D54075"/>
    <w:rsid w:val="00D629A6"/>
    <w:rsid w:val="00D805F1"/>
    <w:rsid w:val="00D90BD0"/>
    <w:rsid w:val="00DB0054"/>
    <w:rsid w:val="00DB5A9A"/>
    <w:rsid w:val="00DC6145"/>
    <w:rsid w:val="00DC617A"/>
    <w:rsid w:val="00DE13EC"/>
    <w:rsid w:val="00DE1492"/>
    <w:rsid w:val="00E13C89"/>
    <w:rsid w:val="00E3002B"/>
    <w:rsid w:val="00E31420"/>
    <w:rsid w:val="00E41F5D"/>
    <w:rsid w:val="00E91F62"/>
    <w:rsid w:val="00EB19A0"/>
    <w:rsid w:val="00ED056D"/>
    <w:rsid w:val="00EE035B"/>
    <w:rsid w:val="00F03E9B"/>
    <w:rsid w:val="00F37DC4"/>
    <w:rsid w:val="00F561EE"/>
    <w:rsid w:val="00F568B5"/>
    <w:rsid w:val="00F608ED"/>
    <w:rsid w:val="00F660EC"/>
    <w:rsid w:val="00F71FE5"/>
    <w:rsid w:val="00F753DA"/>
    <w:rsid w:val="00FB1A38"/>
    <w:rsid w:val="00FB41E0"/>
    <w:rsid w:val="00FB7841"/>
    <w:rsid w:val="00FD2194"/>
    <w:rsid w:val="00FF1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8051A"/>
  <w15:chartTrackingRefBased/>
  <w15:docId w15:val="{D54EF14F-BB0F-42B0-BF6E-A7D7584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0F7C"/>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qFormat/>
    <w:rsid w:val="00C4275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E616B"/>
    <w:pPr>
      <w:spacing w:after="160" w:line="259" w:lineRule="auto"/>
      <w:ind w:left="720"/>
      <w:contextualSpacing/>
    </w:pPr>
    <w:rPr>
      <w:rFonts w:ascii="Calibri" w:eastAsia="Calibri" w:hAnsi="Calibri"/>
      <w:sz w:val="22"/>
      <w:szCs w:val="22"/>
      <w:lang w:eastAsia="en-US"/>
    </w:rPr>
  </w:style>
  <w:style w:type="paragraph" w:styleId="Revize">
    <w:name w:val="Revision"/>
    <w:hidden/>
    <w:uiPriority w:val="99"/>
    <w:semiHidden/>
    <w:rsid w:val="003402E9"/>
    <w:rPr>
      <w:sz w:val="24"/>
      <w:szCs w:val="24"/>
    </w:rPr>
  </w:style>
  <w:style w:type="paragraph" w:customStyle="1" w:styleId="Footnote">
    <w:name w:val="Footnote"/>
    <w:basedOn w:val="Normln"/>
    <w:rsid w:val="003402E9"/>
    <w:pPr>
      <w:suppressLineNumbers/>
      <w:suppressAutoHyphens/>
      <w:autoSpaceDN w:val="0"/>
      <w:ind w:left="170" w:hanging="170"/>
      <w:textAlignment w:val="baseline"/>
    </w:pPr>
    <w:rPr>
      <w:rFonts w:ascii="Arial" w:eastAsia="Arial" w:hAnsi="Arial" w:cs="Arial"/>
      <w:kern w:val="3"/>
      <w:sz w:val="18"/>
      <w:szCs w:val="18"/>
      <w:lang w:eastAsia="zh-CN" w:bidi="hi-IN"/>
    </w:rPr>
  </w:style>
  <w:style w:type="character" w:customStyle="1" w:styleId="TextkomenteChar">
    <w:name w:val="Text komentáře Char"/>
    <w:basedOn w:val="Standardnpsmoodstavce"/>
    <w:link w:val="Textkomente"/>
    <w:semiHidden/>
    <w:rsid w:val="008F6937"/>
  </w:style>
  <w:style w:type="character" w:customStyle="1" w:styleId="TextpoznpodarouChar">
    <w:name w:val="Text pozn. pod čarou Char"/>
    <w:link w:val="Textpoznpodarou"/>
    <w:uiPriority w:val="99"/>
    <w:semiHidden/>
    <w:rsid w:val="00FB41E0"/>
    <w:rPr>
      <w:noProof/>
    </w:rPr>
  </w:style>
  <w:style w:type="paragraph" w:styleId="Zpat">
    <w:name w:val="footer"/>
    <w:basedOn w:val="Normln"/>
    <w:link w:val="ZpatChar"/>
    <w:uiPriority w:val="99"/>
    <w:unhideWhenUsed/>
    <w:rsid w:val="00E13C89"/>
    <w:pPr>
      <w:tabs>
        <w:tab w:val="center" w:pos="4536"/>
        <w:tab w:val="right" w:pos="9072"/>
      </w:tabs>
      <w:jc w:val="both"/>
    </w:pPr>
    <w:rPr>
      <w:rFonts w:ascii="Calibri" w:eastAsia="Calibri" w:hAnsi="Calibri"/>
      <w:sz w:val="22"/>
      <w:szCs w:val="22"/>
      <w:lang w:eastAsia="en-US"/>
    </w:rPr>
  </w:style>
  <w:style w:type="character" w:customStyle="1" w:styleId="ZpatChar">
    <w:name w:val="Zápatí Char"/>
    <w:link w:val="Zpat"/>
    <w:uiPriority w:val="99"/>
    <w:rsid w:val="00E13C89"/>
    <w:rPr>
      <w:rFonts w:ascii="Calibri" w:eastAsia="Calibri" w:hAnsi="Calibri"/>
      <w:sz w:val="22"/>
      <w:szCs w:val="22"/>
      <w:lang w:eastAsia="en-US"/>
    </w:rPr>
  </w:style>
  <w:style w:type="paragraph" w:customStyle="1" w:styleId="slalnk">
    <w:name w:val="Čísla článků"/>
    <w:basedOn w:val="Normln"/>
    <w:rsid w:val="001A6273"/>
    <w:pPr>
      <w:keepNext/>
      <w:keepLines/>
      <w:suppressAutoHyphens/>
      <w:autoSpaceDN w:val="0"/>
      <w:spacing w:before="360" w:after="60"/>
      <w:jc w:val="center"/>
    </w:pPr>
    <w:rPr>
      <w:b/>
      <w:bCs/>
      <w:szCs w:val="20"/>
    </w:rPr>
  </w:style>
  <w:style w:type="paragraph" w:customStyle="1" w:styleId="Nzvylnk">
    <w:name w:val="Názvy článků"/>
    <w:basedOn w:val="slalnk"/>
    <w:rsid w:val="001A6273"/>
    <w:pPr>
      <w:spacing w:before="60" w:after="160"/>
    </w:pPr>
  </w:style>
  <w:style w:type="paragraph" w:customStyle="1" w:styleId="Odstavec">
    <w:name w:val="Odstavec"/>
    <w:basedOn w:val="Normln"/>
    <w:rsid w:val="00C311D7"/>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EAB-74C8-433B-99D2-58DA995E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1303</Words>
  <Characters>7692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Radek</cp:lastModifiedBy>
  <cp:revision>7</cp:revision>
  <cp:lastPrinted>2025-05-30T08:17:00Z</cp:lastPrinted>
  <dcterms:created xsi:type="dcterms:W3CDTF">2025-06-28T22:33:00Z</dcterms:created>
  <dcterms:modified xsi:type="dcterms:W3CDTF">2025-06-30T05:50:00Z</dcterms:modified>
</cp:coreProperties>
</file>