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30D" w:rsidRPr="00E70DDD" w:rsidRDefault="000A546F">
      <w:pPr>
        <w:pStyle w:val="Nzev"/>
        <w:rPr>
          <w:rFonts w:cs="Arial"/>
        </w:rPr>
      </w:pPr>
      <w:r w:rsidRPr="00E70DDD">
        <w:rPr>
          <w:rFonts w:cs="Arial"/>
        </w:rPr>
        <w:t xml:space="preserve">Obec </w:t>
      </w:r>
      <w:r w:rsidR="0058736B">
        <w:rPr>
          <w:rFonts w:cs="Arial"/>
        </w:rPr>
        <w:t>Jámy</w:t>
      </w:r>
      <w:r w:rsidRPr="00E70DDD">
        <w:rPr>
          <w:rFonts w:cs="Arial"/>
        </w:rPr>
        <w:br/>
        <w:t xml:space="preserve">Zastupitelstvo obce </w:t>
      </w:r>
      <w:r w:rsidR="0058736B">
        <w:rPr>
          <w:rFonts w:cs="Arial"/>
        </w:rPr>
        <w:t>Jámy</w:t>
      </w:r>
    </w:p>
    <w:p w:rsidR="005D730D" w:rsidRPr="00E70DDD" w:rsidRDefault="000A546F">
      <w:pPr>
        <w:pStyle w:val="Nadpis1"/>
        <w:rPr>
          <w:rFonts w:cs="Arial"/>
        </w:rPr>
      </w:pPr>
      <w:r w:rsidRPr="00E70DDD">
        <w:rPr>
          <w:rFonts w:cs="Arial"/>
        </w:rPr>
        <w:t xml:space="preserve">Obecně závazná vyhláška obce </w:t>
      </w:r>
      <w:r w:rsidR="0058736B">
        <w:rPr>
          <w:rFonts w:cs="Arial"/>
        </w:rPr>
        <w:t>Jámy</w:t>
      </w:r>
      <w:r w:rsidRPr="00E70DDD">
        <w:rPr>
          <w:rFonts w:cs="Arial"/>
        </w:rPr>
        <w:br/>
        <w:t>o místním poplatku za obecní systém odpadového hospodářství</w:t>
      </w:r>
    </w:p>
    <w:p w:rsidR="005D730D" w:rsidRPr="00E70DDD" w:rsidRDefault="000A546F">
      <w:pPr>
        <w:pStyle w:val="UvodniVeta"/>
        <w:rPr>
          <w:sz w:val="24"/>
          <w:szCs w:val="24"/>
        </w:rPr>
      </w:pPr>
      <w:r w:rsidRPr="00E70DDD">
        <w:rPr>
          <w:sz w:val="24"/>
          <w:szCs w:val="24"/>
        </w:rPr>
        <w:t xml:space="preserve">Zastupitelstvo obce </w:t>
      </w:r>
      <w:r w:rsidR="0058736B">
        <w:rPr>
          <w:sz w:val="24"/>
          <w:szCs w:val="24"/>
        </w:rPr>
        <w:t>Jámy</w:t>
      </w:r>
      <w:r w:rsidRPr="00E70DDD">
        <w:rPr>
          <w:sz w:val="24"/>
          <w:szCs w:val="24"/>
        </w:rPr>
        <w:t xml:space="preserve"> se na svém zasedání dne</w:t>
      </w:r>
      <w:r w:rsidR="00995643" w:rsidRPr="00E70DDD">
        <w:rPr>
          <w:sz w:val="24"/>
          <w:szCs w:val="24"/>
        </w:rPr>
        <w:t xml:space="preserve"> </w:t>
      </w:r>
      <w:r w:rsidR="004A7461">
        <w:rPr>
          <w:sz w:val="24"/>
          <w:szCs w:val="24"/>
        </w:rPr>
        <w:t>1.7.</w:t>
      </w:r>
      <w:r w:rsidRPr="00E70DDD">
        <w:rPr>
          <w:sz w:val="24"/>
          <w:szCs w:val="24"/>
        </w:rPr>
        <w:t> 202</w:t>
      </w:r>
      <w:r w:rsidR="00DB54A0" w:rsidRPr="00E70DDD">
        <w:rPr>
          <w:sz w:val="24"/>
          <w:szCs w:val="24"/>
        </w:rPr>
        <w:t>6</w:t>
      </w:r>
      <w:r w:rsidRPr="00E70DDD">
        <w:rPr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</w:t>
      </w:r>
      <w:r w:rsidRPr="00E70DDD">
        <w:rPr>
          <w:sz w:val="24"/>
          <w:szCs w:val="24"/>
        </w:rPr>
        <w:t>nění pozdějších předpisů, tuto obecně závaznou vyhlášku (dále jen „vyhláška“):</w:t>
      </w:r>
    </w:p>
    <w:p w:rsidR="005D730D" w:rsidRPr="00E70DDD" w:rsidRDefault="000A546F">
      <w:pPr>
        <w:pStyle w:val="Nadpis2"/>
        <w:rPr>
          <w:rFonts w:cs="Arial"/>
        </w:rPr>
      </w:pPr>
      <w:r w:rsidRPr="00E70DDD">
        <w:rPr>
          <w:rFonts w:cs="Arial"/>
        </w:rPr>
        <w:t>Čl. 1</w:t>
      </w:r>
      <w:r w:rsidRPr="00E70DDD">
        <w:rPr>
          <w:rFonts w:cs="Arial"/>
        </w:rPr>
        <w:br/>
        <w:t>Úvodní ustanovení</w:t>
      </w:r>
    </w:p>
    <w:p w:rsidR="005D730D" w:rsidRPr="00E70DDD" w:rsidRDefault="000A546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 xml:space="preserve">Obec </w:t>
      </w:r>
      <w:r w:rsidR="0058736B">
        <w:rPr>
          <w:sz w:val="24"/>
          <w:szCs w:val="24"/>
        </w:rPr>
        <w:t>Jámy</w:t>
      </w:r>
      <w:r w:rsidRPr="00E70DDD">
        <w:rPr>
          <w:sz w:val="24"/>
          <w:szCs w:val="24"/>
        </w:rPr>
        <w:t xml:space="preserve"> touto vyhláškou zavádí místní poplatek za obecní systém odpadového hospodářství (dále jen „poplatek“).</w:t>
      </w:r>
    </w:p>
    <w:p w:rsidR="005D730D" w:rsidRPr="00E70DDD" w:rsidRDefault="000A546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Poplatkovým obdobím poplatku je kalendář</w:t>
      </w:r>
      <w:r w:rsidRPr="00E70DDD">
        <w:rPr>
          <w:sz w:val="24"/>
          <w:szCs w:val="24"/>
        </w:rPr>
        <w:t>ní rok</w:t>
      </w:r>
      <w:r w:rsidRPr="00E70DDD">
        <w:rPr>
          <w:rStyle w:val="Znakapoznpodarou"/>
          <w:sz w:val="24"/>
          <w:szCs w:val="24"/>
        </w:rPr>
        <w:footnoteReference w:id="1"/>
      </w:r>
      <w:r w:rsidRPr="00E70DDD">
        <w:rPr>
          <w:sz w:val="24"/>
          <w:szCs w:val="24"/>
        </w:rPr>
        <w:t>.</w:t>
      </w:r>
    </w:p>
    <w:p w:rsidR="005D730D" w:rsidRPr="00E70DDD" w:rsidRDefault="000A546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Správcem poplatku je obecní úřad</w:t>
      </w:r>
      <w:r w:rsidRPr="00E70DDD">
        <w:rPr>
          <w:rStyle w:val="Znakapoznpodarou"/>
          <w:sz w:val="24"/>
          <w:szCs w:val="24"/>
        </w:rPr>
        <w:footnoteReference w:id="2"/>
      </w:r>
      <w:r w:rsidRPr="00E70DDD">
        <w:rPr>
          <w:sz w:val="24"/>
          <w:szCs w:val="24"/>
        </w:rPr>
        <w:t>.</w:t>
      </w:r>
    </w:p>
    <w:p w:rsidR="005D730D" w:rsidRPr="00E70DDD" w:rsidRDefault="000A546F">
      <w:pPr>
        <w:pStyle w:val="Nadpis2"/>
        <w:rPr>
          <w:rFonts w:cs="Arial"/>
        </w:rPr>
      </w:pPr>
      <w:r w:rsidRPr="00E70DDD">
        <w:rPr>
          <w:rFonts w:cs="Arial"/>
        </w:rPr>
        <w:t>Čl. 2</w:t>
      </w:r>
      <w:r w:rsidRPr="00E70DDD">
        <w:rPr>
          <w:rFonts w:cs="Arial"/>
        </w:rPr>
        <w:br/>
        <w:t>Poplatník</w:t>
      </w:r>
    </w:p>
    <w:p w:rsidR="005D730D" w:rsidRPr="00E70DDD" w:rsidRDefault="000A546F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E70DDD">
        <w:rPr>
          <w:sz w:val="24"/>
          <w:szCs w:val="24"/>
        </w:rPr>
        <w:t>Poplatníkem poplatku je</w:t>
      </w:r>
      <w:r w:rsidRPr="00E70DDD">
        <w:rPr>
          <w:rStyle w:val="Znakapoznpodarou"/>
          <w:sz w:val="24"/>
          <w:szCs w:val="24"/>
        </w:rPr>
        <w:footnoteReference w:id="3"/>
      </w:r>
    </w:p>
    <w:p w:rsidR="005D730D" w:rsidRPr="00E70DDD" w:rsidRDefault="000A546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fyzická osoba přihlášená v obci</w:t>
      </w:r>
      <w:r w:rsidRPr="00E70DDD">
        <w:rPr>
          <w:rStyle w:val="Znakapoznpodarou"/>
          <w:sz w:val="24"/>
          <w:szCs w:val="24"/>
        </w:rPr>
        <w:footnoteReference w:id="4"/>
      </w:r>
    </w:p>
    <w:p w:rsidR="005D730D" w:rsidRPr="00E70DDD" w:rsidRDefault="000A546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 xml:space="preserve">nebo vlastník nemovité věci zahrnující byt, rodinný dům nebo stavbu pro rodinnou rekreaci, ve které není přihlášená žádná fyzická osoba a </w:t>
      </w:r>
      <w:r w:rsidRPr="00E70DDD">
        <w:rPr>
          <w:sz w:val="24"/>
          <w:szCs w:val="24"/>
        </w:rPr>
        <w:t>která je umístěna na území obce.</w:t>
      </w:r>
    </w:p>
    <w:p w:rsidR="005D730D" w:rsidRPr="00E70DDD" w:rsidRDefault="000A546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E70DDD">
        <w:rPr>
          <w:rStyle w:val="Znakapoznpodarou"/>
          <w:sz w:val="24"/>
          <w:szCs w:val="24"/>
        </w:rPr>
        <w:footnoteReference w:id="5"/>
      </w:r>
      <w:r w:rsidRPr="00E70DDD">
        <w:rPr>
          <w:sz w:val="24"/>
          <w:szCs w:val="24"/>
        </w:rPr>
        <w:t>.</w:t>
      </w:r>
    </w:p>
    <w:p w:rsidR="005D730D" w:rsidRPr="00E70DDD" w:rsidRDefault="000A546F">
      <w:pPr>
        <w:pStyle w:val="Nadpis2"/>
        <w:rPr>
          <w:rFonts w:cs="Arial"/>
        </w:rPr>
      </w:pPr>
      <w:r w:rsidRPr="00E70DDD">
        <w:rPr>
          <w:rFonts w:cs="Arial"/>
        </w:rPr>
        <w:t>Čl. 3</w:t>
      </w:r>
      <w:r w:rsidRPr="00E70DDD">
        <w:rPr>
          <w:rFonts w:cs="Arial"/>
        </w:rPr>
        <w:br/>
        <w:t>Ohlašovací povinnost</w:t>
      </w:r>
    </w:p>
    <w:p w:rsidR="005D730D" w:rsidRPr="00E70DDD" w:rsidRDefault="000A546F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E70DDD">
        <w:rPr>
          <w:sz w:val="24"/>
          <w:szCs w:val="24"/>
        </w:rPr>
        <w:t>Poplatník je povinen podat správci popla</w:t>
      </w:r>
      <w:r w:rsidRPr="00E70DDD">
        <w:rPr>
          <w:sz w:val="24"/>
          <w:szCs w:val="24"/>
        </w:rPr>
        <w:t>tku ohlášení nejpozději do </w:t>
      </w:r>
      <w:r w:rsidR="00DB54A0" w:rsidRPr="00E70DDD">
        <w:rPr>
          <w:sz w:val="24"/>
          <w:szCs w:val="24"/>
        </w:rPr>
        <w:t>15</w:t>
      </w:r>
      <w:r w:rsidRPr="00E70DDD">
        <w:rPr>
          <w:sz w:val="24"/>
          <w:szCs w:val="24"/>
        </w:rPr>
        <w:t xml:space="preserve"> dnů ode dne vzniku své poplatkové povinnosti; údaje uváděné v ohlášení upravuje zákon</w:t>
      </w:r>
      <w:r w:rsidRPr="00E70DDD">
        <w:rPr>
          <w:rStyle w:val="Znakapoznpodarou"/>
          <w:sz w:val="24"/>
          <w:szCs w:val="24"/>
        </w:rPr>
        <w:footnoteReference w:id="6"/>
      </w:r>
      <w:r w:rsidRPr="00E70DDD">
        <w:rPr>
          <w:sz w:val="24"/>
          <w:szCs w:val="24"/>
        </w:rPr>
        <w:t>.</w:t>
      </w:r>
    </w:p>
    <w:p w:rsidR="005D730D" w:rsidRPr="00E70DDD" w:rsidRDefault="000A546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lastRenderedPageBreak/>
        <w:t>Dojde-li ke změně údajů uvedených v ohlášení, je poplatník povinen tuto změnu oznámit do </w:t>
      </w:r>
      <w:r w:rsidR="00DB54A0" w:rsidRPr="00E70DDD">
        <w:rPr>
          <w:sz w:val="24"/>
          <w:szCs w:val="24"/>
        </w:rPr>
        <w:t>15</w:t>
      </w:r>
      <w:r w:rsidRPr="00E70DDD">
        <w:rPr>
          <w:sz w:val="24"/>
          <w:szCs w:val="24"/>
        </w:rPr>
        <w:t xml:space="preserve"> dnů ode dne, kdy nastala</w:t>
      </w:r>
      <w:r w:rsidRPr="00E70DDD">
        <w:rPr>
          <w:rStyle w:val="Znakapoznpodarou"/>
          <w:sz w:val="24"/>
          <w:szCs w:val="24"/>
        </w:rPr>
        <w:footnoteReference w:id="7"/>
      </w:r>
      <w:r w:rsidRPr="00E70DDD">
        <w:rPr>
          <w:sz w:val="24"/>
          <w:szCs w:val="24"/>
        </w:rPr>
        <w:t>.</w:t>
      </w:r>
    </w:p>
    <w:p w:rsidR="005D730D" w:rsidRPr="00E70DDD" w:rsidRDefault="000A546F">
      <w:pPr>
        <w:pStyle w:val="Nadpis2"/>
        <w:rPr>
          <w:rFonts w:cs="Arial"/>
        </w:rPr>
      </w:pPr>
      <w:r w:rsidRPr="00E70DDD">
        <w:rPr>
          <w:rFonts w:cs="Arial"/>
        </w:rPr>
        <w:t>Čl. 4</w:t>
      </w:r>
      <w:r w:rsidRPr="00E70DDD">
        <w:rPr>
          <w:rFonts w:cs="Arial"/>
        </w:rPr>
        <w:br/>
        <w:t>Sazba poplatk</w:t>
      </w:r>
      <w:r w:rsidRPr="00E70DDD">
        <w:rPr>
          <w:rFonts w:cs="Arial"/>
        </w:rPr>
        <w:t>u</w:t>
      </w:r>
    </w:p>
    <w:p w:rsidR="005D730D" w:rsidRPr="00E70DDD" w:rsidRDefault="000A546F">
      <w:pPr>
        <w:pStyle w:val="Odstavec"/>
        <w:numPr>
          <w:ilvl w:val="0"/>
          <w:numId w:val="4"/>
        </w:numPr>
        <w:rPr>
          <w:sz w:val="24"/>
          <w:szCs w:val="24"/>
        </w:rPr>
      </w:pPr>
      <w:r w:rsidRPr="00E70DDD">
        <w:rPr>
          <w:sz w:val="24"/>
          <w:szCs w:val="24"/>
        </w:rPr>
        <w:t xml:space="preserve">Sazba poplatku za kalendářní rok činí </w:t>
      </w:r>
      <w:r w:rsidR="0058736B">
        <w:rPr>
          <w:sz w:val="24"/>
          <w:szCs w:val="24"/>
        </w:rPr>
        <w:t>55</w:t>
      </w:r>
      <w:r w:rsidRPr="00E70DDD">
        <w:rPr>
          <w:sz w:val="24"/>
          <w:szCs w:val="24"/>
        </w:rPr>
        <w:t>0 Kč.</w:t>
      </w:r>
    </w:p>
    <w:p w:rsidR="005D730D" w:rsidRPr="00E70DDD" w:rsidRDefault="000A546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  <w:r w:rsidRPr="00E70DDD">
        <w:rPr>
          <w:rStyle w:val="Znakapoznpodarou"/>
          <w:sz w:val="24"/>
          <w:szCs w:val="24"/>
        </w:rPr>
        <w:footnoteReference w:id="8"/>
      </w:r>
    </w:p>
    <w:p w:rsidR="005D730D" w:rsidRPr="00E70DDD" w:rsidRDefault="000A546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 xml:space="preserve">není tato fyzická osoba přihlášena </w:t>
      </w:r>
      <w:r w:rsidRPr="00E70DDD">
        <w:rPr>
          <w:sz w:val="24"/>
          <w:szCs w:val="24"/>
        </w:rPr>
        <w:t>v obci,</w:t>
      </w:r>
    </w:p>
    <w:p w:rsidR="005D730D" w:rsidRPr="00E70DDD" w:rsidRDefault="000A546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nebo je tato fyzická osoba od poplatku osvobozena.</w:t>
      </w:r>
    </w:p>
    <w:p w:rsidR="005D730D" w:rsidRPr="00E70DDD" w:rsidRDefault="000A546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</w:t>
      </w:r>
      <w:r w:rsidRPr="00E70DDD">
        <w:rPr>
          <w:sz w:val="24"/>
          <w:szCs w:val="24"/>
        </w:rPr>
        <w:t>jednu dvanáctinu za každý kalendářní měsíc, na jehož konci</w:t>
      </w:r>
      <w:r w:rsidRPr="00E70DDD">
        <w:rPr>
          <w:rStyle w:val="Znakapoznpodarou"/>
          <w:sz w:val="24"/>
          <w:szCs w:val="24"/>
        </w:rPr>
        <w:footnoteReference w:id="9"/>
      </w:r>
    </w:p>
    <w:p w:rsidR="005D730D" w:rsidRPr="00E70DDD" w:rsidRDefault="000A546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je v této nemovité věci přihlášena alespoň 1 fyzická osoba,</w:t>
      </w:r>
    </w:p>
    <w:p w:rsidR="005D730D" w:rsidRPr="00E70DDD" w:rsidRDefault="000A546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poplatník nevlastní tuto nemovitou věc,</w:t>
      </w:r>
    </w:p>
    <w:p w:rsidR="005D730D" w:rsidRPr="00E70DDD" w:rsidRDefault="000A546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nebo je poplatník od poplatku osvobozen.</w:t>
      </w:r>
    </w:p>
    <w:p w:rsidR="005D730D" w:rsidRPr="00E70DDD" w:rsidRDefault="000A546F">
      <w:pPr>
        <w:pStyle w:val="Nadpis2"/>
        <w:rPr>
          <w:rFonts w:cs="Arial"/>
        </w:rPr>
      </w:pPr>
      <w:r w:rsidRPr="00E70DDD">
        <w:rPr>
          <w:rFonts w:cs="Arial"/>
        </w:rPr>
        <w:t>Čl. 5</w:t>
      </w:r>
      <w:r w:rsidRPr="00E70DDD">
        <w:rPr>
          <w:rFonts w:cs="Arial"/>
        </w:rPr>
        <w:br/>
        <w:t>Splatnost poplatku</w:t>
      </w:r>
    </w:p>
    <w:p w:rsidR="005D730D" w:rsidRPr="00E70DDD" w:rsidRDefault="000A546F">
      <w:pPr>
        <w:pStyle w:val="Odstavec"/>
        <w:numPr>
          <w:ilvl w:val="0"/>
          <w:numId w:val="5"/>
        </w:numPr>
        <w:rPr>
          <w:sz w:val="24"/>
          <w:szCs w:val="24"/>
        </w:rPr>
      </w:pPr>
      <w:r w:rsidRPr="00E70DDD">
        <w:rPr>
          <w:sz w:val="24"/>
          <w:szCs w:val="24"/>
        </w:rPr>
        <w:t>Poplatek je splatný nejpozději</w:t>
      </w:r>
      <w:r w:rsidRPr="00E70DDD">
        <w:rPr>
          <w:sz w:val="24"/>
          <w:szCs w:val="24"/>
        </w:rPr>
        <w:t xml:space="preserve"> do 3</w:t>
      </w:r>
      <w:r w:rsidR="00DB54A0" w:rsidRPr="00E70DDD">
        <w:rPr>
          <w:sz w:val="24"/>
          <w:szCs w:val="24"/>
        </w:rPr>
        <w:t>1</w:t>
      </w:r>
      <w:r w:rsidRPr="00E70DDD">
        <w:rPr>
          <w:sz w:val="24"/>
          <w:szCs w:val="24"/>
        </w:rPr>
        <w:t xml:space="preserve">. </w:t>
      </w:r>
      <w:r w:rsidR="0058736B">
        <w:rPr>
          <w:sz w:val="24"/>
          <w:szCs w:val="24"/>
        </w:rPr>
        <w:t>října</w:t>
      </w:r>
      <w:r w:rsidRPr="00E70DDD">
        <w:rPr>
          <w:sz w:val="24"/>
          <w:szCs w:val="24"/>
        </w:rPr>
        <w:t xml:space="preserve"> příslušného kalendářního roku.</w:t>
      </w:r>
    </w:p>
    <w:p w:rsidR="005D730D" w:rsidRPr="00E70DDD" w:rsidRDefault="000A546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D730D" w:rsidRPr="00E70DDD" w:rsidRDefault="000A546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Lhůta splatno</w:t>
      </w:r>
      <w:r w:rsidRPr="00E70DDD">
        <w:rPr>
          <w:sz w:val="24"/>
          <w:szCs w:val="24"/>
        </w:rPr>
        <w:t xml:space="preserve">sti neskončí poplatníkovi dříve než lhůta pro podání ohlášení podle </w:t>
      </w:r>
      <w:r w:rsidR="00E70DDD">
        <w:rPr>
          <w:sz w:val="24"/>
          <w:szCs w:val="24"/>
        </w:rPr>
        <w:t>Č</w:t>
      </w:r>
      <w:r w:rsidRPr="00E70DDD">
        <w:rPr>
          <w:sz w:val="24"/>
          <w:szCs w:val="24"/>
        </w:rPr>
        <w:t>l. 3 odst. 1.</w:t>
      </w:r>
    </w:p>
    <w:p w:rsidR="005D730D" w:rsidRPr="00E70DDD" w:rsidRDefault="000A546F">
      <w:pPr>
        <w:pStyle w:val="Nadpis2"/>
        <w:rPr>
          <w:rFonts w:cs="Arial"/>
        </w:rPr>
      </w:pPr>
      <w:r w:rsidRPr="00E70DDD">
        <w:rPr>
          <w:rFonts w:cs="Arial"/>
        </w:rPr>
        <w:t>Čl. 6</w:t>
      </w:r>
      <w:r w:rsidRPr="00E70DDD">
        <w:rPr>
          <w:rFonts w:cs="Arial"/>
        </w:rPr>
        <w:br/>
        <w:t xml:space="preserve"> Osvobození</w:t>
      </w:r>
    </w:p>
    <w:p w:rsidR="005D730D" w:rsidRPr="00E70DDD" w:rsidRDefault="000A546F">
      <w:pPr>
        <w:pStyle w:val="Odstavec"/>
        <w:numPr>
          <w:ilvl w:val="0"/>
          <w:numId w:val="6"/>
        </w:numPr>
        <w:rPr>
          <w:sz w:val="24"/>
          <w:szCs w:val="24"/>
        </w:rPr>
      </w:pPr>
      <w:r w:rsidRPr="00E70DDD">
        <w:rPr>
          <w:sz w:val="24"/>
          <w:szCs w:val="24"/>
        </w:rPr>
        <w:t>Od poplatku je osvobozena osoba, které poplatková povinnost vznikla z důvodu přihlášení v obci a která je</w:t>
      </w:r>
      <w:r w:rsidRPr="00E70DDD">
        <w:rPr>
          <w:rStyle w:val="Znakapoznpodarou"/>
          <w:sz w:val="24"/>
          <w:szCs w:val="24"/>
        </w:rPr>
        <w:footnoteReference w:id="10"/>
      </w:r>
      <w:r w:rsidRPr="00E70DDD">
        <w:rPr>
          <w:sz w:val="24"/>
          <w:szCs w:val="24"/>
        </w:rPr>
        <w:t>:</w:t>
      </w:r>
    </w:p>
    <w:p w:rsidR="005D730D" w:rsidRPr="00E70DDD" w:rsidRDefault="000A546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poplatníkem poplatku za odkládání komunálního o</w:t>
      </w:r>
      <w:r w:rsidRPr="00E70DDD">
        <w:rPr>
          <w:sz w:val="24"/>
          <w:szCs w:val="24"/>
        </w:rPr>
        <w:t>dpadu z nemovité věci v jiné obci a má v této jiné obci bydliště,</w:t>
      </w:r>
    </w:p>
    <w:p w:rsidR="005D730D" w:rsidRPr="00E70DDD" w:rsidRDefault="000A546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:rsidR="005D730D" w:rsidRPr="00E70DDD" w:rsidRDefault="000A546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umístěna do zařízení p</w:t>
      </w:r>
      <w:r w:rsidRPr="00E70DDD">
        <w:rPr>
          <w:sz w:val="24"/>
          <w:szCs w:val="24"/>
        </w:rPr>
        <w:t>ro děti vyžadující okamžitou pomoc na základě rozhodnutí soudu, na žádost obecního úřadu obce s rozšířenou působností, zákonného zástupce dítěte nebo nezletilého,</w:t>
      </w:r>
    </w:p>
    <w:p w:rsidR="005D730D" w:rsidRPr="00E70DDD" w:rsidRDefault="000A546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umístěna v domově pro osoby se zdravotním postižením, domově pro seniory, domově se zvláštním</w:t>
      </w:r>
      <w:r w:rsidRPr="00E70DDD">
        <w:rPr>
          <w:sz w:val="24"/>
          <w:szCs w:val="24"/>
        </w:rPr>
        <w:t xml:space="preserve"> režimem nebo v chráněném bydlení,</w:t>
      </w:r>
    </w:p>
    <w:p w:rsidR="00DB54A0" w:rsidRPr="00E70DDD" w:rsidRDefault="000A546F" w:rsidP="00E70DDD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nebo na základě zákona omezena na osobní svobodě s výjimkou osoby vykonávající trest domácího vězení.</w:t>
      </w:r>
    </w:p>
    <w:p w:rsidR="008D5DAD" w:rsidRPr="008D5DAD" w:rsidRDefault="008D5DAD" w:rsidP="008D5DAD">
      <w:pPr>
        <w:pStyle w:val="Odstavec"/>
        <w:numPr>
          <w:ilvl w:val="0"/>
          <w:numId w:val="1"/>
        </w:numPr>
        <w:spacing w:before="60" w:line="240" w:lineRule="auto"/>
        <w:rPr>
          <w:sz w:val="24"/>
          <w:szCs w:val="24"/>
        </w:rPr>
      </w:pPr>
      <w:r w:rsidRPr="008D5DAD">
        <w:rPr>
          <w:sz w:val="24"/>
          <w:szCs w:val="24"/>
        </w:rPr>
        <w:t>Od poplatku se osvobozuje osoba, které poplatková povinnost vznikla z důvodu přihlášení v obci a která je přihlášena na sídle ohlašovny Obecního úřadu Jámy, Jámy č. p. 47.</w:t>
      </w:r>
    </w:p>
    <w:p w:rsidR="008D5DAD" w:rsidRPr="008D5DAD" w:rsidRDefault="0017537B" w:rsidP="008D5DAD">
      <w:pPr>
        <w:pStyle w:val="Odstavec"/>
        <w:numPr>
          <w:ilvl w:val="0"/>
          <w:numId w:val="1"/>
        </w:numPr>
        <w:spacing w:before="60" w:line="240" w:lineRule="auto"/>
        <w:rPr>
          <w:sz w:val="24"/>
          <w:szCs w:val="24"/>
        </w:rPr>
      </w:pPr>
      <w:r w:rsidRPr="008D5DAD">
        <w:rPr>
          <w:sz w:val="24"/>
          <w:szCs w:val="24"/>
        </w:rPr>
        <w:t>Od poplatku se osvobozuje osoba, které poplatková povinnost vznikla z důvodu vlastnictví nemovité věci zahrnující byt, rodinný dům nebo stavbu pro rodinnou rekreaci, ve které není přihlášena žádná fyzická osoba a která se nachází na území této obce, a která je již poplatníkem podle Čl. 2 ods</w:t>
      </w:r>
      <w:r w:rsidR="00E70DDD" w:rsidRPr="008D5DAD">
        <w:rPr>
          <w:sz w:val="24"/>
          <w:szCs w:val="24"/>
        </w:rPr>
        <w:t>t</w:t>
      </w:r>
      <w:r w:rsidRPr="008D5DAD">
        <w:rPr>
          <w:sz w:val="24"/>
          <w:szCs w:val="24"/>
        </w:rPr>
        <w:t>.</w:t>
      </w:r>
      <w:r w:rsidR="00E70DDD" w:rsidRPr="008D5DAD">
        <w:rPr>
          <w:sz w:val="24"/>
          <w:szCs w:val="24"/>
        </w:rPr>
        <w:t xml:space="preserve"> </w:t>
      </w:r>
      <w:r w:rsidRPr="008D5DAD">
        <w:rPr>
          <w:sz w:val="24"/>
          <w:szCs w:val="24"/>
        </w:rPr>
        <w:t>1 písm. a) vyhlášky.</w:t>
      </w:r>
    </w:p>
    <w:p w:rsidR="005D730D" w:rsidRPr="00E70DDD" w:rsidRDefault="000A546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V případě, že poplatník nesplní povinnost ohlásit údaj rozhodný pro osvobození ve lhůtách stanovených touto vyhláškou nebo zákonem, nárok na os</w:t>
      </w:r>
      <w:r w:rsidRPr="00E70DDD">
        <w:rPr>
          <w:sz w:val="24"/>
          <w:szCs w:val="24"/>
        </w:rPr>
        <w:t>vobození zaniká</w:t>
      </w:r>
      <w:r w:rsidRPr="00E70DDD">
        <w:rPr>
          <w:rStyle w:val="Znakapoznpodarou"/>
          <w:sz w:val="24"/>
          <w:szCs w:val="24"/>
        </w:rPr>
        <w:footnoteReference w:id="11"/>
      </w:r>
      <w:r w:rsidRPr="00E70DDD">
        <w:rPr>
          <w:sz w:val="24"/>
          <w:szCs w:val="24"/>
        </w:rPr>
        <w:t>.</w:t>
      </w:r>
    </w:p>
    <w:p w:rsidR="0017537B" w:rsidRPr="00E70DDD" w:rsidRDefault="0017537B" w:rsidP="0017537B">
      <w:pPr>
        <w:rPr>
          <w:rFonts w:ascii="Arial" w:hAnsi="Arial" w:cs="Arial"/>
          <w:b/>
        </w:rPr>
      </w:pPr>
    </w:p>
    <w:p w:rsidR="0017537B" w:rsidRPr="00E70DDD" w:rsidRDefault="0017537B" w:rsidP="0017537B">
      <w:pPr>
        <w:jc w:val="center"/>
        <w:rPr>
          <w:rFonts w:ascii="Arial" w:hAnsi="Arial" w:cs="Arial"/>
          <w:b/>
        </w:rPr>
      </w:pPr>
      <w:r w:rsidRPr="00E70DDD">
        <w:rPr>
          <w:rFonts w:ascii="Arial" w:hAnsi="Arial" w:cs="Arial"/>
          <w:b/>
        </w:rPr>
        <w:t>Čl. 7</w:t>
      </w:r>
    </w:p>
    <w:p w:rsidR="0017537B" w:rsidRPr="00E70DDD" w:rsidRDefault="0017537B" w:rsidP="0017537B">
      <w:pPr>
        <w:jc w:val="center"/>
        <w:rPr>
          <w:rFonts w:ascii="Arial" w:hAnsi="Arial" w:cs="Arial"/>
          <w:b/>
        </w:rPr>
      </w:pPr>
      <w:r w:rsidRPr="00E70DDD">
        <w:rPr>
          <w:rFonts w:ascii="Arial" w:hAnsi="Arial" w:cs="Arial"/>
          <w:b/>
        </w:rPr>
        <w:t>Zrušovací ustanovení</w:t>
      </w:r>
      <w:bookmarkStart w:id="0" w:name="_Hlk54595723"/>
    </w:p>
    <w:p w:rsidR="0017537B" w:rsidRPr="00E70DDD" w:rsidRDefault="0017537B" w:rsidP="0017537B">
      <w:pPr>
        <w:pStyle w:val="Odstavecseseznamem"/>
        <w:ind w:left="567"/>
        <w:rPr>
          <w:rFonts w:ascii="Arial" w:hAnsi="Arial" w:cs="Arial"/>
          <w:b/>
          <w:sz w:val="24"/>
          <w:szCs w:val="24"/>
        </w:rPr>
      </w:pPr>
    </w:p>
    <w:bookmarkEnd w:id="0"/>
    <w:p w:rsidR="0017537B" w:rsidRPr="00E70DDD" w:rsidRDefault="0017537B" w:rsidP="0017537B">
      <w:pPr>
        <w:pStyle w:val="Odstavecseseznamem"/>
        <w:ind w:left="56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70DDD">
        <w:rPr>
          <w:rFonts w:ascii="Arial" w:eastAsia="Arial" w:hAnsi="Arial" w:cs="Arial"/>
          <w:sz w:val="24"/>
          <w:szCs w:val="24"/>
        </w:rPr>
        <w:t>Zrušuje se obecně závazná vyhláška č. 1/202</w:t>
      </w:r>
      <w:r w:rsidR="008D5DAD">
        <w:rPr>
          <w:rFonts w:ascii="Arial" w:eastAsia="Arial" w:hAnsi="Arial" w:cs="Arial"/>
          <w:sz w:val="24"/>
          <w:szCs w:val="24"/>
        </w:rPr>
        <w:t>6</w:t>
      </w:r>
      <w:r w:rsidRPr="00E70DDD">
        <w:rPr>
          <w:rFonts w:ascii="Arial" w:eastAsia="Arial" w:hAnsi="Arial" w:cs="Arial"/>
          <w:sz w:val="24"/>
          <w:szCs w:val="24"/>
        </w:rPr>
        <w:t xml:space="preserve"> </w:t>
      </w:r>
      <w:r w:rsidRPr="00E70DDD">
        <w:rPr>
          <w:rFonts w:ascii="Arial" w:eastAsia="Arial" w:hAnsi="Arial" w:cs="Arial"/>
          <w:color w:val="000000"/>
          <w:sz w:val="24"/>
          <w:szCs w:val="24"/>
        </w:rPr>
        <w:t>o místním poplatku za obecní systém odpadového hospodářství</w:t>
      </w:r>
      <w:r w:rsidRPr="00E70DDD">
        <w:rPr>
          <w:rFonts w:ascii="Arial" w:eastAsia="Arial" w:hAnsi="Arial" w:cs="Arial"/>
          <w:sz w:val="24"/>
          <w:szCs w:val="24"/>
        </w:rPr>
        <w:t xml:space="preserve">, ze dne </w:t>
      </w:r>
      <w:r w:rsidR="008D5DAD">
        <w:rPr>
          <w:rFonts w:ascii="Arial" w:eastAsia="Arial" w:hAnsi="Arial" w:cs="Arial"/>
          <w:sz w:val="24"/>
          <w:szCs w:val="24"/>
        </w:rPr>
        <w:t>1</w:t>
      </w:r>
      <w:r w:rsidRPr="00E70DDD">
        <w:rPr>
          <w:rFonts w:ascii="Arial" w:eastAsia="Arial" w:hAnsi="Arial" w:cs="Arial"/>
          <w:sz w:val="24"/>
          <w:szCs w:val="24"/>
        </w:rPr>
        <w:t xml:space="preserve">0. </w:t>
      </w:r>
      <w:r w:rsidR="008D5DAD">
        <w:rPr>
          <w:rFonts w:ascii="Arial" w:eastAsia="Arial" w:hAnsi="Arial" w:cs="Arial"/>
          <w:sz w:val="24"/>
          <w:szCs w:val="24"/>
        </w:rPr>
        <w:t>06</w:t>
      </w:r>
      <w:r w:rsidRPr="00E70DDD">
        <w:rPr>
          <w:rFonts w:ascii="Arial" w:eastAsia="Arial" w:hAnsi="Arial" w:cs="Arial"/>
          <w:sz w:val="24"/>
          <w:szCs w:val="24"/>
        </w:rPr>
        <w:t>. 20</w:t>
      </w:r>
      <w:r w:rsidR="00E70DDD" w:rsidRPr="00E70DDD">
        <w:rPr>
          <w:rFonts w:ascii="Arial" w:eastAsia="Arial" w:hAnsi="Arial" w:cs="Arial"/>
          <w:sz w:val="24"/>
          <w:szCs w:val="24"/>
        </w:rPr>
        <w:t>2</w:t>
      </w:r>
      <w:r w:rsidR="008D5DAD">
        <w:rPr>
          <w:rFonts w:ascii="Arial" w:eastAsia="Arial" w:hAnsi="Arial" w:cs="Arial"/>
          <w:sz w:val="24"/>
          <w:szCs w:val="24"/>
        </w:rPr>
        <w:t>6</w:t>
      </w:r>
      <w:r w:rsidRPr="00E70DDD">
        <w:rPr>
          <w:rFonts w:ascii="Arial" w:eastAsia="Arial" w:hAnsi="Arial" w:cs="Arial"/>
          <w:sz w:val="24"/>
          <w:szCs w:val="24"/>
        </w:rPr>
        <w:t>.</w:t>
      </w:r>
    </w:p>
    <w:p w:rsidR="005D730D" w:rsidRPr="00E70DDD" w:rsidRDefault="000A546F">
      <w:pPr>
        <w:pStyle w:val="Nadpis2"/>
        <w:rPr>
          <w:rFonts w:cs="Arial"/>
        </w:rPr>
      </w:pPr>
      <w:r w:rsidRPr="00E70DDD">
        <w:rPr>
          <w:rFonts w:cs="Arial"/>
        </w:rPr>
        <w:t xml:space="preserve">Čl. </w:t>
      </w:r>
      <w:r w:rsidR="0017537B" w:rsidRPr="00E70DDD">
        <w:rPr>
          <w:rFonts w:cs="Arial"/>
        </w:rPr>
        <w:t>8</w:t>
      </w:r>
      <w:r w:rsidRPr="00E70DDD">
        <w:rPr>
          <w:rFonts w:cs="Arial"/>
        </w:rPr>
        <w:br/>
        <w:t>Účinnost</w:t>
      </w:r>
    </w:p>
    <w:p w:rsidR="001779FB" w:rsidRPr="00E70DDD" w:rsidRDefault="000A546F" w:rsidP="00E70DDD">
      <w:pPr>
        <w:pStyle w:val="Odstavec"/>
        <w:jc w:val="center"/>
        <w:rPr>
          <w:sz w:val="24"/>
          <w:szCs w:val="24"/>
        </w:rPr>
      </w:pPr>
      <w:r w:rsidRPr="00E70DDD">
        <w:rPr>
          <w:sz w:val="24"/>
          <w:szCs w:val="24"/>
        </w:rPr>
        <w:t>Tato vyhláška nabývá účinnosti dnem 1. ledna 202</w:t>
      </w:r>
      <w:r w:rsidR="001779FB" w:rsidRPr="00E70DDD">
        <w:rPr>
          <w:sz w:val="24"/>
          <w:szCs w:val="24"/>
        </w:rPr>
        <w:t>7</w:t>
      </w:r>
      <w:r w:rsidRPr="00E70DDD">
        <w:rPr>
          <w:sz w:val="24"/>
          <w:szCs w:val="24"/>
        </w:rPr>
        <w:t>.</w:t>
      </w:r>
    </w:p>
    <w:p w:rsidR="00E70DDD" w:rsidRPr="00E70DDD" w:rsidRDefault="00E70DDD" w:rsidP="00E70DDD">
      <w:pPr>
        <w:pStyle w:val="Odstavec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E70DDD" w:rsidRPr="00E70DDD" w:rsidTr="00F37A5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0DDD" w:rsidRPr="00E70DDD" w:rsidRDefault="008D5DAD" w:rsidP="00F37A58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Jiří Šikl</w:t>
            </w:r>
            <w:r w:rsidR="00E70DDD" w:rsidRPr="00E70DDD">
              <w:rPr>
                <w:sz w:val="24"/>
                <w:szCs w:val="24"/>
              </w:rPr>
              <w:t xml:space="preserve"> v. r.</w:t>
            </w:r>
            <w:r w:rsidR="00E70DDD" w:rsidRPr="00E70DDD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0DDD" w:rsidRPr="00E70DDD" w:rsidRDefault="008D5DAD" w:rsidP="00F37A58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Alena Švomová</w:t>
            </w:r>
            <w:r w:rsidR="00E70DDD" w:rsidRPr="00E70DDD">
              <w:rPr>
                <w:sz w:val="24"/>
                <w:szCs w:val="24"/>
              </w:rPr>
              <w:t xml:space="preserve"> v. r.</w:t>
            </w:r>
            <w:r w:rsidR="00E70DDD" w:rsidRPr="00E70DDD">
              <w:rPr>
                <w:sz w:val="24"/>
                <w:szCs w:val="24"/>
              </w:rPr>
              <w:br/>
              <w:t xml:space="preserve"> místostarost</w:t>
            </w:r>
            <w:r>
              <w:rPr>
                <w:sz w:val="24"/>
                <w:szCs w:val="24"/>
              </w:rPr>
              <w:t>k</w:t>
            </w:r>
            <w:r w:rsidR="00E70DDD" w:rsidRPr="00E70DDD">
              <w:rPr>
                <w:sz w:val="24"/>
                <w:szCs w:val="24"/>
              </w:rPr>
              <w:t>a</w:t>
            </w:r>
          </w:p>
        </w:tc>
      </w:tr>
    </w:tbl>
    <w:p w:rsidR="00E70DDD" w:rsidRPr="00E70DDD" w:rsidRDefault="00E70DDD" w:rsidP="00E70DDD">
      <w:pPr>
        <w:pStyle w:val="Odstavec"/>
        <w:rPr>
          <w:sz w:val="24"/>
          <w:szCs w:val="24"/>
        </w:rPr>
      </w:pPr>
    </w:p>
    <w:sectPr w:rsidR="00E70DDD" w:rsidRPr="00E70DDD" w:rsidSect="00E70DDD">
      <w:pgSz w:w="11909" w:h="16834"/>
      <w:pgMar w:top="851" w:right="1134" w:bottom="993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46F" w:rsidRDefault="000A546F">
      <w:r>
        <w:separator/>
      </w:r>
    </w:p>
  </w:endnote>
  <w:endnote w:type="continuationSeparator" w:id="0">
    <w:p w:rsidR="000A546F" w:rsidRDefault="000A5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46F" w:rsidRDefault="000A546F">
      <w:r>
        <w:rPr>
          <w:color w:val="000000"/>
        </w:rPr>
        <w:separator/>
      </w:r>
    </w:p>
  </w:footnote>
  <w:footnote w:type="continuationSeparator" w:id="0">
    <w:p w:rsidR="000A546F" w:rsidRDefault="000A546F">
      <w:r>
        <w:continuationSeparator/>
      </w:r>
    </w:p>
  </w:footnote>
  <w:footnote w:id="1">
    <w:p w:rsidR="00251FBD" w:rsidRPr="00E70DDD" w:rsidRDefault="000A546F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10o odst. 1 zákona o místních poplatcích.</w:t>
      </w:r>
    </w:p>
  </w:footnote>
  <w:footnote w:id="2">
    <w:p w:rsidR="00251FBD" w:rsidRPr="00E70DDD" w:rsidRDefault="000A546F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15 odst. 1 zákona o místních poplatcích.</w:t>
      </w:r>
    </w:p>
  </w:footnote>
  <w:footnote w:id="3">
    <w:p w:rsidR="00251FBD" w:rsidRPr="00E70DDD" w:rsidRDefault="000A546F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10e zákona o místních poplatcích.</w:t>
      </w:r>
    </w:p>
  </w:footnote>
  <w:footnote w:id="4">
    <w:p w:rsidR="00251FBD" w:rsidRPr="00E70DDD" w:rsidRDefault="000A546F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Za přihláš</w:t>
      </w:r>
      <w:r w:rsidRPr="00E70DDD">
        <w:rPr>
          <w:sz w:val="20"/>
          <w:szCs w:val="20"/>
        </w:rPr>
        <w:t>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</w:t>
      </w:r>
      <w:r w:rsidRPr="00E70DDD">
        <w:rPr>
          <w:sz w:val="20"/>
          <w:szCs w:val="20"/>
        </w:rPr>
        <w:t>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</w:t>
      </w:r>
      <w:r w:rsidRPr="00E70DDD">
        <w:rPr>
          <w:sz w:val="20"/>
          <w:szCs w:val="20"/>
        </w:rPr>
        <w:t>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51FBD" w:rsidRPr="00E70DDD" w:rsidRDefault="000A546F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10p zákona o místních poplatcích.</w:t>
      </w:r>
    </w:p>
  </w:footnote>
  <w:footnote w:id="6">
    <w:p w:rsidR="00251FBD" w:rsidRPr="00E70DDD" w:rsidRDefault="000A546F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14a odst. 1 a</w:t>
      </w:r>
      <w:r w:rsidRPr="00E70DDD">
        <w:rPr>
          <w:sz w:val="20"/>
          <w:szCs w:val="20"/>
        </w:rPr>
        <w:t xml:space="preserve"> 2 zákona o místních poplatcích; v ohlášení poplatník uvede zejména své identifikační údaje a skutečnosti rozhodné pro stanovení poplatku.</w:t>
      </w:r>
    </w:p>
  </w:footnote>
  <w:footnote w:id="7">
    <w:p w:rsidR="00251FBD" w:rsidRPr="00E70DDD" w:rsidRDefault="000A546F" w:rsidP="00E70DDD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14a odst. 4 zákona o místních poplatcích.</w:t>
      </w:r>
    </w:p>
  </w:footnote>
  <w:footnote w:id="8">
    <w:p w:rsidR="00251FBD" w:rsidRPr="00E70DDD" w:rsidRDefault="000A546F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10h odst. 2 ve spojení s § 10o odst. 2 zákona o místních poplatcích.</w:t>
      </w:r>
    </w:p>
  </w:footnote>
  <w:footnote w:id="9">
    <w:p w:rsidR="00251FBD" w:rsidRPr="00E70DDD" w:rsidRDefault="000A546F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10h odst. 3 ve spojení s § 10o odst. 2 zákona o místních poplatcích.</w:t>
      </w:r>
    </w:p>
  </w:footnote>
  <w:footnote w:id="10">
    <w:p w:rsidR="005D730D" w:rsidRPr="00E70DDD" w:rsidRDefault="000A546F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10g zákona o místních poplatcích.</w:t>
      </w:r>
    </w:p>
    <w:p w:rsidR="00251FBD" w:rsidRDefault="00251FBD"/>
  </w:footnote>
  <w:footnote w:id="11">
    <w:p w:rsidR="005D730D" w:rsidRPr="00E70DDD" w:rsidRDefault="000A546F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14a odst. 6 zákona o místních poplatcích.</w:t>
      </w:r>
    </w:p>
    <w:p w:rsidR="00251FBD" w:rsidRDefault="00251F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50BB"/>
    <w:multiLevelType w:val="multilevel"/>
    <w:tmpl w:val="BBB230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307F3716"/>
    <w:multiLevelType w:val="multilevel"/>
    <w:tmpl w:val="1D5CABA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6F8D366D"/>
    <w:multiLevelType w:val="multilevel"/>
    <w:tmpl w:val="367EFACA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30D"/>
    <w:rsid w:val="00031796"/>
    <w:rsid w:val="000A2278"/>
    <w:rsid w:val="000A546F"/>
    <w:rsid w:val="00112004"/>
    <w:rsid w:val="0017537B"/>
    <w:rsid w:val="001779FB"/>
    <w:rsid w:val="001818EB"/>
    <w:rsid w:val="00231C0C"/>
    <w:rsid w:val="00251FBD"/>
    <w:rsid w:val="003544B8"/>
    <w:rsid w:val="00370B84"/>
    <w:rsid w:val="00376ACC"/>
    <w:rsid w:val="003C1C33"/>
    <w:rsid w:val="003E4D8D"/>
    <w:rsid w:val="004460E2"/>
    <w:rsid w:val="004A7461"/>
    <w:rsid w:val="0058736B"/>
    <w:rsid w:val="00590C6D"/>
    <w:rsid w:val="005D730D"/>
    <w:rsid w:val="008D5DAD"/>
    <w:rsid w:val="00995643"/>
    <w:rsid w:val="00AC52D0"/>
    <w:rsid w:val="00B344EA"/>
    <w:rsid w:val="00D20671"/>
    <w:rsid w:val="00DB54A0"/>
    <w:rsid w:val="00DE39A3"/>
    <w:rsid w:val="00E70DDD"/>
    <w:rsid w:val="00FC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39A3"/>
  </w:style>
  <w:style w:type="paragraph" w:styleId="Nadpis1">
    <w:name w:val="heading 1"/>
    <w:basedOn w:val="Heading"/>
    <w:next w:val="Textbody"/>
    <w:uiPriority w:val="9"/>
    <w:qFormat/>
    <w:rsid w:val="00DE39A3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DE39A3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E39A3"/>
  </w:style>
  <w:style w:type="paragraph" w:customStyle="1" w:styleId="Heading">
    <w:name w:val="Heading"/>
    <w:basedOn w:val="Standard"/>
    <w:next w:val="Textbody"/>
    <w:rsid w:val="00DE39A3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DE39A3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DE39A3"/>
    <w:rPr>
      <w:rFonts w:cs="Arial Unicode MS"/>
    </w:rPr>
  </w:style>
  <w:style w:type="paragraph" w:styleId="Titulek">
    <w:name w:val="caption"/>
    <w:basedOn w:val="Standard"/>
    <w:rsid w:val="00DE39A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E39A3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DE39A3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DE39A3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DE39A3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DE39A3"/>
    <w:pPr>
      <w:widowControl w:val="0"/>
      <w:suppressLineNumbers/>
    </w:pPr>
  </w:style>
  <w:style w:type="paragraph" w:customStyle="1" w:styleId="PodpisovePole">
    <w:name w:val="PodpisovePole"/>
    <w:basedOn w:val="TableContents"/>
    <w:rsid w:val="00DE39A3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DE39A3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DE39A3"/>
  </w:style>
  <w:style w:type="character" w:customStyle="1" w:styleId="FootnoteSymbol">
    <w:name w:val="Footnote Symbol"/>
    <w:rsid w:val="00DE39A3"/>
  </w:style>
  <w:style w:type="character" w:customStyle="1" w:styleId="Footnoteanchor">
    <w:name w:val="Footnote anchor"/>
    <w:rsid w:val="00DE39A3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DE39A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7537B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Okřina Lubomír, Mgr.</dc:creator>
  <cp:lastModifiedBy>babus</cp:lastModifiedBy>
  <cp:revision>2</cp:revision>
  <dcterms:created xsi:type="dcterms:W3CDTF">2026-07-02T05:01:00Z</dcterms:created>
  <dcterms:modified xsi:type="dcterms:W3CDTF">2026-07-02T05:01:00Z</dcterms:modified>
</cp:coreProperties>
</file>