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8AEBF" w14:textId="05AA8D0D" w:rsidR="00702B23" w:rsidRDefault="00C12936" w:rsidP="00C12936">
      <w:pPr>
        <w:jc w:val="center"/>
      </w:pPr>
      <w:r>
        <w:t>PRAVIDLA</w:t>
      </w:r>
    </w:p>
    <w:p w14:paraId="747DBA62" w14:textId="49E31064" w:rsidR="00C12936" w:rsidRDefault="00C12936" w:rsidP="00C12936">
      <w:pPr>
        <w:jc w:val="center"/>
      </w:pPr>
      <w:r>
        <w:t>k</w:t>
      </w:r>
    </w:p>
    <w:p w14:paraId="4C720238" w14:textId="77777777" w:rsidR="00C12936" w:rsidRDefault="00C12936" w:rsidP="00C12936">
      <w:pPr>
        <w:jc w:val="center"/>
      </w:pPr>
    </w:p>
    <w:p w14:paraId="47DA764C" w14:textId="1FC76BED" w:rsidR="00C12936" w:rsidRDefault="00C12936" w:rsidP="00C12936">
      <w:pPr>
        <w:jc w:val="center"/>
      </w:pPr>
      <w:r>
        <w:t>Motivačnímu a evidenčnímu systému pro odpadové hospodářství („MESOH“)</w:t>
      </w:r>
    </w:p>
    <w:p w14:paraId="5208C5CA" w14:textId="0EAD69D6" w:rsidR="00C12936" w:rsidRDefault="00C12936" w:rsidP="00C12936">
      <w:pPr>
        <w:jc w:val="center"/>
      </w:pPr>
      <w:r>
        <w:t>v obci Chlumčany</w:t>
      </w:r>
    </w:p>
    <w:p w14:paraId="02E73C28" w14:textId="77777777" w:rsidR="00C12936" w:rsidRDefault="00C12936"/>
    <w:p w14:paraId="7C908834" w14:textId="0AB53FC8" w:rsidR="00C12936" w:rsidRDefault="00C12936" w:rsidP="00C12936">
      <w:pPr>
        <w:jc w:val="both"/>
      </w:pPr>
      <w:r w:rsidRPr="00C12936">
        <w:t>Cílem tohoto systému je snížit produkci směsného odpadu, zvýšit podíl separace a předcházet vzniku odpadů, dále dát občanům možnost ovlivnit ekologickým přístupem k nakládání s odpady výši svého poplatku, a učinit tak systém nakládání s odpady spravedlivější a motivační.</w:t>
      </w:r>
    </w:p>
    <w:p w14:paraId="19EE007C" w14:textId="77777777" w:rsidR="00C12936" w:rsidRDefault="00C12936" w:rsidP="00C12936"/>
    <w:p w14:paraId="303EBD51" w14:textId="590B6500" w:rsidR="00C12936" w:rsidRPr="00C12936" w:rsidRDefault="00C12936" w:rsidP="00C12936">
      <w:pPr>
        <w:jc w:val="both"/>
        <w:rPr>
          <w:i/>
          <w:iCs/>
        </w:rPr>
      </w:pPr>
      <w:r w:rsidRPr="00C12936">
        <w:rPr>
          <w:i/>
          <w:iCs/>
        </w:rPr>
        <w:t>Člen skupiny poplatníků místního poplatku za obecní systém odpadového hospodářství (zpravidla domácnost nebo více domácností), kteréžto skupině osob byla očipovaná sběrná nádoba na směsný komunální odpad (umožňuje zjištění hmotnosti odloženého odpadu) obdrží 70 EKO bodů za kalendářní rok (nebo přepočtený podíl za počet měsíců v kalendářním roce), pokud hmotnost směsného komunálního odpadu odloženého za kalendářní rok touto skupinou poplatníků do výše uvedené sběrné nádoby činí méně než 150 kg za poplatníka a celý kalendářní rok (nebo přepočtený podíl tohoto množství za příslušný počet měsíců členství ve skupině výše uvedených osob).</w:t>
      </w:r>
    </w:p>
    <w:p w14:paraId="300B6050" w14:textId="77777777" w:rsidR="00C12936" w:rsidRDefault="00C12936" w:rsidP="00C12936"/>
    <w:sectPr w:rsidR="00C129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936"/>
    <w:rsid w:val="001A2796"/>
    <w:rsid w:val="00501936"/>
    <w:rsid w:val="00702B23"/>
    <w:rsid w:val="009F2403"/>
    <w:rsid w:val="00A22295"/>
    <w:rsid w:val="00C129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C9A2"/>
  <w15:chartTrackingRefBased/>
  <w15:docId w15:val="{921E34CA-2775-465E-9534-1F103380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129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C129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C1293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1293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12936"/>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1293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1293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1293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1293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1293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1293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C12936"/>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12936"/>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12936"/>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1293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1293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1293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12936"/>
    <w:rPr>
      <w:rFonts w:eastAsiaTheme="majorEastAsia" w:cstheme="majorBidi"/>
      <w:color w:val="272727" w:themeColor="text1" w:themeTint="D8"/>
    </w:rPr>
  </w:style>
  <w:style w:type="paragraph" w:styleId="Nzev">
    <w:name w:val="Title"/>
    <w:basedOn w:val="Normln"/>
    <w:next w:val="Normln"/>
    <w:link w:val="NzevChar"/>
    <w:uiPriority w:val="10"/>
    <w:qFormat/>
    <w:rsid w:val="00C12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1293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1293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1293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12936"/>
    <w:pPr>
      <w:spacing w:before="160"/>
      <w:jc w:val="center"/>
    </w:pPr>
    <w:rPr>
      <w:i/>
      <w:iCs/>
      <w:color w:val="404040" w:themeColor="text1" w:themeTint="BF"/>
    </w:rPr>
  </w:style>
  <w:style w:type="character" w:customStyle="1" w:styleId="CittChar">
    <w:name w:val="Citát Char"/>
    <w:basedOn w:val="Standardnpsmoodstavce"/>
    <w:link w:val="Citt"/>
    <w:uiPriority w:val="29"/>
    <w:rsid w:val="00C12936"/>
    <w:rPr>
      <w:i/>
      <w:iCs/>
      <w:color w:val="404040" w:themeColor="text1" w:themeTint="BF"/>
    </w:rPr>
  </w:style>
  <w:style w:type="paragraph" w:styleId="Odstavecseseznamem">
    <w:name w:val="List Paragraph"/>
    <w:basedOn w:val="Normln"/>
    <w:uiPriority w:val="34"/>
    <w:qFormat/>
    <w:rsid w:val="00C12936"/>
    <w:pPr>
      <w:ind w:left="720"/>
      <w:contextualSpacing/>
    </w:pPr>
  </w:style>
  <w:style w:type="character" w:styleId="Zdraznnintenzivn">
    <w:name w:val="Intense Emphasis"/>
    <w:basedOn w:val="Standardnpsmoodstavce"/>
    <w:uiPriority w:val="21"/>
    <w:qFormat/>
    <w:rsid w:val="00C12936"/>
    <w:rPr>
      <w:i/>
      <w:iCs/>
      <w:color w:val="2F5496" w:themeColor="accent1" w:themeShade="BF"/>
    </w:rPr>
  </w:style>
  <w:style w:type="paragraph" w:styleId="Vrazncitt">
    <w:name w:val="Intense Quote"/>
    <w:basedOn w:val="Normln"/>
    <w:next w:val="Normln"/>
    <w:link w:val="VrazncittChar"/>
    <w:uiPriority w:val="30"/>
    <w:qFormat/>
    <w:rsid w:val="00C129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12936"/>
    <w:rPr>
      <w:i/>
      <w:iCs/>
      <w:color w:val="2F5496" w:themeColor="accent1" w:themeShade="BF"/>
    </w:rPr>
  </w:style>
  <w:style w:type="character" w:styleId="Odkazintenzivn">
    <w:name w:val="Intense Reference"/>
    <w:basedOn w:val="Standardnpsmoodstavce"/>
    <w:uiPriority w:val="32"/>
    <w:qFormat/>
    <w:rsid w:val="00C129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147</Words>
  <Characters>868</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Chlumčany</dc:creator>
  <cp:keywords/>
  <dc:description/>
  <cp:lastModifiedBy>Obec Chlumčany</cp:lastModifiedBy>
  <cp:revision>2</cp:revision>
  <cp:lastPrinted>2025-12-22T13:41:00Z</cp:lastPrinted>
  <dcterms:created xsi:type="dcterms:W3CDTF">2025-12-22T13:36:00Z</dcterms:created>
  <dcterms:modified xsi:type="dcterms:W3CDTF">2025-12-22T13:43:00Z</dcterms:modified>
</cp:coreProperties>
</file>