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D9D8C" w14:textId="77777777" w:rsidR="00A11359" w:rsidRDefault="00140F30">
      <w:pPr>
        <w:jc w:val="center"/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9264" behindDoc="0" locked="0" layoutInCell="1" allowOverlap="1" wp14:anchorId="261FD837" wp14:editId="2EB68555">
            <wp:simplePos x="0" y="0"/>
            <wp:positionH relativeFrom="margin">
              <wp:posOffset>438153</wp:posOffset>
            </wp:positionH>
            <wp:positionV relativeFrom="paragraph">
              <wp:posOffset>9528</wp:posOffset>
            </wp:positionV>
            <wp:extent cx="933446" cy="914400"/>
            <wp:effectExtent l="0" t="0" r="4" b="0"/>
            <wp:wrapSquare wrapText="bothSides"/>
            <wp:docPr id="1878200759" name="Obrázek 1" descr="Obsah obrázku symbol, emblém, logo, erbovní znak&#10;&#10;Obsah generovaný pomocí AI může být nesprávný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33446" cy="9144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4641E6C4" w14:textId="77777777" w:rsidR="00A11359" w:rsidRDefault="00140F30">
      <w:pPr>
        <w:spacing w:line="276" w:lineRule="auto"/>
        <w:ind w:left="2124" w:firstLine="708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OBEC RADSLAVICE</w:t>
      </w:r>
    </w:p>
    <w:p w14:paraId="693EBE0C" w14:textId="77777777" w:rsidR="00A11359" w:rsidRDefault="00140F30">
      <w:pPr>
        <w:jc w:val="center"/>
      </w:pPr>
      <w:r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270DD230" w14:textId="77777777" w:rsidR="00A11359" w:rsidRDefault="00A11359">
      <w:pPr>
        <w:spacing w:line="276" w:lineRule="auto"/>
        <w:jc w:val="center"/>
        <w:rPr>
          <w:rFonts w:ascii="Arial" w:hAnsi="Arial" w:cs="Arial"/>
          <w:b/>
        </w:rPr>
      </w:pPr>
    </w:p>
    <w:p w14:paraId="584550A1" w14:textId="77777777" w:rsidR="00A11359" w:rsidRDefault="00140F3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Radslavice</w:t>
      </w:r>
    </w:p>
    <w:p w14:paraId="101C3755" w14:textId="77777777" w:rsidR="005974F2" w:rsidRDefault="005974F2">
      <w:pPr>
        <w:spacing w:line="276" w:lineRule="auto"/>
        <w:jc w:val="center"/>
        <w:rPr>
          <w:rFonts w:ascii="Arial" w:hAnsi="Arial" w:cs="Arial"/>
          <w:b/>
        </w:rPr>
      </w:pPr>
    </w:p>
    <w:p w14:paraId="76331E7B" w14:textId="77777777" w:rsidR="00A11359" w:rsidRDefault="00140F3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Radslavice </w:t>
      </w:r>
    </w:p>
    <w:p w14:paraId="22254767" w14:textId="77777777" w:rsidR="00A11359" w:rsidRDefault="00140F3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 místním poplatku za odkládání komunálního odpadu z nemovité věci</w:t>
      </w:r>
    </w:p>
    <w:p w14:paraId="0B30F17E" w14:textId="77777777" w:rsidR="00A11359" w:rsidRDefault="00A11359">
      <w:pPr>
        <w:pStyle w:val="UvodniVeta"/>
      </w:pPr>
    </w:p>
    <w:p w14:paraId="6FAD35A7" w14:textId="77777777" w:rsidR="00A11359" w:rsidRDefault="00140F30">
      <w:pPr>
        <w:pStyle w:val="Zkladntextodsazen2"/>
        <w:spacing w:line="360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Radslavice se na svém zasedání dne 10. prosince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2F0416D" w14:textId="77777777" w:rsidR="00A11359" w:rsidRDefault="00A11359">
      <w:pPr>
        <w:pStyle w:val="Zkladntextodsazen2"/>
        <w:spacing w:line="360" w:lineRule="auto"/>
        <w:ind w:left="0" w:firstLine="0"/>
        <w:rPr>
          <w:rFonts w:ascii="Arial" w:hAnsi="Arial" w:cs="Arial"/>
          <w:sz w:val="22"/>
          <w:szCs w:val="22"/>
        </w:rPr>
      </w:pPr>
    </w:p>
    <w:p w14:paraId="360AD2E2" w14:textId="77777777" w:rsidR="00A11359" w:rsidRDefault="00140F30">
      <w:pPr>
        <w:suppressAutoHyphens w:val="0"/>
        <w:spacing w:line="276" w:lineRule="auto"/>
        <w:jc w:val="center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  <w:r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>Čl. 1</w:t>
      </w:r>
      <w:r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br/>
        <w:t>Úvodní ustanovení</w:t>
      </w:r>
    </w:p>
    <w:p w14:paraId="5848EB3C" w14:textId="77777777" w:rsidR="00A11359" w:rsidRDefault="00A11359">
      <w:pPr>
        <w:suppressAutoHyphens w:val="0"/>
        <w:spacing w:line="276" w:lineRule="auto"/>
        <w:jc w:val="center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</w:p>
    <w:p w14:paraId="0075536A" w14:textId="77777777" w:rsidR="00A11359" w:rsidRDefault="00140F30">
      <w:pPr>
        <w:pStyle w:val="Zkladntextodsazen2"/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Radslavice touto vyhláškou zavádí místní poplatek za odkládání komunálního odpadu z nemovité věci (dále jen „poplatek“).</w:t>
      </w:r>
    </w:p>
    <w:p w14:paraId="300DAB3A" w14:textId="77777777" w:rsidR="00A11359" w:rsidRPr="00183300" w:rsidRDefault="00140F30">
      <w:pPr>
        <w:pStyle w:val="Zkladntextodsazen2"/>
        <w:numPr>
          <w:ilvl w:val="0"/>
          <w:numId w:val="1"/>
        </w:numPr>
        <w:spacing w:line="360" w:lineRule="auto"/>
      </w:pPr>
      <w:r>
        <w:rPr>
          <w:rFonts w:ascii="Arial" w:hAnsi="Arial" w:cs="Arial"/>
          <w:sz w:val="22"/>
          <w:szCs w:val="22"/>
        </w:rPr>
        <w:t>Poplatkovým obdobím poplatku je kalendářní rok</w:t>
      </w:r>
      <w:r>
        <w:rPr>
          <w:rFonts w:ascii="Arial" w:hAnsi="Arial" w:cs="Arial"/>
          <w:sz w:val="22"/>
          <w:szCs w:val="22"/>
          <w:vertAlign w:val="superscript"/>
        </w:rPr>
        <w:footnoteReference w:id="1"/>
      </w:r>
      <w:r>
        <w:rPr>
          <w:rFonts w:ascii="Arial" w:hAnsi="Arial" w:cs="Arial"/>
          <w:sz w:val="22"/>
          <w:szCs w:val="22"/>
          <w:vertAlign w:val="superscript"/>
        </w:rPr>
        <w:t>.</w:t>
      </w:r>
    </w:p>
    <w:p w14:paraId="316E311C" w14:textId="77777777" w:rsidR="00183300" w:rsidRPr="00183300" w:rsidRDefault="00183300" w:rsidP="0099621E">
      <w:pPr>
        <w:numPr>
          <w:ilvl w:val="0"/>
          <w:numId w:val="1"/>
        </w:numPr>
        <w:shd w:val="clear" w:color="auto" w:fill="FFFFFF"/>
        <w:suppressAutoHyphens w:val="0"/>
        <w:autoSpaceDN/>
        <w:spacing w:before="100" w:beforeAutospacing="1" w:after="100" w:afterAutospacing="1" w:line="276" w:lineRule="auto"/>
        <w:jc w:val="both"/>
        <w:textAlignment w:val="auto"/>
        <w:rPr>
          <w:rFonts w:ascii="Arial" w:eastAsia="Times New Roman" w:hAnsi="Arial" w:cs="Arial"/>
          <w:spacing w:val="3"/>
          <w:kern w:val="0"/>
          <w:sz w:val="22"/>
          <w:szCs w:val="22"/>
          <w:lang w:eastAsia="cs-CZ" w:bidi="ar-SA"/>
        </w:rPr>
      </w:pPr>
      <w:r w:rsidRPr="00183300">
        <w:rPr>
          <w:rFonts w:ascii="Arial" w:eastAsia="Times New Roman" w:hAnsi="Arial" w:cs="Arial"/>
          <w:spacing w:val="3"/>
          <w:kern w:val="0"/>
          <w:sz w:val="22"/>
          <w:szCs w:val="22"/>
          <w:lang w:eastAsia="cs-CZ" w:bidi="ar-SA"/>
        </w:rPr>
        <w:t>Poplatkovým subjektem podle této vyhlášky je:</w:t>
      </w:r>
    </w:p>
    <w:p w14:paraId="6B5EBE1C" w14:textId="77777777" w:rsidR="00183300" w:rsidRPr="00183300" w:rsidRDefault="00183300" w:rsidP="0099621E">
      <w:pPr>
        <w:numPr>
          <w:ilvl w:val="1"/>
          <w:numId w:val="1"/>
        </w:numPr>
        <w:shd w:val="clear" w:color="auto" w:fill="FFFFFF"/>
        <w:suppressAutoHyphens w:val="0"/>
        <w:autoSpaceDN/>
        <w:spacing w:before="100" w:beforeAutospacing="1" w:after="100" w:afterAutospacing="1" w:line="276" w:lineRule="auto"/>
        <w:textAlignment w:val="auto"/>
        <w:rPr>
          <w:rFonts w:ascii="Arial" w:eastAsia="Times New Roman" w:hAnsi="Arial" w:cs="Arial"/>
          <w:spacing w:val="3"/>
          <w:kern w:val="0"/>
          <w:sz w:val="22"/>
          <w:szCs w:val="22"/>
          <w:lang w:eastAsia="cs-CZ" w:bidi="ar-SA"/>
        </w:rPr>
      </w:pPr>
      <w:r w:rsidRPr="00183300">
        <w:rPr>
          <w:rFonts w:ascii="Arial" w:eastAsia="Times New Roman" w:hAnsi="Arial" w:cs="Arial"/>
          <w:spacing w:val="3"/>
          <w:kern w:val="0"/>
          <w:sz w:val="22"/>
          <w:szCs w:val="22"/>
          <w:lang w:eastAsia="cs-CZ" w:bidi="ar-SA"/>
        </w:rPr>
        <w:t>poplatník poplatku,</w:t>
      </w:r>
    </w:p>
    <w:p w14:paraId="3F7C08B4" w14:textId="3CD6E0D4" w:rsidR="00183300" w:rsidRPr="00183300" w:rsidRDefault="00183300" w:rsidP="0099621E">
      <w:pPr>
        <w:numPr>
          <w:ilvl w:val="1"/>
          <w:numId w:val="1"/>
        </w:numPr>
        <w:shd w:val="clear" w:color="auto" w:fill="FFFFFF"/>
        <w:suppressAutoHyphens w:val="0"/>
        <w:autoSpaceDN/>
        <w:spacing w:before="100" w:beforeAutospacing="1" w:after="100" w:afterAutospacing="1" w:line="276" w:lineRule="auto"/>
        <w:textAlignment w:val="auto"/>
        <w:rPr>
          <w:rFonts w:ascii="Arial" w:eastAsia="Times New Roman" w:hAnsi="Arial" w:cs="Arial"/>
          <w:spacing w:val="3"/>
          <w:kern w:val="0"/>
          <w:sz w:val="22"/>
          <w:szCs w:val="22"/>
          <w:lang w:eastAsia="cs-CZ" w:bidi="ar-SA"/>
        </w:rPr>
      </w:pPr>
      <w:r w:rsidRPr="00183300">
        <w:rPr>
          <w:rFonts w:ascii="Arial" w:eastAsia="Times New Roman" w:hAnsi="Arial" w:cs="Arial"/>
          <w:spacing w:val="3"/>
          <w:kern w:val="0"/>
          <w:sz w:val="22"/>
          <w:szCs w:val="22"/>
          <w:lang w:eastAsia="cs-CZ" w:bidi="ar-SA"/>
        </w:rPr>
        <w:t>nebo plátce poplatku, pokud jde o poplatek odváděný plátcem poplatku.</w:t>
      </w:r>
    </w:p>
    <w:p w14:paraId="176E9FDF" w14:textId="77777777" w:rsidR="00A11359" w:rsidRPr="00183300" w:rsidRDefault="00140F30">
      <w:pPr>
        <w:pStyle w:val="Zkladntextodsazen2"/>
        <w:numPr>
          <w:ilvl w:val="0"/>
          <w:numId w:val="1"/>
        </w:numPr>
        <w:spacing w:line="360" w:lineRule="auto"/>
      </w:pPr>
      <w:r>
        <w:rPr>
          <w:rFonts w:ascii="Arial" w:hAnsi="Arial" w:cs="Arial"/>
          <w:sz w:val="22"/>
          <w:szCs w:val="22"/>
        </w:rPr>
        <w:t>Správcem poplatku je obecní úřad</w:t>
      </w:r>
      <w:r>
        <w:rPr>
          <w:rFonts w:ascii="Arial" w:hAnsi="Arial" w:cs="Arial"/>
          <w:sz w:val="22"/>
          <w:szCs w:val="22"/>
          <w:vertAlign w:val="superscript"/>
        </w:rPr>
        <w:footnoteReference w:id="2"/>
      </w:r>
      <w:r>
        <w:rPr>
          <w:rFonts w:ascii="Arial" w:hAnsi="Arial" w:cs="Arial"/>
          <w:sz w:val="22"/>
          <w:szCs w:val="22"/>
        </w:rPr>
        <w:t>.</w:t>
      </w:r>
    </w:p>
    <w:p w14:paraId="54F52C26" w14:textId="77777777" w:rsidR="00183300" w:rsidRDefault="00183300" w:rsidP="00183300">
      <w:pPr>
        <w:pStyle w:val="Zkladntextodsazen2"/>
        <w:spacing w:line="360" w:lineRule="auto"/>
        <w:ind w:left="720" w:firstLine="0"/>
      </w:pPr>
    </w:p>
    <w:p w14:paraId="09F7FE27" w14:textId="77777777" w:rsidR="00A11359" w:rsidRDefault="00140F30">
      <w:pPr>
        <w:suppressAutoHyphens w:val="0"/>
        <w:jc w:val="center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  <w:r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>Čl. 2</w:t>
      </w:r>
      <w:r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br/>
        <w:t>Předmět poplatku, poplatník a plátce poplatku</w:t>
      </w:r>
    </w:p>
    <w:p w14:paraId="09DDC89E" w14:textId="77777777" w:rsidR="00A11359" w:rsidRDefault="00A11359">
      <w:pPr>
        <w:suppressAutoHyphens w:val="0"/>
        <w:jc w:val="center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</w:p>
    <w:p w14:paraId="1C661833" w14:textId="77777777" w:rsidR="00A11359" w:rsidRDefault="00140F30">
      <w:pPr>
        <w:pStyle w:val="Zkladntextodsazen2"/>
        <w:numPr>
          <w:ilvl w:val="0"/>
          <w:numId w:val="2"/>
        </w:numPr>
        <w:spacing w:line="360" w:lineRule="auto"/>
      </w:pPr>
      <w:r>
        <w:rPr>
          <w:rFonts w:ascii="Arial" w:hAnsi="Arial" w:cs="Arial"/>
          <w:sz w:val="22"/>
          <w:szCs w:val="22"/>
        </w:rP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Fonts w:ascii="Arial" w:hAnsi="Arial" w:cs="Arial"/>
          <w:sz w:val="22"/>
          <w:szCs w:val="22"/>
          <w:vertAlign w:val="superscript"/>
        </w:rPr>
        <w:footnoteReference w:id="3"/>
      </w:r>
      <w:r>
        <w:rPr>
          <w:rFonts w:ascii="Arial" w:hAnsi="Arial" w:cs="Arial"/>
          <w:sz w:val="22"/>
          <w:szCs w:val="22"/>
        </w:rPr>
        <w:t>.</w:t>
      </w:r>
    </w:p>
    <w:p w14:paraId="13BB209A" w14:textId="77777777" w:rsidR="00A11359" w:rsidRDefault="00140F30">
      <w:pPr>
        <w:pStyle w:val="Zkladntextodsazen2"/>
        <w:numPr>
          <w:ilvl w:val="0"/>
          <w:numId w:val="2"/>
        </w:numPr>
        <w:spacing w:line="360" w:lineRule="auto"/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0CDE7B65" w14:textId="77777777" w:rsidR="00A11359" w:rsidRDefault="00140F30">
      <w:pPr>
        <w:pStyle w:val="Odstavec"/>
        <w:numPr>
          <w:ilvl w:val="1"/>
          <w:numId w:val="3"/>
        </w:numPr>
      </w:pPr>
      <w:r>
        <w:t>fyzická osoba, která má v nemovité věci bydliště,</w:t>
      </w:r>
    </w:p>
    <w:p w14:paraId="4E307971" w14:textId="77777777" w:rsidR="00A11359" w:rsidRDefault="00140F30">
      <w:pPr>
        <w:pStyle w:val="Odstavec"/>
        <w:numPr>
          <w:ilvl w:val="1"/>
          <w:numId w:val="3"/>
        </w:numPr>
      </w:pPr>
      <w:r>
        <w:t>nebo vlastník nemovité věci, ve které nemá bydliště žádná fyzická osoba.</w:t>
      </w:r>
    </w:p>
    <w:p w14:paraId="34AFB889" w14:textId="77777777" w:rsidR="00A11359" w:rsidRDefault="00140F30">
      <w:pPr>
        <w:pStyle w:val="Zkladntextodsazen2"/>
        <w:numPr>
          <w:ilvl w:val="0"/>
          <w:numId w:val="2"/>
        </w:numPr>
        <w:spacing w:line="360" w:lineRule="auto"/>
      </w:pPr>
      <w:r>
        <w:rPr>
          <w:rFonts w:ascii="Arial" w:hAnsi="Arial" w:cs="Arial"/>
          <w:sz w:val="22"/>
          <w:szCs w:val="22"/>
        </w:rPr>
        <w:lastRenderedPageBreak/>
        <w:t>Plátcem poplatku je</w:t>
      </w:r>
      <w:r>
        <w:rPr>
          <w:rFonts w:ascii="Arial" w:hAnsi="Arial" w:cs="Arial"/>
          <w:sz w:val="22"/>
          <w:szCs w:val="22"/>
          <w:vertAlign w:val="superscript"/>
        </w:rPr>
        <w:footnoteReference w:id="5"/>
      </w:r>
    </w:p>
    <w:p w14:paraId="54471EB5" w14:textId="77777777" w:rsidR="00A11359" w:rsidRDefault="00140F30">
      <w:pPr>
        <w:pStyle w:val="Odstavec"/>
        <w:numPr>
          <w:ilvl w:val="1"/>
          <w:numId w:val="4"/>
        </w:numPr>
      </w:pPr>
      <w:r>
        <w:t>společenství vlastníků jednotek, pokud pro dům vzniklo,</w:t>
      </w:r>
    </w:p>
    <w:p w14:paraId="4771F5C6" w14:textId="77777777" w:rsidR="00A11359" w:rsidRDefault="00140F30">
      <w:pPr>
        <w:pStyle w:val="Odstavec"/>
        <w:numPr>
          <w:ilvl w:val="1"/>
          <w:numId w:val="4"/>
        </w:numPr>
      </w:pPr>
      <w:r>
        <w:t>nebo vlastník nemovité věci v ostatních případech.</w:t>
      </w:r>
    </w:p>
    <w:p w14:paraId="79EE759B" w14:textId="77777777" w:rsidR="00A11359" w:rsidRDefault="00140F30">
      <w:pPr>
        <w:pStyle w:val="Zkladntextodsazen2"/>
        <w:numPr>
          <w:ilvl w:val="0"/>
          <w:numId w:val="2"/>
        </w:numPr>
        <w:spacing w:line="360" w:lineRule="auto"/>
      </w:pPr>
      <w:r>
        <w:rPr>
          <w:rFonts w:ascii="Arial" w:hAnsi="Arial" w:cs="Arial"/>
          <w:sz w:val="22"/>
          <w:szCs w:val="22"/>
        </w:rPr>
        <w:t>Plátce poplatku je povinen vybrat poplatek od poplatníka</w:t>
      </w:r>
      <w:r>
        <w:rPr>
          <w:rFonts w:ascii="Arial" w:hAnsi="Arial" w:cs="Arial"/>
          <w:sz w:val="22"/>
          <w:szCs w:val="22"/>
          <w:vertAlign w:val="superscript"/>
        </w:rPr>
        <w:footnoteReference w:id="6"/>
      </w:r>
      <w:r>
        <w:rPr>
          <w:rFonts w:ascii="Arial" w:hAnsi="Arial" w:cs="Arial"/>
          <w:sz w:val="22"/>
          <w:szCs w:val="22"/>
        </w:rPr>
        <w:t>.</w:t>
      </w:r>
    </w:p>
    <w:p w14:paraId="4C22C2DA" w14:textId="77777777" w:rsidR="00A11359" w:rsidRDefault="00140F30">
      <w:pPr>
        <w:pStyle w:val="Zkladntextodsazen2"/>
        <w:numPr>
          <w:ilvl w:val="0"/>
          <w:numId w:val="2"/>
        </w:numPr>
        <w:spacing w:line="360" w:lineRule="auto"/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  <w:vertAlign w:val="superscript"/>
        </w:rPr>
        <w:footnoteReference w:id="7"/>
      </w:r>
      <w:r>
        <w:rPr>
          <w:rFonts w:ascii="Arial" w:hAnsi="Arial" w:cs="Arial"/>
          <w:sz w:val="22"/>
          <w:szCs w:val="22"/>
        </w:rPr>
        <w:t>.</w:t>
      </w:r>
    </w:p>
    <w:p w14:paraId="6C9A15A9" w14:textId="77777777" w:rsidR="00A11359" w:rsidRDefault="00140F30">
      <w:pPr>
        <w:pStyle w:val="Nadpis2"/>
        <w:rPr>
          <w:rFonts w:eastAsia="Times New Roman" w:cs="Arial"/>
          <w:bCs w:val="0"/>
          <w:kern w:val="0"/>
          <w:sz w:val="22"/>
          <w:szCs w:val="22"/>
          <w:lang w:eastAsia="cs-CZ" w:bidi="ar-SA"/>
        </w:rPr>
      </w:pPr>
      <w:r>
        <w:rPr>
          <w:rFonts w:eastAsia="Times New Roman" w:cs="Arial"/>
          <w:bCs w:val="0"/>
          <w:kern w:val="0"/>
          <w:sz w:val="22"/>
          <w:szCs w:val="22"/>
          <w:lang w:eastAsia="cs-CZ" w:bidi="ar-SA"/>
        </w:rPr>
        <w:t>Čl. 3</w:t>
      </w:r>
      <w:r>
        <w:rPr>
          <w:rFonts w:eastAsia="Times New Roman" w:cs="Arial"/>
          <w:bCs w:val="0"/>
          <w:kern w:val="0"/>
          <w:sz w:val="22"/>
          <w:szCs w:val="22"/>
          <w:lang w:eastAsia="cs-CZ" w:bidi="ar-SA"/>
        </w:rPr>
        <w:br/>
        <w:t>Ohlašovací povinnost</w:t>
      </w:r>
    </w:p>
    <w:p w14:paraId="6E3DE6E2" w14:textId="1A3CA7B9" w:rsidR="00A11359" w:rsidRDefault="00183300">
      <w:pPr>
        <w:pStyle w:val="Zkladntextodsazen2"/>
        <w:numPr>
          <w:ilvl w:val="0"/>
          <w:numId w:val="5"/>
        </w:numPr>
        <w:spacing w:line="360" w:lineRule="auto"/>
      </w:pPr>
      <w:r>
        <w:rPr>
          <w:rFonts w:ascii="Arial" w:hAnsi="Arial" w:cs="Arial"/>
          <w:sz w:val="22"/>
          <w:szCs w:val="22"/>
        </w:rPr>
        <w:t>Poplatkový subjekt</w:t>
      </w:r>
      <w:r w:rsidR="00140F30">
        <w:rPr>
          <w:rFonts w:ascii="Arial" w:hAnsi="Arial" w:cs="Arial"/>
          <w:sz w:val="22"/>
          <w:szCs w:val="22"/>
        </w:rPr>
        <w:t xml:space="preserve"> je povinen podat správci poplatku ohlášení nejpozději do 15 dnů ode dne, kdy nabyl postavení </w:t>
      </w:r>
      <w:r>
        <w:rPr>
          <w:rFonts w:ascii="Arial" w:hAnsi="Arial" w:cs="Arial"/>
          <w:sz w:val="22"/>
          <w:szCs w:val="22"/>
        </w:rPr>
        <w:t>poplatkového subjektu</w:t>
      </w:r>
      <w:r w:rsidR="00140F30">
        <w:rPr>
          <w:rFonts w:ascii="Arial" w:hAnsi="Arial" w:cs="Arial"/>
          <w:sz w:val="22"/>
          <w:szCs w:val="22"/>
        </w:rPr>
        <w:t>; údaje uváděné v ohlášení upravuje zákon</w:t>
      </w:r>
      <w:r w:rsidR="00140F30">
        <w:rPr>
          <w:rFonts w:ascii="Arial" w:hAnsi="Arial" w:cs="Arial"/>
          <w:sz w:val="22"/>
          <w:szCs w:val="22"/>
          <w:vertAlign w:val="superscript"/>
        </w:rPr>
        <w:footnoteReference w:id="8"/>
      </w:r>
      <w:r w:rsidR="00140F30">
        <w:rPr>
          <w:rFonts w:ascii="Arial" w:hAnsi="Arial" w:cs="Arial"/>
          <w:sz w:val="22"/>
          <w:szCs w:val="22"/>
        </w:rPr>
        <w:t>.</w:t>
      </w:r>
    </w:p>
    <w:p w14:paraId="57CF5AEB" w14:textId="2DA9C4CB" w:rsidR="00A11359" w:rsidRDefault="00140F30">
      <w:pPr>
        <w:pStyle w:val="Zkladntextodsazen2"/>
        <w:numPr>
          <w:ilvl w:val="0"/>
          <w:numId w:val="5"/>
        </w:numPr>
        <w:spacing w:line="360" w:lineRule="auto"/>
      </w:pPr>
      <w:r>
        <w:rPr>
          <w:rFonts w:ascii="Arial" w:hAnsi="Arial" w:cs="Arial"/>
          <w:sz w:val="22"/>
          <w:szCs w:val="22"/>
        </w:rPr>
        <w:t xml:space="preserve">Dojde-li ke změně údajů uvedených v ohlášení, je </w:t>
      </w:r>
      <w:r w:rsidR="00183300">
        <w:rPr>
          <w:rFonts w:ascii="Arial" w:hAnsi="Arial" w:cs="Arial"/>
          <w:sz w:val="22"/>
          <w:szCs w:val="22"/>
        </w:rPr>
        <w:t>poplatkový subjekt</w:t>
      </w:r>
      <w:r>
        <w:rPr>
          <w:rFonts w:ascii="Arial" w:hAnsi="Arial" w:cs="Arial"/>
          <w:sz w:val="22"/>
          <w:szCs w:val="22"/>
        </w:rPr>
        <w:t xml:space="preserve"> povinen tuto změnu oznámit do 15 dnů ode dne, kdy nastala</w:t>
      </w:r>
      <w:r>
        <w:rPr>
          <w:rFonts w:ascii="Arial" w:hAnsi="Arial" w:cs="Arial"/>
          <w:sz w:val="22"/>
          <w:szCs w:val="22"/>
          <w:vertAlign w:val="superscript"/>
        </w:rPr>
        <w:footnoteReference w:id="9"/>
      </w:r>
      <w:r>
        <w:rPr>
          <w:rFonts w:ascii="Arial" w:hAnsi="Arial" w:cs="Arial"/>
          <w:sz w:val="22"/>
          <w:szCs w:val="22"/>
        </w:rPr>
        <w:t>.</w:t>
      </w:r>
    </w:p>
    <w:p w14:paraId="48DFDC16" w14:textId="77777777" w:rsidR="00A11359" w:rsidRDefault="00140F30">
      <w:pPr>
        <w:pStyle w:val="Zkladntextodsazen2"/>
        <w:numPr>
          <w:ilvl w:val="0"/>
          <w:numId w:val="5"/>
        </w:numPr>
        <w:spacing w:line="360" w:lineRule="auto"/>
      </w:pPr>
      <w:r>
        <w:rPr>
          <w:rFonts w:ascii="Arial" w:hAnsi="Arial" w:cs="Arial"/>
          <w:sz w:val="22"/>
          <w:szCs w:val="22"/>
        </w:rPr>
        <w:t>Není-li plátce poplatku, plní ohlašovací povinnost poplatník</w:t>
      </w:r>
      <w:r>
        <w:rPr>
          <w:rFonts w:ascii="Arial" w:hAnsi="Arial" w:cs="Arial"/>
          <w:sz w:val="22"/>
          <w:szCs w:val="22"/>
          <w:vertAlign w:val="superscript"/>
        </w:rPr>
        <w:footnoteReference w:id="10"/>
      </w:r>
      <w:r>
        <w:rPr>
          <w:rFonts w:ascii="Arial" w:hAnsi="Arial" w:cs="Arial"/>
          <w:sz w:val="22"/>
          <w:szCs w:val="22"/>
        </w:rPr>
        <w:t>.</w:t>
      </w:r>
    </w:p>
    <w:p w14:paraId="4F0B155A" w14:textId="77777777" w:rsidR="00A11359" w:rsidRDefault="00A11359">
      <w:pPr>
        <w:pStyle w:val="Zkladntextodsazen2"/>
        <w:spacing w:line="360" w:lineRule="auto"/>
        <w:ind w:left="720" w:firstLine="0"/>
        <w:rPr>
          <w:rFonts w:ascii="Arial" w:hAnsi="Arial" w:cs="Arial"/>
          <w:sz w:val="22"/>
          <w:szCs w:val="22"/>
        </w:rPr>
      </w:pPr>
    </w:p>
    <w:p w14:paraId="773F03F8" w14:textId="77777777" w:rsidR="00A11359" w:rsidRDefault="00140F30">
      <w:pPr>
        <w:suppressAutoHyphens w:val="0"/>
        <w:jc w:val="center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  <w:r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>Čl. 4</w:t>
      </w:r>
      <w:r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br/>
        <w:t>Základ poplatku</w:t>
      </w:r>
    </w:p>
    <w:p w14:paraId="47883EF9" w14:textId="77777777" w:rsidR="00A11359" w:rsidRDefault="00A11359">
      <w:pPr>
        <w:suppressAutoHyphens w:val="0"/>
        <w:jc w:val="center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</w:p>
    <w:p w14:paraId="50E4B64A" w14:textId="77777777" w:rsidR="00A11359" w:rsidRDefault="00140F30">
      <w:pPr>
        <w:pStyle w:val="Zkladntextodsazen2"/>
        <w:numPr>
          <w:ilvl w:val="0"/>
          <w:numId w:val="6"/>
        </w:numPr>
        <w:spacing w:line="360" w:lineRule="auto"/>
      </w:pPr>
      <w:r>
        <w:rPr>
          <w:rFonts w:ascii="Arial" w:hAnsi="Arial" w:cs="Arial"/>
          <w:sz w:val="22"/>
          <w:szCs w:val="22"/>
        </w:rPr>
        <w:t>Základem dílčího poplatku je hmotnost odpadu odloženého z nemovité věci za kalendářní měsíc v kilogramech připadajícího na poplatníka</w:t>
      </w:r>
      <w:r>
        <w:rPr>
          <w:rFonts w:ascii="Arial" w:hAnsi="Arial" w:cs="Arial"/>
          <w:sz w:val="22"/>
          <w:szCs w:val="22"/>
          <w:vertAlign w:val="superscript"/>
        </w:rPr>
        <w:footnoteReference w:id="11"/>
      </w:r>
      <w:r>
        <w:rPr>
          <w:rFonts w:ascii="Arial" w:hAnsi="Arial" w:cs="Arial"/>
          <w:sz w:val="22"/>
          <w:szCs w:val="22"/>
        </w:rPr>
        <w:t>.</w:t>
      </w:r>
    </w:p>
    <w:p w14:paraId="71321AEF" w14:textId="77777777" w:rsidR="00A11359" w:rsidRDefault="00140F30">
      <w:pPr>
        <w:pStyle w:val="Zkladntextodsazen2"/>
        <w:numPr>
          <w:ilvl w:val="0"/>
          <w:numId w:val="6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Hmotností odpadu odloženého z nemovité věci za kalendářní měsíc připadající na poplatníka je </w:t>
      </w:r>
    </w:p>
    <w:p w14:paraId="2A402BCD" w14:textId="77777777" w:rsidR="00A11359" w:rsidRDefault="00140F30">
      <w:pPr>
        <w:pStyle w:val="Zkladntextodsazen2"/>
        <w:numPr>
          <w:ilvl w:val="0"/>
          <w:numId w:val="7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podíl hmotnosti odpadu odloženého z této nemovité věci za kalendářní měsíc a počtu fyzických osob, které v této nemovité věci mají bydliště na konci kalendářního měsíce, </w:t>
      </w:r>
    </w:p>
    <w:p w14:paraId="7ADD1D61" w14:textId="77777777" w:rsidR="00A11359" w:rsidRDefault="00140F30">
      <w:pPr>
        <w:pStyle w:val="Zkladntextodsazen2"/>
        <w:numPr>
          <w:ilvl w:val="0"/>
          <w:numId w:val="7"/>
        </w:numPr>
        <w:spacing w:line="360" w:lineRule="auto"/>
      </w:pPr>
      <w:r>
        <w:rPr>
          <w:rFonts w:ascii="Arial" w:hAnsi="Arial" w:cs="Arial"/>
          <w:sz w:val="22"/>
          <w:szCs w:val="22"/>
        </w:rPr>
        <w:t>nebo hmotnost odpadu odloženého z této nemovité věci za kalendářní měsíc v případě, že v nemovité věci nemá bydliště žádná fyzická osoba</w:t>
      </w:r>
      <w:r>
        <w:rPr>
          <w:rFonts w:ascii="Arial" w:hAnsi="Arial" w:cs="Arial"/>
          <w:sz w:val="22"/>
          <w:szCs w:val="22"/>
          <w:vertAlign w:val="superscript"/>
        </w:rPr>
        <w:footnoteReference w:id="12"/>
      </w:r>
      <w:r>
        <w:rPr>
          <w:rFonts w:ascii="Arial" w:hAnsi="Arial" w:cs="Arial"/>
          <w:sz w:val="22"/>
          <w:szCs w:val="22"/>
        </w:rPr>
        <w:t>.</w:t>
      </w:r>
    </w:p>
    <w:p w14:paraId="0FBCFE23" w14:textId="77777777" w:rsidR="00A11359" w:rsidRDefault="00140F30">
      <w:pPr>
        <w:pStyle w:val="Zkladntextodsazen2"/>
        <w:numPr>
          <w:ilvl w:val="0"/>
          <w:numId w:val="6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Minimální základ dílčího poplatku činí 6 kg.</w:t>
      </w:r>
    </w:p>
    <w:p w14:paraId="606E4DC5" w14:textId="77777777" w:rsidR="00A11359" w:rsidRDefault="00A11359">
      <w:pPr>
        <w:pStyle w:val="Zkladntextodsazen2"/>
        <w:spacing w:line="360" w:lineRule="auto"/>
        <w:ind w:left="720" w:firstLine="0"/>
        <w:rPr>
          <w:rFonts w:ascii="Arial" w:hAnsi="Arial" w:cs="Arial"/>
          <w:sz w:val="22"/>
          <w:szCs w:val="22"/>
        </w:rPr>
      </w:pPr>
    </w:p>
    <w:p w14:paraId="02AA5C3B" w14:textId="77777777" w:rsidR="00A11359" w:rsidRDefault="00140F30">
      <w:pPr>
        <w:suppressAutoHyphens w:val="0"/>
        <w:jc w:val="center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  <w:r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>Čl. 5</w:t>
      </w:r>
      <w:r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br/>
        <w:t>Sazba poplatku</w:t>
      </w:r>
    </w:p>
    <w:p w14:paraId="5CA0F8DB" w14:textId="77777777" w:rsidR="00A11359" w:rsidRDefault="00A11359">
      <w:pPr>
        <w:suppressAutoHyphens w:val="0"/>
        <w:jc w:val="center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</w:p>
    <w:p w14:paraId="177C7DF3" w14:textId="72B751E8" w:rsidR="00A11359" w:rsidRDefault="00140F30">
      <w:pPr>
        <w:pStyle w:val="Odstavec"/>
      </w:pPr>
      <w:r>
        <w:t>Sazba poplatku činí 6 Kč za kg</w:t>
      </w:r>
      <w:r w:rsidR="00183300">
        <w:t>.</w:t>
      </w:r>
    </w:p>
    <w:p w14:paraId="1DF8A088" w14:textId="77777777" w:rsidR="00A11359" w:rsidRDefault="00A11359">
      <w:pPr>
        <w:pStyle w:val="Odstavec"/>
      </w:pPr>
    </w:p>
    <w:p w14:paraId="66333F4C" w14:textId="77777777" w:rsidR="00A11359" w:rsidRDefault="00140F30">
      <w:pPr>
        <w:suppressAutoHyphens w:val="0"/>
        <w:jc w:val="center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  <w:r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>Čl. 6</w:t>
      </w:r>
      <w:r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br/>
        <w:t>Výpočet poplatku</w:t>
      </w:r>
    </w:p>
    <w:p w14:paraId="571021CC" w14:textId="77777777" w:rsidR="00A11359" w:rsidRDefault="00A11359">
      <w:pPr>
        <w:suppressAutoHyphens w:val="0"/>
        <w:jc w:val="center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</w:p>
    <w:p w14:paraId="20ED6B20" w14:textId="77777777" w:rsidR="00A11359" w:rsidRDefault="00140F30">
      <w:pPr>
        <w:pStyle w:val="Zkladntextodsazen2"/>
        <w:numPr>
          <w:ilvl w:val="0"/>
          <w:numId w:val="8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vypočte jako součet dílčích poplatků za jednotlivé kalendářní měsíce, na jejichž konci:</w:t>
      </w:r>
    </w:p>
    <w:p w14:paraId="4F336033" w14:textId="77777777" w:rsidR="00A11359" w:rsidRDefault="00140F30">
      <w:pPr>
        <w:pStyle w:val="Odstavec"/>
        <w:numPr>
          <w:ilvl w:val="1"/>
          <w:numId w:val="9"/>
        </w:numPr>
      </w:pPr>
      <w:r>
        <w:t>měl poplatník v nemovité věci bydliště,</w:t>
      </w:r>
    </w:p>
    <w:p w14:paraId="00FE5980" w14:textId="77777777" w:rsidR="00A11359" w:rsidRDefault="00140F30">
      <w:pPr>
        <w:pStyle w:val="Odstavec"/>
        <w:numPr>
          <w:ilvl w:val="1"/>
          <w:numId w:val="9"/>
        </w:numPr>
      </w:pPr>
      <w:r>
        <w:t>nebo neměla v nemovité věci bydliště žádná fyzická osoba v případě, že poplatníkem je vlastník této nemovité věci</w:t>
      </w:r>
      <w:r>
        <w:rPr>
          <w:vertAlign w:val="superscript"/>
        </w:rPr>
        <w:footnoteReference w:id="13"/>
      </w:r>
      <w:r>
        <w:t>.</w:t>
      </w:r>
    </w:p>
    <w:p w14:paraId="38BC363A" w14:textId="77777777" w:rsidR="00A11359" w:rsidRDefault="00140F30">
      <w:pPr>
        <w:pStyle w:val="Zkladntextodsazen2"/>
        <w:numPr>
          <w:ilvl w:val="0"/>
          <w:numId w:val="8"/>
        </w:numPr>
        <w:spacing w:line="360" w:lineRule="auto"/>
      </w:pPr>
      <w:r>
        <w:rPr>
          <w:rFonts w:ascii="Arial" w:hAnsi="Arial" w:cs="Arial"/>
          <w:sz w:val="22"/>
          <w:szCs w:val="22"/>
        </w:rPr>
        <w:t>Dílčí poplatek za kalendářní měsíc se vypočte jako součin základu dílčího poplatku zaokrouhleného na celé kilogramy nahoru a sazby pro tento základ</w:t>
      </w:r>
      <w:r>
        <w:rPr>
          <w:rFonts w:ascii="Arial" w:hAnsi="Arial" w:cs="Arial"/>
          <w:sz w:val="22"/>
          <w:szCs w:val="22"/>
          <w:vertAlign w:val="superscript"/>
        </w:rPr>
        <w:footnoteReference w:id="14"/>
      </w:r>
      <w:r>
        <w:rPr>
          <w:rFonts w:ascii="Arial" w:hAnsi="Arial" w:cs="Arial"/>
          <w:sz w:val="22"/>
          <w:szCs w:val="22"/>
        </w:rPr>
        <w:t>.</w:t>
      </w:r>
    </w:p>
    <w:p w14:paraId="277927CA" w14:textId="77777777" w:rsidR="00A11359" w:rsidRDefault="00A11359" w:rsidP="00183300">
      <w:pPr>
        <w:pStyle w:val="Zkladntextodsazen2"/>
        <w:spacing w:line="360" w:lineRule="auto"/>
        <w:ind w:left="720" w:firstLine="0"/>
        <w:rPr>
          <w:rFonts w:ascii="Arial" w:hAnsi="Arial" w:cs="Arial"/>
          <w:sz w:val="22"/>
          <w:szCs w:val="22"/>
        </w:rPr>
      </w:pPr>
    </w:p>
    <w:p w14:paraId="6DF831B8" w14:textId="77777777" w:rsidR="00A11359" w:rsidRDefault="00140F30">
      <w:pPr>
        <w:suppressAutoHyphens w:val="0"/>
        <w:jc w:val="center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  <w:r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>Čl. 7</w:t>
      </w:r>
      <w:r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br/>
        <w:t>Splatnost poplatku</w:t>
      </w:r>
    </w:p>
    <w:p w14:paraId="659848AB" w14:textId="77777777" w:rsidR="00A11359" w:rsidRDefault="00A11359">
      <w:pPr>
        <w:suppressAutoHyphens w:val="0"/>
        <w:jc w:val="center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</w:p>
    <w:p w14:paraId="1E28A675" w14:textId="77777777" w:rsidR="00A11359" w:rsidRDefault="00140F30">
      <w:pPr>
        <w:pStyle w:val="Zkladntextodsazen2"/>
        <w:spacing w:line="360" w:lineRule="auto"/>
        <w:ind w:left="0" w:firstLine="0"/>
      </w:pPr>
      <w:r>
        <w:rPr>
          <w:rFonts w:ascii="Arial" w:hAnsi="Arial" w:cs="Arial"/>
          <w:sz w:val="22"/>
          <w:szCs w:val="22"/>
        </w:rPr>
        <w:t>Správce poplatku vyměří poplatek rozhodnutím; poplatek je splatný ve lhůtě 30 dnů ode dne oznámení tohoto rozhodnutí</w:t>
      </w:r>
      <w:r>
        <w:rPr>
          <w:rFonts w:ascii="Arial" w:hAnsi="Arial" w:cs="Arial"/>
          <w:sz w:val="22"/>
          <w:szCs w:val="22"/>
          <w:vertAlign w:val="superscript"/>
        </w:rPr>
        <w:footnoteReference w:id="15"/>
      </w:r>
      <w:r>
        <w:rPr>
          <w:rFonts w:ascii="Arial" w:hAnsi="Arial" w:cs="Arial"/>
          <w:sz w:val="22"/>
          <w:szCs w:val="22"/>
        </w:rPr>
        <w:t>.</w:t>
      </w:r>
    </w:p>
    <w:p w14:paraId="1886A448" w14:textId="77777777" w:rsidR="00A11359" w:rsidRDefault="00A11359">
      <w:pPr>
        <w:pStyle w:val="Odstavec"/>
      </w:pPr>
    </w:p>
    <w:p w14:paraId="00592677" w14:textId="77777777" w:rsidR="00A11359" w:rsidRDefault="00140F30">
      <w:pPr>
        <w:suppressAutoHyphens w:val="0"/>
        <w:jc w:val="center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  <w:r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>Čl. 8</w:t>
      </w:r>
      <w:r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br/>
        <w:t>Zrušovací ustanovení</w:t>
      </w:r>
    </w:p>
    <w:p w14:paraId="77256191" w14:textId="77777777" w:rsidR="00A11359" w:rsidRDefault="00A11359">
      <w:pPr>
        <w:suppressAutoHyphens w:val="0"/>
        <w:jc w:val="center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</w:p>
    <w:p w14:paraId="701CFCAC" w14:textId="6B3EF1B3" w:rsidR="00A11359" w:rsidRDefault="00140F30">
      <w:pPr>
        <w:pStyle w:val="Zkladntextodsazen2"/>
        <w:spacing w:line="360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obce Radslavice č. 3/2023</w:t>
      </w:r>
      <w:r w:rsidR="00183300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o místním poplatku za obecní systém odpadového hospodářství</w:t>
      </w:r>
      <w:r w:rsidR="00183300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ze dne 6. září 2023.</w:t>
      </w:r>
    </w:p>
    <w:p w14:paraId="23164A99" w14:textId="77777777" w:rsidR="00A11359" w:rsidRDefault="00A11359">
      <w:pPr>
        <w:pStyle w:val="Odstavec"/>
      </w:pPr>
    </w:p>
    <w:p w14:paraId="293889A7" w14:textId="77777777" w:rsidR="00A11359" w:rsidRDefault="00140F30">
      <w:pPr>
        <w:suppressAutoHyphens w:val="0"/>
        <w:jc w:val="center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  <w:r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>Čl. 9</w:t>
      </w:r>
      <w:r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br/>
        <w:t>Účinnost</w:t>
      </w:r>
    </w:p>
    <w:p w14:paraId="79059CBD" w14:textId="77777777" w:rsidR="00A11359" w:rsidRDefault="00A11359">
      <w:pPr>
        <w:suppressAutoHyphens w:val="0"/>
        <w:jc w:val="center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</w:p>
    <w:p w14:paraId="675AED07" w14:textId="77777777" w:rsidR="00A11359" w:rsidRDefault="00140F30">
      <w:pPr>
        <w:pStyle w:val="Odstavec"/>
      </w:pPr>
      <w:r>
        <w:t>Tato vyhláška nabývá účinnosti dnem 1. ledna 2026.</w:t>
      </w:r>
    </w:p>
    <w:p w14:paraId="264414D0" w14:textId="77777777" w:rsidR="00A11359" w:rsidRDefault="00A11359">
      <w:pPr>
        <w:pStyle w:val="Odstavec"/>
      </w:pPr>
    </w:p>
    <w:p w14:paraId="1CDF3F4A" w14:textId="77777777" w:rsidR="00A11359" w:rsidRDefault="00A11359">
      <w:pPr>
        <w:pStyle w:val="Odstavec"/>
      </w:pPr>
    </w:p>
    <w:p w14:paraId="3B8BB78D" w14:textId="77777777" w:rsidR="00A11359" w:rsidRDefault="00A11359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11359" w14:paraId="12B61A0D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0D6281" w14:textId="77777777" w:rsidR="00A11359" w:rsidRDefault="00140F30">
            <w:pPr>
              <w:pStyle w:val="PodpisovePole"/>
            </w:pPr>
            <w:r>
              <w:t>Mgr. Jana Szkutová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88D73C" w14:textId="77777777" w:rsidR="00A11359" w:rsidRDefault="00140F30">
            <w:pPr>
              <w:pStyle w:val="PodpisovePole"/>
            </w:pPr>
            <w:r>
              <w:t>Bc. Alžběta Zahradníčková, DiS. v. r.</w:t>
            </w:r>
            <w:r>
              <w:br/>
              <w:t xml:space="preserve"> místostarostka</w:t>
            </w:r>
          </w:p>
        </w:tc>
      </w:tr>
    </w:tbl>
    <w:p w14:paraId="6F1224EF" w14:textId="77777777" w:rsidR="00A11359" w:rsidRDefault="00A11359"/>
    <w:sectPr w:rsidR="00A1135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10094" w14:textId="77777777" w:rsidR="003B5A5D" w:rsidRDefault="003B5A5D">
      <w:r>
        <w:separator/>
      </w:r>
    </w:p>
  </w:endnote>
  <w:endnote w:type="continuationSeparator" w:id="0">
    <w:p w14:paraId="03B4EDE4" w14:textId="77777777" w:rsidR="003B5A5D" w:rsidRDefault="003B5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06555" w14:textId="77777777" w:rsidR="003B5A5D" w:rsidRDefault="003B5A5D">
      <w:r>
        <w:rPr>
          <w:color w:val="000000"/>
        </w:rPr>
        <w:separator/>
      </w:r>
    </w:p>
  </w:footnote>
  <w:footnote w:type="continuationSeparator" w:id="0">
    <w:p w14:paraId="77EA71E6" w14:textId="77777777" w:rsidR="003B5A5D" w:rsidRDefault="003B5A5D">
      <w:r>
        <w:continuationSeparator/>
      </w:r>
    </w:p>
  </w:footnote>
  <w:footnote w:id="1">
    <w:p w14:paraId="7C32CE60" w14:textId="163FFD8D" w:rsidR="00140F30" w:rsidRDefault="00140F30" w:rsidP="00703E37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39BA87F3" w14:textId="2FEEC3C5" w:rsidR="00140F30" w:rsidRDefault="00140F30" w:rsidP="00703E37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F8F93AB" w14:textId="75D92339" w:rsidR="00140F30" w:rsidRDefault="00140F30" w:rsidP="00703E37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1220B1FC" w14:textId="77777777" w:rsidR="00A11359" w:rsidRDefault="00140F30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  <w:p w14:paraId="0B58C021" w14:textId="77777777" w:rsidR="00140F30" w:rsidRDefault="00140F30"/>
  </w:footnote>
  <w:footnote w:id="5">
    <w:p w14:paraId="157F752D" w14:textId="26292690" w:rsidR="00140F30" w:rsidRDefault="00140F30" w:rsidP="00703E37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1BCC3F6D" w14:textId="13B928AC" w:rsidR="00140F30" w:rsidRDefault="00140F30" w:rsidP="00703E37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6686FBE5" w14:textId="415A1777" w:rsidR="00140F30" w:rsidRDefault="00140F30" w:rsidP="00703E37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6AF612E2" w14:textId="384306EC" w:rsidR="00140F30" w:rsidRDefault="00140F30" w:rsidP="00703E37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00C5B5CD" w14:textId="7E6D6BA4" w:rsidR="00140F30" w:rsidRDefault="00140F30" w:rsidP="00703E37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05B89A5B" w14:textId="46C75F99" w:rsidR="00140F30" w:rsidRDefault="00140F30" w:rsidP="00703E37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 níž nemá nikdo bydliště) a jedná tudíž pouze v postavení poplatníka.</w:t>
      </w:r>
    </w:p>
  </w:footnote>
  <w:footnote w:id="11">
    <w:p w14:paraId="094D6AA1" w14:textId="69AB5582" w:rsidR="00140F30" w:rsidRDefault="00140F30" w:rsidP="00703E37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7A004733" w14:textId="77777777" w:rsidR="00A11359" w:rsidRDefault="00140F30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  <w:p w14:paraId="77B86FE0" w14:textId="77777777" w:rsidR="00140F30" w:rsidRDefault="00140F30"/>
  </w:footnote>
  <w:footnote w:id="13">
    <w:p w14:paraId="6036096C" w14:textId="6CFC4FC3" w:rsidR="00140F30" w:rsidRDefault="00140F30" w:rsidP="00703E37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6E930C11" w14:textId="268CEF7E" w:rsidR="00140F30" w:rsidRDefault="00140F30" w:rsidP="00703E37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1A42D067" w14:textId="77777777" w:rsidR="00A11359" w:rsidRDefault="00140F30">
      <w:pPr>
        <w:pStyle w:val="Footnote"/>
      </w:pPr>
      <w:r>
        <w:rPr>
          <w:rStyle w:val="Znakapoznpodarou"/>
        </w:rPr>
        <w:footnoteRef/>
      </w:r>
      <w:r>
        <w:t>§ 11 odst. 2 písm. b) ve spojení s § 11b odst. 2 zákona o místních poplatcích</w:t>
      </w:r>
    </w:p>
    <w:p w14:paraId="1041CC5F" w14:textId="77777777" w:rsidR="00A11359" w:rsidRDefault="00A11359"/>
    <w:p w14:paraId="474A20E4" w14:textId="77777777" w:rsidR="00A11359" w:rsidRDefault="00A11359"/>
    <w:p w14:paraId="01DCB681" w14:textId="77777777" w:rsidR="00A11359" w:rsidRDefault="00A11359"/>
    <w:p w14:paraId="0B522704" w14:textId="77777777" w:rsidR="00A11359" w:rsidRDefault="00A11359"/>
    <w:p w14:paraId="69AF881D" w14:textId="77777777" w:rsidR="00A11359" w:rsidRDefault="00A11359"/>
    <w:p w14:paraId="0E05B232" w14:textId="77777777" w:rsidR="00140F30" w:rsidRDefault="00140F3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C3B2B"/>
    <w:multiLevelType w:val="multilevel"/>
    <w:tmpl w:val="59F68C5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" w15:restartNumberingAfterBreak="0">
    <w:nsid w:val="0B4D2A43"/>
    <w:multiLevelType w:val="multilevel"/>
    <w:tmpl w:val="C660DB1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" w15:restartNumberingAfterBreak="0">
    <w:nsid w:val="1F1E051F"/>
    <w:multiLevelType w:val="multilevel"/>
    <w:tmpl w:val="D3504A7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3" w15:restartNumberingAfterBreak="0">
    <w:nsid w:val="2CBB2C6B"/>
    <w:multiLevelType w:val="multilevel"/>
    <w:tmpl w:val="7DBE5AD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4" w15:restartNumberingAfterBreak="0">
    <w:nsid w:val="30432C44"/>
    <w:multiLevelType w:val="multilevel"/>
    <w:tmpl w:val="E1AAF9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5" w15:restartNumberingAfterBreak="0">
    <w:nsid w:val="46091194"/>
    <w:multiLevelType w:val="multilevel"/>
    <w:tmpl w:val="F8183AD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6" w15:restartNumberingAfterBreak="0">
    <w:nsid w:val="48774496"/>
    <w:multiLevelType w:val="multilevel"/>
    <w:tmpl w:val="F5ECED18"/>
    <w:lvl w:ilvl="0">
      <w:start w:val="1"/>
      <w:numFmt w:val="lowerLetter"/>
      <w:lvlText w:val="%1)"/>
      <w:lvlJc w:val="left"/>
      <w:pPr>
        <w:ind w:left="1069" w:hanging="360"/>
      </w:pPr>
    </w:lvl>
    <w:lvl w:ilvl="1">
      <w:start w:val="1"/>
      <w:numFmt w:val="lowerLetter"/>
      <w:lvlText w:val="."/>
      <w:lvlJc w:val="left"/>
      <w:pPr>
        <w:ind w:left="1789" w:hanging="360"/>
      </w:pPr>
    </w:lvl>
    <w:lvl w:ilvl="2">
      <w:start w:val="1"/>
      <w:numFmt w:val="lowerRoman"/>
      <w:lvlText w:val="."/>
      <w:lvlJc w:val="right"/>
      <w:pPr>
        <w:ind w:left="2509" w:hanging="180"/>
      </w:pPr>
    </w:lvl>
    <w:lvl w:ilvl="3">
      <w:start w:val="1"/>
      <w:numFmt w:val="decimal"/>
      <w:lvlText w:val="."/>
      <w:lvlJc w:val="left"/>
      <w:pPr>
        <w:ind w:left="3229" w:hanging="360"/>
      </w:pPr>
    </w:lvl>
    <w:lvl w:ilvl="4">
      <w:start w:val="1"/>
      <w:numFmt w:val="lowerLetter"/>
      <w:lvlText w:val="."/>
      <w:lvlJc w:val="left"/>
      <w:pPr>
        <w:ind w:left="3949" w:hanging="360"/>
      </w:pPr>
    </w:lvl>
    <w:lvl w:ilvl="5">
      <w:start w:val="1"/>
      <w:numFmt w:val="lowerRoman"/>
      <w:lvlText w:val="."/>
      <w:lvlJc w:val="right"/>
      <w:pPr>
        <w:ind w:left="4669" w:hanging="180"/>
      </w:pPr>
    </w:lvl>
    <w:lvl w:ilvl="6">
      <w:start w:val="1"/>
      <w:numFmt w:val="decimal"/>
      <w:lvlText w:val="."/>
      <w:lvlJc w:val="left"/>
      <w:pPr>
        <w:ind w:left="5389" w:hanging="360"/>
      </w:pPr>
    </w:lvl>
    <w:lvl w:ilvl="7">
      <w:start w:val="1"/>
      <w:numFmt w:val="lowerLetter"/>
      <w:lvlText w:val="."/>
      <w:lvlJc w:val="left"/>
      <w:pPr>
        <w:ind w:left="6109" w:hanging="360"/>
      </w:pPr>
    </w:lvl>
    <w:lvl w:ilvl="8">
      <w:start w:val="1"/>
      <w:numFmt w:val="lowerRoman"/>
      <w:lvlText w:val="."/>
      <w:lvlJc w:val="right"/>
      <w:pPr>
        <w:ind w:left="6829" w:hanging="180"/>
      </w:pPr>
    </w:lvl>
  </w:abstractNum>
  <w:abstractNum w:abstractNumId="7" w15:restartNumberingAfterBreak="0">
    <w:nsid w:val="6309130D"/>
    <w:multiLevelType w:val="multilevel"/>
    <w:tmpl w:val="1548A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EAE4D5E"/>
    <w:multiLevelType w:val="multilevel"/>
    <w:tmpl w:val="947CFA5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9" w15:restartNumberingAfterBreak="0">
    <w:nsid w:val="7D480655"/>
    <w:multiLevelType w:val="multilevel"/>
    <w:tmpl w:val="471EA0F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num w:numId="1" w16cid:durableId="1108550074">
    <w:abstractNumId w:val="1"/>
  </w:num>
  <w:num w:numId="2" w16cid:durableId="516888377">
    <w:abstractNumId w:val="0"/>
  </w:num>
  <w:num w:numId="3" w16cid:durableId="11495031">
    <w:abstractNumId w:val="2"/>
  </w:num>
  <w:num w:numId="4" w16cid:durableId="1003322028">
    <w:abstractNumId w:val="3"/>
  </w:num>
  <w:num w:numId="5" w16cid:durableId="1257985522">
    <w:abstractNumId w:val="9"/>
  </w:num>
  <w:num w:numId="6" w16cid:durableId="1668441726">
    <w:abstractNumId w:val="8"/>
  </w:num>
  <w:num w:numId="7" w16cid:durableId="881941420">
    <w:abstractNumId w:val="6"/>
  </w:num>
  <w:num w:numId="8" w16cid:durableId="521171069">
    <w:abstractNumId w:val="4"/>
  </w:num>
  <w:num w:numId="9" w16cid:durableId="390930811">
    <w:abstractNumId w:val="5"/>
  </w:num>
  <w:num w:numId="10" w16cid:durableId="18108540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1359"/>
    <w:rsid w:val="00140F30"/>
    <w:rsid w:val="00183300"/>
    <w:rsid w:val="00300736"/>
    <w:rsid w:val="00371FFA"/>
    <w:rsid w:val="003B5A5D"/>
    <w:rsid w:val="005974F2"/>
    <w:rsid w:val="00684943"/>
    <w:rsid w:val="00703E37"/>
    <w:rsid w:val="008215B2"/>
    <w:rsid w:val="0099621E"/>
    <w:rsid w:val="00A11359"/>
    <w:rsid w:val="00A91732"/>
    <w:rsid w:val="00B967E6"/>
    <w:rsid w:val="00C10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BEE38"/>
  <w15:docId w15:val="{9F383B59-B1C8-4E63-B8E6-9C6470BCC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kladntextodsazen2">
    <w:name w:val="Body Text Indent 2"/>
    <w:basedOn w:val="Normln"/>
    <w:pPr>
      <w:suppressAutoHyphens w:val="0"/>
      <w:ind w:left="708" w:firstLine="360"/>
      <w:jc w:val="both"/>
      <w:textAlignment w:val="auto"/>
    </w:pPr>
    <w:rPr>
      <w:rFonts w:ascii="Times New Roman" w:eastAsia="Times New Roman" w:hAnsi="Times New Roman" w:cs="Times New Roman"/>
      <w:bCs/>
      <w:kern w:val="0"/>
      <w:szCs w:val="20"/>
      <w:lang w:eastAsia="cs-CZ" w:bidi="ar-SA"/>
    </w:rPr>
  </w:style>
  <w:style w:type="character" w:customStyle="1" w:styleId="Zkladntextodsazen2Char">
    <w:name w:val="Základní text odsazený 2 Char"/>
    <w:basedOn w:val="Standardnpsmoodstavce"/>
    <w:rPr>
      <w:rFonts w:ascii="Times New Roman" w:eastAsia="Times New Roman" w:hAnsi="Times New Roman" w:cs="Times New Roman"/>
      <w:bCs/>
      <w:kern w:val="0"/>
      <w:szCs w:val="20"/>
      <w:lang w:eastAsia="cs-CZ" w:bidi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68494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84943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84943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8494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84943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536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Čejková Patricie, Mgr.</dc:creator>
  <cp:lastModifiedBy>Lenka Konečná</cp:lastModifiedBy>
  <cp:revision>2</cp:revision>
  <cp:lastPrinted>2025-11-12T15:25:00Z</cp:lastPrinted>
  <dcterms:created xsi:type="dcterms:W3CDTF">2025-11-12T15:26:00Z</dcterms:created>
  <dcterms:modified xsi:type="dcterms:W3CDTF">2025-11-12T15:26:00Z</dcterms:modified>
</cp:coreProperties>
</file>