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550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F9A99C1" w14:textId="2BAC2EC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F2C5E">
        <w:rPr>
          <w:rFonts w:ascii="Arial" w:hAnsi="Arial" w:cs="Arial"/>
          <w:b/>
        </w:rPr>
        <w:t>Studeněves</w:t>
      </w:r>
    </w:p>
    <w:p w14:paraId="126AAA1F" w14:textId="786C0D53" w:rsidR="00CF2C5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F2C5E">
        <w:rPr>
          <w:rFonts w:ascii="Arial" w:hAnsi="Arial" w:cs="Arial"/>
          <w:b/>
        </w:rPr>
        <w:t>Studeněves</w:t>
      </w:r>
    </w:p>
    <w:p w14:paraId="322A8B68" w14:textId="65BAF8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F2C5E">
        <w:rPr>
          <w:rFonts w:ascii="Arial" w:hAnsi="Arial" w:cs="Arial"/>
          <w:b/>
        </w:rPr>
        <w:t>Studeněves</w:t>
      </w:r>
    </w:p>
    <w:p w14:paraId="2532E50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C892BF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56958B6" w14:textId="5A74C0D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CF2C5E">
        <w:rPr>
          <w:rFonts w:ascii="Arial" w:hAnsi="Arial" w:cs="Arial"/>
          <w:sz w:val="22"/>
          <w:szCs w:val="22"/>
        </w:rPr>
        <w:t>e Studeněves</w:t>
      </w:r>
      <w:r w:rsidR="00893F98" w:rsidRPr="002B668D">
        <w:rPr>
          <w:rFonts w:ascii="Arial" w:hAnsi="Arial" w:cs="Arial"/>
          <w:sz w:val="22"/>
          <w:szCs w:val="22"/>
        </w:rPr>
        <w:t>. se na svém zasedání dne</w:t>
      </w:r>
      <w:r w:rsidR="004F4F02">
        <w:rPr>
          <w:rFonts w:ascii="Arial" w:hAnsi="Arial" w:cs="Arial"/>
          <w:sz w:val="22"/>
          <w:szCs w:val="22"/>
        </w:rPr>
        <w:t xml:space="preserve"> 1.3.2023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4F4F02">
        <w:rPr>
          <w:rFonts w:ascii="Arial" w:hAnsi="Arial" w:cs="Arial"/>
          <w:sz w:val="22"/>
          <w:szCs w:val="22"/>
        </w:rPr>
        <w:t xml:space="preserve"> 2/5/2023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57D02C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7DF684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0B02E2F" w14:textId="5D0B649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F2C5E">
        <w:rPr>
          <w:rFonts w:ascii="Arial" w:hAnsi="Arial" w:cs="Arial"/>
          <w:sz w:val="22"/>
          <w:szCs w:val="22"/>
        </w:rPr>
        <w:t xml:space="preserve">Studeněves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51E87200" w14:textId="50A07AA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F2C5E">
        <w:rPr>
          <w:rFonts w:ascii="Arial" w:hAnsi="Arial" w:cs="Arial"/>
          <w:sz w:val="22"/>
          <w:szCs w:val="22"/>
        </w:rPr>
        <w:t>Studeněves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A5B4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43D184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6DA037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4C39644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E6884B8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AB874C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1644897" w14:textId="6A46ACA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CF2C5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6F4183F9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F70CD5C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5831D75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720E05F1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F06D2BB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3CF243A" w14:textId="132BF19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ADAC2D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DB2EB6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3FE8D7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785D20B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3D7B23C" w14:textId="2482AC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CF2C5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4DD7127" w14:textId="0FACCAF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CF2C5E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E4AB856" w14:textId="1DD231B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CF2C5E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38EACE8" w14:textId="1B35A27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  <w:r w:rsidR="00CF2C5E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438C2F2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3FAA497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6A2FF55" w14:textId="21D3DBA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F2C5E">
        <w:rPr>
          <w:rFonts w:ascii="Arial" w:hAnsi="Arial" w:cs="Arial"/>
          <w:sz w:val="22"/>
          <w:szCs w:val="22"/>
        </w:rPr>
        <w:t xml:space="preserve"> 31.3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62A4183" w14:textId="77E8B4B3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200C11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4A5DF44B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171B29F" w14:textId="6F6BB06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1DE3B47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59AFAAE" w14:textId="3D07206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zákonem, nárok na osvobození</w:t>
      </w:r>
      <w:r w:rsidR="00CF2C5E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8FB8C2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566845" w14:textId="5573F726" w:rsidR="00893F98" w:rsidRPr="00F0789D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7</w:t>
      </w:r>
    </w:p>
    <w:p w14:paraId="0DEACDD3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3E6D852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057A44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3062BE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E48EF7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18476F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1792992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03C7B04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B480C0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602BAD5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1C63B6B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CE260FF" w14:textId="46911B5F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F2C5E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CF2C5E">
        <w:rPr>
          <w:rFonts w:ascii="Arial" w:hAnsi="Arial" w:cs="Arial"/>
          <w:i/>
          <w:sz w:val="22"/>
          <w:szCs w:val="22"/>
        </w:rPr>
        <w:t>2011 o místních poplatcích</w:t>
      </w:r>
      <w:r w:rsidR="00BE7126">
        <w:rPr>
          <w:rFonts w:ascii="Arial" w:hAnsi="Arial" w:cs="Arial"/>
          <w:i/>
          <w:sz w:val="22"/>
          <w:szCs w:val="22"/>
        </w:rPr>
        <w:t xml:space="preserve"> ze dne 14.3.2011,</w:t>
      </w:r>
      <w:r w:rsidR="00CF2C5E">
        <w:rPr>
          <w:rFonts w:ascii="Arial" w:hAnsi="Arial" w:cs="Arial"/>
          <w:i/>
          <w:sz w:val="22"/>
          <w:szCs w:val="22"/>
        </w:rPr>
        <w:t xml:space="preserve"> ve znění obecně závazné vyhlášky 1/2012, kterou se mění OZV č. 1/2011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F2C5E">
        <w:rPr>
          <w:rFonts w:ascii="Arial" w:hAnsi="Arial" w:cs="Arial"/>
          <w:i/>
          <w:sz w:val="22"/>
          <w:szCs w:val="22"/>
        </w:rPr>
        <w:t xml:space="preserve"> 25.4.2012</w:t>
      </w:r>
      <w:r>
        <w:rPr>
          <w:rFonts w:ascii="Arial" w:hAnsi="Arial" w:cs="Arial"/>
          <w:sz w:val="22"/>
          <w:szCs w:val="22"/>
        </w:rPr>
        <w:t>.</w:t>
      </w:r>
    </w:p>
    <w:p w14:paraId="53AFEA6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EC0747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840ED85" w14:textId="59827ABA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DE4DD8F" w14:textId="5FB7F71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F2C5E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149369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01893E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FACD87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AB8681" w14:textId="29778383" w:rsidR="00893F98" w:rsidRDefault="004F4F02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Jiří M</w:t>
      </w:r>
      <w:r w:rsidRPr="004F4F02">
        <w:rPr>
          <w:rFonts w:ascii="Arial" w:hAnsi="Arial" w:cs="Arial"/>
          <w:i/>
          <w:sz w:val="22"/>
          <w:szCs w:val="22"/>
        </w:rPr>
        <w:t>ü</w:t>
      </w:r>
      <w:r>
        <w:rPr>
          <w:rFonts w:ascii="Arial" w:hAnsi="Arial" w:cs="Arial"/>
          <w:i/>
          <w:sz w:val="22"/>
          <w:szCs w:val="22"/>
        </w:rPr>
        <w:t xml:space="preserve">ller v.r.                                                                 František </w:t>
      </w:r>
      <w:proofErr w:type="spellStart"/>
      <w:r>
        <w:rPr>
          <w:rFonts w:ascii="Arial" w:hAnsi="Arial" w:cs="Arial"/>
          <w:i/>
          <w:sz w:val="22"/>
          <w:szCs w:val="22"/>
        </w:rPr>
        <w:t>Habada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v.r.</w:t>
      </w:r>
    </w:p>
    <w:p w14:paraId="78CE7F05" w14:textId="7D497298" w:rsidR="00893F98" w:rsidRPr="004F4F02" w:rsidRDefault="00893F98" w:rsidP="004F4F0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0C2DC4">
        <w:rPr>
          <w:rFonts w:ascii="Arial" w:hAnsi="Arial" w:cs="Arial"/>
          <w:sz w:val="22"/>
          <w:szCs w:val="22"/>
        </w:rPr>
        <w:tab/>
      </w:r>
    </w:p>
    <w:p w14:paraId="24EBE9F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97C5C7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0131F0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E58A8C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8C1C" w14:textId="77777777" w:rsidR="004B2D8D" w:rsidRDefault="004B2D8D">
      <w:r>
        <w:separator/>
      </w:r>
    </w:p>
  </w:endnote>
  <w:endnote w:type="continuationSeparator" w:id="0">
    <w:p w14:paraId="55D49401" w14:textId="77777777" w:rsidR="004B2D8D" w:rsidRDefault="004B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500E" w14:textId="77777777" w:rsidR="004B2D8D" w:rsidRDefault="004B2D8D">
      <w:r>
        <w:separator/>
      </w:r>
    </w:p>
  </w:footnote>
  <w:footnote w:type="continuationSeparator" w:id="0">
    <w:p w14:paraId="3343A815" w14:textId="77777777" w:rsidR="004B2D8D" w:rsidRDefault="004B2D8D">
      <w:r>
        <w:continuationSeparator/>
      </w:r>
    </w:p>
  </w:footnote>
  <w:footnote w:id="1">
    <w:p w14:paraId="05E3080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1B80EA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D17A85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FA0D802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88BA17C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FBF0D4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F6E3B7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72EBD45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C3DE98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E354E8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E12E430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2971685">
    <w:abstractNumId w:val="13"/>
  </w:num>
  <w:num w:numId="2" w16cid:durableId="464936412">
    <w:abstractNumId w:val="14"/>
  </w:num>
  <w:num w:numId="3" w16cid:durableId="592861148">
    <w:abstractNumId w:val="7"/>
  </w:num>
  <w:num w:numId="4" w16cid:durableId="2070379976">
    <w:abstractNumId w:val="11"/>
  </w:num>
  <w:num w:numId="5" w16cid:durableId="382410370">
    <w:abstractNumId w:val="12"/>
  </w:num>
  <w:num w:numId="6" w16cid:durableId="1038433292">
    <w:abstractNumId w:val="4"/>
  </w:num>
  <w:num w:numId="7" w16cid:durableId="2046979608">
    <w:abstractNumId w:val="0"/>
  </w:num>
  <w:num w:numId="8" w16cid:durableId="620379594">
    <w:abstractNumId w:val="8"/>
  </w:num>
  <w:num w:numId="9" w16cid:durableId="180244682">
    <w:abstractNumId w:val="5"/>
  </w:num>
  <w:num w:numId="10" w16cid:durableId="2038658486">
    <w:abstractNumId w:val="9"/>
  </w:num>
  <w:num w:numId="11" w16cid:durableId="1484855237">
    <w:abstractNumId w:val="2"/>
  </w:num>
  <w:num w:numId="12" w16cid:durableId="988365045">
    <w:abstractNumId w:val="3"/>
  </w:num>
  <w:num w:numId="13" w16cid:durableId="1142575925">
    <w:abstractNumId w:val="10"/>
  </w:num>
  <w:num w:numId="14" w16cid:durableId="19552132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657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08C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37D28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2D8D"/>
    <w:rsid w:val="004B420B"/>
    <w:rsid w:val="004D2BA6"/>
    <w:rsid w:val="004F4F0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7126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2C5E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2E75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1FA2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Blailová</cp:lastModifiedBy>
  <cp:revision>2</cp:revision>
  <cp:lastPrinted>2019-09-23T08:46:00Z</cp:lastPrinted>
  <dcterms:created xsi:type="dcterms:W3CDTF">2023-05-17T09:47:00Z</dcterms:created>
  <dcterms:modified xsi:type="dcterms:W3CDTF">2023-05-17T09:47:00Z</dcterms:modified>
</cp:coreProperties>
</file>