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A9410" w14:textId="63AD598D" w:rsidR="00995BBF" w:rsidRPr="00A403A0" w:rsidRDefault="005C2ABD" w:rsidP="004D6F95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403A0">
        <w:rPr>
          <w:rFonts w:ascii="Arial" w:hAnsi="Arial" w:cs="Arial"/>
          <w:b/>
          <w:sz w:val="32"/>
          <w:szCs w:val="32"/>
        </w:rPr>
        <w:t>Obec</w:t>
      </w:r>
      <w:r w:rsidR="004D6F95" w:rsidRPr="00A403A0">
        <w:rPr>
          <w:rFonts w:ascii="Arial" w:hAnsi="Arial" w:cs="Arial"/>
          <w:b/>
          <w:sz w:val="32"/>
          <w:szCs w:val="32"/>
        </w:rPr>
        <w:t xml:space="preserve"> </w:t>
      </w:r>
      <w:r w:rsidRPr="00A403A0">
        <w:rPr>
          <w:rFonts w:ascii="Arial" w:hAnsi="Arial" w:cs="Arial"/>
          <w:b/>
          <w:sz w:val="32"/>
          <w:szCs w:val="32"/>
        </w:rPr>
        <w:t>Střelské Hoštice</w:t>
      </w:r>
    </w:p>
    <w:p w14:paraId="3B3EFE7B" w14:textId="373C4A86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Zastupitelstvo </w:t>
      </w:r>
      <w:r w:rsidR="005C2ABD">
        <w:rPr>
          <w:rFonts w:ascii="Arial" w:hAnsi="Arial" w:cs="Arial"/>
          <w:b/>
          <w:sz w:val="24"/>
          <w:szCs w:val="24"/>
        </w:rPr>
        <w:t>obce Střelské Hoštice</w:t>
      </w:r>
    </w:p>
    <w:p w14:paraId="7AB59843" w14:textId="31CFA0D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5C2ABD">
        <w:rPr>
          <w:rFonts w:ascii="Arial" w:hAnsi="Arial" w:cs="Arial"/>
          <w:b/>
          <w:sz w:val="24"/>
          <w:szCs w:val="24"/>
        </w:rPr>
        <w:t>obce Střelské Hoštice,</w:t>
      </w:r>
    </w:p>
    <w:p w14:paraId="239F2B8B" w14:textId="77777777" w:rsidR="004D6F95" w:rsidRPr="00995BBF" w:rsidRDefault="004D6F95" w:rsidP="004D6F9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95BB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C5627DF" w14:textId="77777777" w:rsidR="004D6F95" w:rsidRPr="00995BBF" w:rsidRDefault="004D6F95" w:rsidP="004D6F95">
      <w:pPr>
        <w:spacing w:line="276" w:lineRule="auto"/>
        <w:jc w:val="center"/>
        <w:rPr>
          <w:rFonts w:ascii="Arial" w:hAnsi="Arial" w:cs="Arial"/>
        </w:rPr>
      </w:pPr>
    </w:p>
    <w:p w14:paraId="00446E95" w14:textId="6E1B31F5" w:rsidR="004D6F95" w:rsidRDefault="004D6F95" w:rsidP="004D6F95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>Zastupit</w:t>
      </w:r>
      <w:r w:rsidR="00995BBF" w:rsidRPr="00995BBF">
        <w:rPr>
          <w:rFonts w:ascii="Arial" w:hAnsi="Arial" w:cs="Arial"/>
        </w:rPr>
        <w:t xml:space="preserve">elstvo </w:t>
      </w:r>
      <w:r w:rsidR="005C2ABD">
        <w:rPr>
          <w:rFonts w:ascii="Arial" w:hAnsi="Arial" w:cs="Arial"/>
        </w:rPr>
        <w:t>obce Střelské Hoštice</w:t>
      </w:r>
      <w:r w:rsidRPr="00995BBF">
        <w:rPr>
          <w:rFonts w:ascii="Arial" w:hAnsi="Arial" w:cs="Arial"/>
        </w:rPr>
        <w:t xml:space="preserve"> se na svém zasedání dne</w:t>
      </w:r>
      <w:r w:rsidR="00597A37">
        <w:rPr>
          <w:rFonts w:ascii="Arial" w:hAnsi="Arial" w:cs="Arial"/>
        </w:rPr>
        <w:t xml:space="preserve"> 04.09.2024</w:t>
      </w:r>
      <w:r w:rsidR="005C2ABD">
        <w:rPr>
          <w:rFonts w:ascii="Arial" w:hAnsi="Arial" w:cs="Arial"/>
        </w:rPr>
        <w:t xml:space="preserve"> </w:t>
      </w:r>
      <w:r w:rsidRPr="00995BBF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5605D5EA" w14:textId="77777777" w:rsidR="005C2ABD" w:rsidRPr="00995BBF" w:rsidRDefault="005C2ABD" w:rsidP="004D6F95">
      <w:pPr>
        <w:spacing w:line="276" w:lineRule="auto"/>
        <w:rPr>
          <w:rFonts w:ascii="Arial" w:hAnsi="Arial" w:cs="Arial"/>
        </w:rPr>
      </w:pPr>
    </w:p>
    <w:p w14:paraId="5C52F210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Čl. 1</w:t>
      </w:r>
    </w:p>
    <w:p w14:paraId="751D48E5" w14:textId="49DF3C74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95BBF">
        <w:rPr>
          <w:rFonts w:ascii="Arial" w:hAnsi="Arial" w:cs="Arial"/>
          <w:b/>
          <w:szCs w:val="24"/>
        </w:rPr>
        <w:t>Stanovení školsk</w:t>
      </w:r>
      <w:r w:rsidR="005C2ABD">
        <w:rPr>
          <w:rFonts w:ascii="Arial" w:hAnsi="Arial" w:cs="Arial"/>
          <w:b/>
          <w:szCs w:val="24"/>
        </w:rPr>
        <w:t>ého</w:t>
      </w:r>
      <w:r w:rsidRPr="00995BBF">
        <w:rPr>
          <w:rFonts w:ascii="Arial" w:hAnsi="Arial" w:cs="Arial"/>
          <w:b/>
          <w:szCs w:val="24"/>
        </w:rPr>
        <w:t xml:space="preserve"> obvod</w:t>
      </w:r>
      <w:r w:rsidR="005C2ABD">
        <w:rPr>
          <w:rFonts w:ascii="Arial" w:hAnsi="Arial" w:cs="Arial"/>
          <w:b/>
          <w:szCs w:val="24"/>
        </w:rPr>
        <w:t>u</w:t>
      </w:r>
      <w:r w:rsidRPr="00995BBF">
        <w:rPr>
          <w:rFonts w:ascii="Arial" w:hAnsi="Arial" w:cs="Arial"/>
          <w:b/>
          <w:szCs w:val="24"/>
        </w:rPr>
        <w:t xml:space="preserve"> </w:t>
      </w:r>
    </w:p>
    <w:p w14:paraId="7F8275CB" w14:textId="27B4E447" w:rsidR="004D6F95" w:rsidRPr="00995BBF" w:rsidRDefault="006635CC" w:rsidP="006635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obc</w:t>
      </w:r>
      <w:r w:rsidR="005C2ABD">
        <w:rPr>
          <w:rFonts w:ascii="Arial" w:hAnsi="Arial" w:cs="Arial"/>
        </w:rPr>
        <w:t>í</w:t>
      </w:r>
      <w:r w:rsidR="00995BBF" w:rsidRPr="00995BBF"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Mnichov, Horní Poříčí</w:t>
      </w:r>
      <w:r w:rsidR="00995BBF" w:rsidRPr="00995BBF">
        <w:rPr>
          <w:rFonts w:ascii="Arial" w:hAnsi="Arial" w:cs="Arial"/>
        </w:rPr>
        <w:t xml:space="preserve"> a </w:t>
      </w:r>
      <w:r w:rsidR="005C2ABD">
        <w:rPr>
          <w:rFonts w:ascii="Arial" w:hAnsi="Arial" w:cs="Arial"/>
        </w:rPr>
        <w:t>obce</w:t>
      </w:r>
      <w:r w:rsidR="00995BBF" w:rsidRPr="00995BBF"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Střelské Hoštice</w:t>
      </w:r>
      <w:r w:rsidR="00995BBF">
        <w:rPr>
          <w:rFonts w:ascii="Arial" w:hAnsi="Arial" w:cs="Arial"/>
        </w:rPr>
        <w:t xml:space="preserve"> </w:t>
      </w:r>
      <w:r w:rsidR="004D6F95" w:rsidRPr="00995BBF">
        <w:rPr>
          <w:rFonts w:ascii="Arial" w:hAnsi="Arial" w:cs="Arial"/>
        </w:rPr>
        <w:t>o vytvoření společného školského obv</w:t>
      </w:r>
      <w:r w:rsidR="00995BBF" w:rsidRPr="00995BBF">
        <w:rPr>
          <w:rFonts w:ascii="Arial" w:hAnsi="Arial" w:cs="Arial"/>
        </w:rPr>
        <w:t>odu základní školy</w:t>
      </w:r>
      <w:r w:rsidR="005C2ABD">
        <w:rPr>
          <w:rFonts w:ascii="Arial" w:hAnsi="Arial" w:cs="Arial"/>
        </w:rPr>
        <w:t xml:space="preserve"> pro 1. – 5. ročník základní školy</w:t>
      </w:r>
      <w:r w:rsidR="00995BBF" w:rsidRPr="00995BBF">
        <w:rPr>
          <w:rFonts w:ascii="Arial" w:hAnsi="Arial" w:cs="Arial"/>
        </w:rPr>
        <w:t xml:space="preserve"> je území </w:t>
      </w:r>
      <w:r w:rsidR="005C2ABD">
        <w:rPr>
          <w:rFonts w:ascii="Arial" w:hAnsi="Arial" w:cs="Arial"/>
        </w:rPr>
        <w:t>obce</w:t>
      </w:r>
      <w:r w:rsidR="00995BBF" w:rsidRPr="00995BBF"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Střelské Hoštice</w:t>
      </w:r>
      <w:r w:rsidR="004D6F95" w:rsidRPr="00995BBF">
        <w:rPr>
          <w:rFonts w:ascii="Arial" w:hAnsi="Arial" w:cs="Arial"/>
        </w:rPr>
        <w:t xml:space="preserve"> částí š</w:t>
      </w:r>
      <w:r w:rsidR="00995BBF" w:rsidRPr="00995BBF">
        <w:rPr>
          <w:rFonts w:ascii="Arial" w:hAnsi="Arial" w:cs="Arial"/>
        </w:rPr>
        <w:t>kolského obvodu Základn</w:t>
      </w:r>
      <w:r>
        <w:rPr>
          <w:rFonts w:ascii="Arial" w:hAnsi="Arial" w:cs="Arial"/>
        </w:rPr>
        <w:t xml:space="preserve">í školy a Mateřské školy </w:t>
      </w:r>
      <w:r w:rsidR="005C2ABD">
        <w:rPr>
          <w:rFonts w:ascii="Arial" w:hAnsi="Arial" w:cs="Arial"/>
        </w:rPr>
        <w:t>Střelské Hoštice, Střelské Hoštice 10, 387 15 Střelské Hoštice, zřízené</w:t>
      </w:r>
      <w:r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obcí Střelské Hoštice</w:t>
      </w:r>
      <w:r>
        <w:rPr>
          <w:rFonts w:ascii="Arial" w:hAnsi="Arial" w:cs="Arial"/>
        </w:rPr>
        <w:t>.</w:t>
      </w:r>
    </w:p>
    <w:p w14:paraId="581A0314" w14:textId="77777777" w:rsidR="005C2ABD" w:rsidRDefault="005C2ABD" w:rsidP="004D6F9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AEDEFA5" w14:textId="067F2E25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 xml:space="preserve">Čl. 2 </w:t>
      </w:r>
    </w:p>
    <w:p w14:paraId="250F735F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Zrušovací ustanovení</w:t>
      </w:r>
    </w:p>
    <w:p w14:paraId="5CC9C29A" w14:textId="43DA45CF" w:rsidR="00995BBF" w:rsidRPr="006635CC" w:rsidRDefault="004D6F95" w:rsidP="006635CC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Zrušuje se obecně závazná vyhláška </w:t>
      </w:r>
      <w:r w:rsidR="005C2ABD">
        <w:rPr>
          <w:rFonts w:ascii="Arial" w:hAnsi="Arial" w:cs="Arial"/>
        </w:rPr>
        <w:t>obce Střelské Hoštice</w:t>
      </w:r>
      <w:r w:rsidR="006635CC">
        <w:rPr>
          <w:rFonts w:ascii="Arial" w:hAnsi="Arial" w:cs="Arial"/>
        </w:rPr>
        <w:t xml:space="preserve"> č. </w:t>
      </w:r>
      <w:r w:rsidR="005C2ABD">
        <w:rPr>
          <w:rFonts w:ascii="Arial" w:hAnsi="Arial" w:cs="Arial"/>
        </w:rPr>
        <w:t>2/2017</w:t>
      </w:r>
      <w:r w:rsidR="006635CC">
        <w:rPr>
          <w:rFonts w:ascii="Arial" w:hAnsi="Arial" w:cs="Arial"/>
        </w:rPr>
        <w:t>, kterou se stanoví škols</w:t>
      </w:r>
      <w:r w:rsidR="005C2ABD">
        <w:rPr>
          <w:rFonts w:ascii="Arial" w:hAnsi="Arial" w:cs="Arial"/>
        </w:rPr>
        <w:t>ký</w:t>
      </w:r>
      <w:r w:rsidR="006635CC">
        <w:rPr>
          <w:rFonts w:ascii="Arial" w:hAnsi="Arial" w:cs="Arial"/>
        </w:rPr>
        <w:t xml:space="preserve"> obvod základní škol</w:t>
      </w:r>
      <w:r w:rsidR="005C2ABD">
        <w:rPr>
          <w:rFonts w:ascii="Arial" w:hAnsi="Arial" w:cs="Arial"/>
        </w:rPr>
        <w:t>y</w:t>
      </w:r>
      <w:r w:rsidR="006635CC">
        <w:rPr>
          <w:rFonts w:ascii="Arial" w:hAnsi="Arial" w:cs="Arial"/>
        </w:rPr>
        <w:t xml:space="preserve"> </w:t>
      </w:r>
      <w:r w:rsidR="005C2ABD">
        <w:rPr>
          <w:rFonts w:ascii="Arial" w:hAnsi="Arial" w:cs="Arial"/>
        </w:rPr>
        <w:t>zřízené obcí Střelské Hoštice, ze dne 21. 6. 2017.</w:t>
      </w:r>
    </w:p>
    <w:p w14:paraId="433B6589" w14:textId="77777777" w:rsidR="00995BBF" w:rsidRPr="00995BBF" w:rsidRDefault="00995BBF" w:rsidP="00995BBF">
      <w:pPr>
        <w:pStyle w:val="Odstavecseseznamem"/>
        <w:spacing w:line="276" w:lineRule="auto"/>
        <w:rPr>
          <w:rFonts w:ascii="Arial" w:hAnsi="Arial" w:cs="Arial"/>
        </w:rPr>
      </w:pPr>
    </w:p>
    <w:p w14:paraId="58B31F92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Čl. 3</w:t>
      </w:r>
    </w:p>
    <w:p w14:paraId="6ACF05F8" w14:textId="77777777" w:rsidR="004D6F95" w:rsidRPr="00995BBF" w:rsidRDefault="004D6F95" w:rsidP="004D6F95">
      <w:pPr>
        <w:keepNext/>
        <w:spacing w:line="276" w:lineRule="auto"/>
        <w:jc w:val="center"/>
        <w:rPr>
          <w:rFonts w:ascii="Arial" w:hAnsi="Arial" w:cs="Arial"/>
          <w:b/>
        </w:rPr>
      </w:pPr>
      <w:r w:rsidRPr="00995BBF">
        <w:rPr>
          <w:rFonts w:ascii="Arial" w:hAnsi="Arial" w:cs="Arial"/>
          <w:b/>
        </w:rPr>
        <w:t>Účinnost</w:t>
      </w:r>
    </w:p>
    <w:p w14:paraId="2324E472" w14:textId="77777777" w:rsidR="004D6F95" w:rsidRPr="00995BBF" w:rsidRDefault="004D6F95" w:rsidP="00995BBF">
      <w:pPr>
        <w:spacing w:line="276" w:lineRule="auto"/>
        <w:rPr>
          <w:rFonts w:ascii="Arial" w:hAnsi="Arial" w:cs="Arial"/>
        </w:rPr>
      </w:pPr>
      <w:r w:rsidRPr="00995BBF">
        <w:rPr>
          <w:rFonts w:ascii="Arial" w:hAnsi="Arial" w:cs="Arial"/>
        </w:rPr>
        <w:t xml:space="preserve">Tato obecně závazná vyhláška nabývá účinnosti počátkem </w:t>
      </w:r>
      <w:r w:rsidR="00995BBF">
        <w:rPr>
          <w:rFonts w:ascii="Arial" w:hAnsi="Arial" w:cs="Arial"/>
        </w:rPr>
        <w:t>patnáctého dne následujícího po </w:t>
      </w:r>
      <w:r w:rsidRPr="00995BBF">
        <w:rPr>
          <w:rFonts w:ascii="Arial" w:hAnsi="Arial" w:cs="Arial"/>
        </w:rPr>
        <w:t>dni jejího vyhlášení.</w:t>
      </w:r>
    </w:p>
    <w:p w14:paraId="595CABE0" w14:textId="4C22AE3F" w:rsidR="00597A37" w:rsidRDefault="00597A37" w:rsidP="00995BBF">
      <w:pPr>
        <w:spacing w:line="276" w:lineRule="auto"/>
        <w:rPr>
          <w:rFonts w:ascii="Arial" w:hAnsi="Arial" w:cs="Arial"/>
        </w:rPr>
      </w:pPr>
    </w:p>
    <w:p w14:paraId="772197E4" w14:textId="77777777" w:rsidR="00A403A0" w:rsidRDefault="00A403A0" w:rsidP="00A403A0">
      <w:pPr>
        <w:rPr>
          <w:rFonts w:ascii="Arial" w:hAnsi="Arial" w:cs="Arial"/>
        </w:rPr>
      </w:pPr>
    </w:p>
    <w:p w14:paraId="5ECD037B" w14:textId="77777777" w:rsidR="00A403A0" w:rsidRDefault="00A403A0" w:rsidP="00A403A0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7A0B770C" w14:textId="77777777" w:rsidR="00A403A0" w:rsidRDefault="00A403A0" w:rsidP="00A403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...................................</w:t>
      </w:r>
    </w:p>
    <w:p w14:paraId="24E300BF" w14:textId="303C4190" w:rsidR="00A403A0" w:rsidRDefault="00A403A0" w:rsidP="00A403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Zdeněk Pivnička</w:t>
      </w:r>
      <w:r w:rsidR="00451FAC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Ing. Luboš Krupka</w:t>
      </w:r>
      <w:r w:rsidR="00451FAC">
        <w:rPr>
          <w:rFonts w:ascii="Arial" w:hAnsi="Arial" w:cs="Arial"/>
        </w:rPr>
        <w:t xml:space="preserve"> v.r.</w:t>
      </w:r>
    </w:p>
    <w:p w14:paraId="33A05CC1" w14:textId="77777777" w:rsidR="00A403A0" w:rsidRDefault="00A403A0" w:rsidP="00A403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starosta</w:t>
      </w:r>
    </w:p>
    <w:p w14:paraId="69838F69" w14:textId="77777777" w:rsidR="00A403A0" w:rsidRDefault="00A403A0" w:rsidP="00995BBF">
      <w:pPr>
        <w:spacing w:line="276" w:lineRule="auto"/>
        <w:rPr>
          <w:rFonts w:ascii="Arial" w:hAnsi="Arial" w:cs="Arial"/>
        </w:rPr>
      </w:pPr>
    </w:p>
    <w:sectPr w:rsidR="00A403A0" w:rsidSect="00995BBF">
      <w:footerReference w:type="default" r:id="rId7"/>
      <w:footnotePr>
        <w:numRestart w:val="eachSect"/>
      </w:foot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07F4F" w14:textId="77777777" w:rsidR="00653987" w:rsidRDefault="00653987">
      <w:pPr>
        <w:spacing w:after="0"/>
      </w:pPr>
      <w:r>
        <w:separator/>
      </w:r>
    </w:p>
  </w:endnote>
  <w:endnote w:type="continuationSeparator" w:id="0">
    <w:p w14:paraId="1900D4D9" w14:textId="77777777" w:rsidR="00653987" w:rsidRDefault="006539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1C53A51D" w14:textId="77777777" w:rsidR="00597A37" w:rsidRPr="00456B24" w:rsidRDefault="004D6F9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635C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FF20900" w14:textId="77777777" w:rsidR="00597A37" w:rsidRDefault="00597A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1D07C" w14:textId="77777777" w:rsidR="00653987" w:rsidRDefault="00653987">
      <w:pPr>
        <w:spacing w:after="0"/>
      </w:pPr>
      <w:r>
        <w:separator/>
      </w:r>
    </w:p>
  </w:footnote>
  <w:footnote w:type="continuationSeparator" w:id="0">
    <w:p w14:paraId="2238BDB5" w14:textId="77777777" w:rsidR="00653987" w:rsidRDefault="006539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A06EC9"/>
    <w:multiLevelType w:val="hybridMultilevel"/>
    <w:tmpl w:val="C68C5F74"/>
    <w:lvl w:ilvl="0" w:tplc="D19ABD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92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89"/>
    <w:rsid w:val="000E4994"/>
    <w:rsid w:val="00194EB2"/>
    <w:rsid w:val="00451FAC"/>
    <w:rsid w:val="004D6F95"/>
    <w:rsid w:val="004E7989"/>
    <w:rsid w:val="005354BE"/>
    <w:rsid w:val="00597A37"/>
    <w:rsid w:val="005C2ABD"/>
    <w:rsid w:val="00653987"/>
    <w:rsid w:val="006635CC"/>
    <w:rsid w:val="007E593F"/>
    <w:rsid w:val="00995BBF"/>
    <w:rsid w:val="00A403A0"/>
    <w:rsid w:val="00BD109D"/>
    <w:rsid w:val="00ED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AE30"/>
  <w15:chartTrackingRefBased/>
  <w15:docId w15:val="{A219D091-C283-4FA6-A708-3214EC37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6F9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D6F9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D6F95"/>
  </w:style>
  <w:style w:type="paragraph" w:styleId="Odstavecseseznamem">
    <w:name w:val="List Paragraph"/>
    <w:basedOn w:val="Normln"/>
    <w:uiPriority w:val="34"/>
    <w:qFormat/>
    <w:rsid w:val="00995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Admin</cp:lastModifiedBy>
  <cp:revision>4</cp:revision>
  <dcterms:created xsi:type="dcterms:W3CDTF">2024-08-07T12:18:00Z</dcterms:created>
  <dcterms:modified xsi:type="dcterms:W3CDTF">2024-09-12T13:56:00Z</dcterms:modified>
</cp:coreProperties>
</file>