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9670" w14:textId="77777777" w:rsidR="00FD5E09" w:rsidRPr="00FD5E09" w:rsidRDefault="00FD5E09" w:rsidP="00FD5E0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D5E09">
        <w:rPr>
          <w:rFonts w:ascii="Arial" w:hAnsi="Arial" w:cs="Arial"/>
          <w:b/>
          <w:color w:val="000000"/>
          <w:sz w:val="20"/>
          <w:szCs w:val="20"/>
        </w:rPr>
        <w:t>MĚSTO NAPAJEDLA</w:t>
      </w:r>
    </w:p>
    <w:p w14:paraId="7A0404BA" w14:textId="77777777" w:rsidR="00FD5E09" w:rsidRPr="00FD5E09" w:rsidRDefault="00FD5E09" w:rsidP="00FD5E0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D5E09">
        <w:rPr>
          <w:rFonts w:ascii="Arial" w:hAnsi="Arial" w:cs="Arial"/>
          <w:b/>
          <w:color w:val="000000"/>
          <w:sz w:val="20"/>
          <w:szCs w:val="20"/>
        </w:rPr>
        <w:t>ZASTUPITELSTVO MĚSTA NAPAJEDLA</w:t>
      </w:r>
    </w:p>
    <w:p w14:paraId="07363CB3" w14:textId="77777777" w:rsidR="00FD5E09" w:rsidRPr="00FD5E09" w:rsidRDefault="00FD5E09" w:rsidP="00FD5E0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6C34C82" w14:textId="77777777" w:rsidR="00FD5E09" w:rsidRPr="00FD5E09" w:rsidRDefault="00FD5E09" w:rsidP="00FD5E0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0"/>
        </w:rPr>
      </w:pPr>
      <w:r w:rsidRPr="00FD5E09">
        <w:rPr>
          <w:rFonts w:ascii="Arial" w:hAnsi="Arial" w:cs="Arial"/>
          <w:b/>
          <w:color w:val="000000"/>
          <w:sz w:val="22"/>
          <w:szCs w:val="20"/>
        </w:rPr>
        <w:t xml:space="preserve">Obecně závazná vyhláška města Napajedla </w:t>
      </w:r>
    </w:p>
    <w:p w14:paraId="4D5AFAE1" w14:textId="77777777" w:rsidR="00FD5E09" w:rsidRPr="00FD5E09" w:rsidRDefault="00FD5E09" w:rsidP="00FD5E09">
      <w:pPr>
        <w:keepNext/>
        <w:suppressAutoHyphens/>
        <w:autoSpaceDN w:val="0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D5E09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Pr="00FD5E09">
        <w:rPr>
          <w:rFonts w:ascii="Arial" w:eastAsia="PingFang SC" w:hAnsi="Arial" w:cs="Arial Unicode MS"/>
          <w:b/>
          <w:bCs/>
          <w:kern w:val="3"/>
          <w:sz w:val="22"/>
          <w:lang w:eastAsia="zh-CN" w:bidi="hi-IN"/>
        </w:rPr>
        <w:t>o stanovení koeficientu daně z nemovitých věcí</w:t>
      </w:r>
    </w:p>
    <w:p w14:paraId="365779E8" w14:textId="77777777" w:rsidR="00FD5E09" w:rsidRPr="00FD5E09" w:rsidRDefault="00FD5E09" w:rsidP="00FD5E09">
      <w:pPr>
        <w:suppressAutoHyphens/>
        <w:autoSpaceDN w:val="0"/>
        <w:spacing w:after="140" w:line="276" w:lineRule="auto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54EC8FE6" w14:textId="2FA1C475" w:rsidR="00FD5E09" w:rsidRPr="00FD5E09" w:rsidRDefault="00FD5E09" w:rsidP="00FD5E09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zh-CN" w:bidi="hi-IN"/>
        </w:rPr>
      </w:pP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>Zastupitelstvo města Napajedla se na svém zasedání dne</w:t>
      </w:r>
      <w:r w:rsidR="000C21AB">
        <w:rPr>
          <w:rFonts w:ascii="Arial" w:eastAsia="Arial" w:hAnsi="Arial" w:cs="Arial"/>
          <w:kern w:val="3"/>
          <w:sz w:val="20"/>
          <w:szCs w:val="20"/>
          <w:lang w:eastAsia="zh-CN" w:bidi="hi-IN"/>
        </w:rPr>
        <w:t xml:space="preserve"> </w:t>
      </w:r>
      <w:proofErr w:type="gramStart"/>
      <w:r w:rsidR="000C21AB">
        <w:rPr>
          <w:rFonts w:ascii="Arial" w:eastAsia="Arial" w:hAnsi="Arial" w:cs="Arial"/>
          <w:kern w:val="3"/>
          <w:sz w:val="20"/>
          <w:szCs w:val="20"/>
          <w:lang w:eastAsia="zh-CN" w:bidi="hi-IN"/>
        </w:rPr>
        <w:t>04.06.2025</w:t>
      </w:r>
      <w:proofErr w:type="gramEnd"/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 xml:space="preserve"> </w:t>
      </w:r>
      <w:r w:rsidRPr="00FD5E09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usnesením </w:t>
      </w:r>
      <w:r w:rsidR="008A2130" w:rsidRPr="008A2130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č. 266/14/21/1/2025</w:t>
      </w:r>
      <w:r w:rsidR="008A2130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>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1259437F" w14:textId="77777777" w:rsidR="00FD5E09" w:rsidRPr="00FD5E09" w:rsidRDefault="00FD5E09" w:rsidP="00FD5E09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</w:pPr>
      <w:r w:rsidRPr="00FD5E09"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  <w:t>Čl. 1</w:t>
      </w:r>
      <w:r w:rsidRPr="00FD5E09"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  <w:br/>
        <w:t>Úvodní ustanovení</w:t>
      </w:r>
    </w:p>
    <w:p w14:paraId="057F29EB" w14:textId="77777777" w:rsidR="00FD5E09" w:rsidRPr="00FD5E09" w:rsidRDefault="00FD5E09" w:rsidP="00FD5E0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zh-CN" w:bidi="hi-IN"/>
        </w:rPr>
      </w:pP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>Město Napajedla touto vyhláškou stanovuje místní koeficient pro obec.</w:t>
      </w:r>
    </w:p>
    <w:p w14:paraId="7A77DA7C" w14:textId="77777777" w:rsidR="00FD5E09" w:rsidRPr="00FD5E09" w:rsidRDefault="00FD5E09" w:rsidP="00FD5E09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</w:pPr>
      <w:r w:rsidRPr="00FD5E09"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  <w:t>Čl. 2</w:t>
      </w:r>
      <w:r w:rsidRPr="00FD5E09"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  <w:br/>
        <w:t>Místní koeficient pro obec</w:t>
      </w:r>
    </w:p>
    <w:p w14:paraId="6305B723" w14:textId="77777777" w:rsidR="00FD5E09" w:rsidRPr="00FD5E09" w:rsidRDefault="00FD5E09" w:rsidP="00FD5E09">
      <w:pPr>
        <w:numPr>
          <w:ilvl w:val="0"/>
          <w:numId w:val="2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zh-CN" w:bidi="hi-IN"/>
        </w:rPr>
      </w:pP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>Město Napajedla stanovuje místní koeficient pro obec ve výši 2.</w:t>
      </w:r>
    </w:p>
    <w:p w14:paraId="6D4FAFB9" w14:textId="77777777" w:rsidR="00FD5E09" w:rsidRPr="00FD5E09" w:rsidRDefault="00FD5E09" w:rsidP="00FD5E09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zh-CN" w:bidi="hi-IN"/>
        </w:rPr>
      </w:pP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>Místní koeficient pro obec se vztahuje na všechny nemovité věci na území celého města Napajedla s výjimkou pozemků zařazených do skupiny vybraných zemědělských pozemků, trvalých travních porostů nebo nevyužitelných ostatních ploch</w:t>
      </w:r>
      <w:r w:rsidRPr="00FD5E09">
        <w:rPr>
          <w:rFonts w:ascii="Arial" w:eastAsia="Arial" w:hAnsi="Arial" w:cs="Arial"/>
          <w:kern w:val="3"/>
          <w:sz w:val="20"/>
          <w:szCs w:val="20"/>
          <w:vertAlign w:val="superscript"/>
          <w:lang w:eastAsia="zh-CN" w:bidi="hi-IN"/>
        </w:rPr>
        <w:footnoteReference w:id="1"/>
      </w: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>.</w:t>
      </w:r>
    </w:p>
    <w:p w14:paraId="25154FA2" w14:textId="77777777" w:rsidR="00FD5E09" w:rsidRPr="00FD5E09" w:rsidRDefault="00FD5E09" w:rsidP="00FD5E09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</w:pPr>
      <w:r w:rsidRPr="00FD5E09"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  <w:t>Čl. 3</w:t>
      </w:r>
      <w:r w:rsidRPr="00FD5E09"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  <w:br/>
        <w:t>Zrušovací ustanovení</w:t>
      </w:r>
    </w:p>
    <w:p w14:paraId="3D9CC468" w14:textId="5E32B307" w:rsidR="00FD5E09" w:rsidRPr="00FD5E09" w:rsidRDefault="00FD5E09" w:rsidP="00FD5E0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zh-CN" w:bidi="hi-IN"/>
        </w:rPr>
      </w:pP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 xml:space="preserve">Zrušuje se obecně závazná vyhláška </w:t>
      </w:r>
      <w:r w:rsidR="00FF550B">
        <w:rPr>
          <w:rFonts w:ascii="Arial" w:eastAsia="Arial" w:hAnsi="Arial" w:cs="Arial"/>
          <w:kern w:val="3"/>
          <w:sz w:val="20"/>
          <w:szCs w:val="20"/>
          <w:lang w:eastAsia="zh-CN" w:bidi="hi-IN"/>
        </w:rPr>
        <w:t xml:space="preserve">města Napajedla </w:t>
      </w: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 xml:space="preserve">č. 2/2009, o stanovení místního koeficientu </w:t>
      </w:r>
      <w:r w:rsidR="000C21AB">
        <w:rPr>
          <w:rFonts w:ascii="Arial" w:eastAsia="Arial" w:hAnsi="Arial" w:cs="Arial"/>
          <w:kern w:val="3"/>
          <w:sz w:val="20"/>
          <w:szCs w:val="20"/>
          <w:lang w:eastAsia="zh-CN" w:bidi="hi-IN"/>
        </w:rPr>
        <w:br/>
      </w:r>
      <w:r w:rsidRPr="00FD5E09">
        <w:rPr>
          <w:rFonts w:ascii="Arial" w:eastAsia="Arial" w:hAnsi="Arial" w:cs="Arial"/>
          <w:kern w:val="3"/>
          <w:sz w:val="20"/>
          <w:szCs w:val="20"/>
          <w:lang w:eastAsia="zh-CN" w:bidi="hi-IN"/>
        </w:rPr>
        <w:t>pro výpočet daně z nemovitostí, ze dne 29. června 2009.</w:t>
      </w:r>
    </w:p>
    <w:p w14:paraId="4227995B" w14:textId="77777777" w:rsidR="00FD5E09" w:rsidRPr="00FD5E09" w:rsidRDefault="00FD5E09" w:rsidP="00FD5E09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</w:pPr>
      <w:r w:rsidRPr="00FD5E09"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  <w:t>Čl. 4</w:t>
      </w:r>
      <w:r w:rsidRPr="00FD5E09"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  <w:br/>
        <w:t>Účinnost</w:t>
      </w:r>
    </w:p>
    <w:p w14:paraId="07C2DE46" w14:textId="04330E28" w:rsidR="00315796" w:rsidRPr="00315796" w:rsidRDefault="00FD5E09" w:rsidP="00FD5E09">
      <w:pPr>
        <w:spacing w:after="120" w:line="276" w:lineRule="auto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FD5E09">
        <w:rPr>
          <w:rFonts w:ascii="Arial" w:eastAsia="Songti SC" w:hAnsi="Arial" w:cs="Arial"/>
          <w:kern w:val="3"/>
          <w:sz w:val="20"/>
          <w:szCs w:val="20"/>
          <w:lang w:eastAsia="zh-CN" w:bidi="hi-IN"/>
        </w:rPr>
        <w:t>Tato vyhláška nabývá účinnosti dnem 1. ledna 2026.</w:t>
      </w:r>
    </w:p>
    <w:p w14:paraId="792824D9" w14:textId="73D792B3" w:rsidR="00B104BB" w:rsidRPr="00E14F64" w:rsidRDefault="00B104BB" w:rsidP="0090796E">
      <w:pPr>
        <w:rPr>
          <w:rFonts w:ascii="Arial" w:hAnsi="Arial" w:cs="Arial"/>
          <w:color w:val="000000"/>
          <w:sz w:val="20"/>
          <w:szCs w:val="20"/>
        </w:rPr>
      </w:pPr>
    </w:p>
    <w:p w14:paraId="2B17327F" w14:textId="77777777" w:rsidR="002D74F8" w:rsidRPr="00E14F64" w:rsidRDefault="002D74F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33F8F366" w14:textId="77777777" w:rsidR="00A8694D" w:rsidRPr="00E14F64" w:rsidRDefault="00A8694D" w:rsidP="0090796E">
      <w:pPr>
        <w:rPr>
          <w:rFonts w:ascii="Arial" w:hAnsi="Arial" w:cs="Arial"/>
          <w:color w:val="000000"/>
          <w:sz w:val="20"/>
          <w:szCs w:val="20"/>
        </w:rPr>
      </w:pPr>
    </w:p>
    <w:p w14:paraId="709E71E9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0984DA07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48AD050D" w14:textId="20C7B139" w:rsidR="006F1045" w:rsidRPr="00E14F64" w:rsidRDefault="006F1045" w:rsidP="001254A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Mgr. Robert Podlas</w:t>
      </w:r>
      <w:r w:rsidR="00104B61">
        <w:rPr>
          <w:rFonts w:ascii="Arial" w:hAnsi="Arial" w:cs="Arial"/>
          <w:color w:val="000000"/>
          <w:sz w:val="20"/>
          <w:szCs w:val="20"/>
        </w:rPr>
        <w:t xml:space="preserve"> v. r. </w:t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 w:rsidRPr="001254A6">
        <w:rPr>
          <w:rFonts w:ascii="Arial" w:hAnsi="Arial" w:cs="Arial"/>
          <w:color w:val="000000"/>
          <w:sz w:val="20"/>
          <w:szCs w:val="20"/>
        </w:rPr>
        <w:t xml:space="preserve">JUDr. Vilém Skála, </w:t>
      </w:r>
      <w:proofErr w:type="gramStart"/>
      <w:r w:rsidR="001254A6" w:rsidRPr="001254A6">
        <w:rPr>
          <w:rFonts w:ascii="Arial" w:hAnsi="Arial" w:cs="Arial"/>
          <w:color w:val="000000"/>
          <w:sz w:val="20"/>
          <w:szCs w:val="20"/>
        </w:rPr>
        <w:t>LL.M</w:t>
      </w:r>
      <w:r w:rsidR="00605D37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104B61">
        <w:rPr>
          <w:rFonts w:ascii="Arial" w:hAnsi="Arial" w:cs="Arial"/>
          <w:color w:val="000000"/>
          <w:sz w:val="20"/>
          <w:szCs w:val="20"/>
        </w:rPr>
        <w:t xml:space="preserve">, v. </w:t>
      </w:r>
      <w:bookmarkStart w:id="0" w:name="_GoBack"/>
      <w:bookmarkEnd w:id="0"/>
      <w:r w:rsidR="00104B61">
        <w:rPr>
          <w:rFonts w:ascii="Arial" w:hAnsi="Arial" w:cs="Arial"/>
          <w:color w:val="000000"/>
          <w:sz w:val="20"/>
          <w:szCs w:val="20"/>
        </w:rPr>
        <w:t>r.</w:t>
      </w:r>
    </w:p>
    <w:p w14:paraId="30A79AA4" w14:textId="6C5F307C" w:rsidR="00B104BB" w:rsidRPr="00E14F64" w:rsidRDefault="00605D37" w:rsidP="00605D3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6F1045" w:rsidRPr="00E14F64">
        <w:rPr>
          <w:rFonts w:ascii="Arial" w:hAnsi="Arial" w:cs="Arial"/>
          <w:color w:val="000000"/>
          <w:sz w:val="20"/>
          <w:szCs w:val="20"/>
        </w:rPr>
        <w:t>starost</w:t>
      </w:r>
      <w:r w:rsidR="006F1045">
        <w:rPr>
          <w:rFonts w:ascii="Arial" w:hAnsi="Arial" w:cs="Arial"/>
          <w:color w:val="000000"/>
          <w:sz w:val="20"/>
          <w:szCs w:val="20"/>
        </w:rPr>
        <w:t>a</w:t>
      </w:r>
      <w:r w:rsidR="006F1045" w:rsidRPr="00E14F6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  <w:r w:rsidR="006F1045" w:rsidRPr="00E14F64">
        <w:rPr>
          <w:rFonts w:ascii="Arial" w:hAnsi="Arial" w:cs="Arial"/>
          <w:color w:val="000000"/>
          <w:sz w:val="20"/>
          <w:szCs w:val="20"/>
        </w:rPr>
        <w:t>místostarosta</w:t>
      </w:r>
    </w:p>
    <w:p w14:paraId="28E45408" w14:textId="77777777" w:rsidR="00B104BB" w:rsidRPr="00E14F64" w:rsidRDefault="00B104BB" w:rsidP="0090796E">
      <w:pPr>
        <w:rPr>
          <w:rFonts w:ascii="Arial" w:hAnsi="Arial" w:cs="Arial"/>
          <w:color w:val="000000"/>
          <w:sz w:val="20"/>
          <w:szCs w:val="20"/>
        </w:rPr>
      </w:pPr>
    </w:p>
    <w:p w14:paraId="599B9781" w14:textId="2F3376B3" w:rsidR="00D34F8A" w:rsidRDefault="00D34F8A" w:rsidP="00595F13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</w:p>
    <w:sectPr w:rsidR="00D34F8A" w:rsidSect="006B6EE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8340" w14:textId="77777777" w:rsidR="004279C8" w:rsidRDefault="004279C8">
      <w:r>
        <w:separator/>
      </w:r>
    </w:p>
  </w:endnote>
  <w:endnote w:type="continuationSeparator" w:id="0">
    <w:p w14:paraId="17CB2C16" w14:textId="77777777" w:rsidR="004279C8" w:rsidRDefault="0042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63670" w14:textId="77777777" w:rsidR="00135BE7" w:rsidRDefault="00135BE7" w:rsidP="006B6E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835308" w14:textId="77777777" w:rsidR="00135BE7" w:rsidRDefault="00135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F0CDE" w14:textId="2E235D9D" w:rsidR="00135BE7" w:rsidRDefault="00135BE7" w:rsidP="00217E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5E09">
      <w:rPr>
        <w:rStyle w:val="slostrnky"/>
        <w:noProof/>
      </w:rPr>
      <w:t>2</w:t>
    </w:r>
    <w:r>
      <w:rPr>
        <w:rStyle w:val="slostrnky"/>
      </w:rPr>
      <w:fldChar w:fldCharType="end"/>
    </w:r>
  </w:p>
  <w:p w14:paraId="480D5852" w14:textId="77777777" w:rsidR="00135BE7" w:rsidRDefault="00135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4579C" w14:textId="77777777" w:rsidR="004279C8" w:rsidRDefault="004279C8">
      <w:r>
        <w:separator/>
      </w:r>
    </w:p>
  </w:footnote>
  <w:footnote w:type="continuationSeparator" w:id="0">
    <w:p w14:paraId="7A9C261B" w14:textId="77777777" w:rsidR="004279C8" w:rsidRDefault="004279C8">
      <w:r>
        <w:continuationSeparator/>
      </w:r>
    </w:p>
  </w:footnote>
  <w:footnote w:id="1">
    <w:p w14:paraId="35B2BCB2" w14:textId="77777777" w:rsidR="00FD5E09" w:rsidRDefault="00FD5E09" w:rsidP="00FD5E09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5D3A"/>
    <w:multiLevelType w:val="hybridMultilevel"/>
    <w:tmpl w:val="DE24A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40ABE"/>
    <w:multiLevelType w:val="hybridMultilevel"/>
    <w:tmpl w:val="826603C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F0AC5"/>
    <w:multiLevelType w:val="hybridMultilevel"/>
    <w:tmpl w:val="3C64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66880"/>
    <w:multiLevelType w:val="hybridMultilevel"/>
    <w:tmpl w:val="9BCEB8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7143A"/>
    <w:multiLevelType w:val="hybridMultilevel"/>
    <w:tmpl w:val="657A9A0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8307A"/>
    <w:multiLevelType w:val="hybridMultilevel"/>
    <w:tmpl w:val="D980A44C"/>
    <w:lvl w:ilvl="0" w:tplc="669E3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71E7"/>
    <w:multiLevelType w:val="hybridMultilevel"/>
    <w:tmpl w:val="F96667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7194E"/>
    <w:multiLevelType w:val="hybridMultilevel"/>
    <w:tmpl w:val="686EC304"/>
    <w:lvl w:ilvl="0" w:tplc="A32C7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B4ECB"/>
    <w:multiLevelType w:val="hybridMultilevel"/>
    <w:tmpl w:val="8DB28974"/>
    <w:lvl w:ilvl="0" w:tplc="D44ABC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DA4093A"/>
    <w:multiLevelType w:val="hybridMultilevel"/>
    <w:tmpl w:val="2C842F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AB2743"/>
    <w:multiLevelType w:val="hybridMultilevel"/>
    <w:tmpl w:val="A9A22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251B5"/>
    <w:multiLevelType w:val="hybridMultilevel"/>
    <w:tmpl w:val="2BE8E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E06123"/>
    <w:multiLevelType w:val="hybridMultilevel"/>
    <w:tmpl w:val="D980A44C"/>
    <w:lvl w:ilvl="0" w:tplc="669E3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965D0"/>
    <w:multiLevelType w:val="hybridMultilevel"/>
    <w:tmpl w:val="546C3864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7D6428"/>
    <w:multiLevelType w:val="hybridMultilevel"/>
    <w:tmpl w:val="1C36B97E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0E7DB0"/>
    <w:multiLevelType w:val="multilevel"/>
    <w:tmpl w:val="5D24C1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76683F7B"/>
    <w:multiLevelType w:val="hybridMultilevel"/>
    <w:tmpl w:val="333CCBC8"/>
    <w:lvl w:ilvl="0" w:tplc="74F2035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5"/>
  </w:num>
  <w:num w:numId="10">
    <w:abstractNumId w:val="18"/>
  </w:num>
  <w:num w:numId="11">
    <w:abstractNumId w:val="10"/>
  </w:num>
  <w:num w:numId="12">
    <w:abstractNumId w:val="16"/>
  </w:num>
  <w:num w:numId="13">
    <w:abstractNumId w:val="2"/>
  </w:num>
  <w:num w:numId="14">
    <w:abstractNumId w:val="22"/>
  </w:num>
  <w:num w:numId="15">
    <w:abstractNumId w:val="12"/>
  </w:num>
  <w:num w:numId="16">
    <w:abstractNumId w:val="8"/>
  </w:num>
  <w:num w:numId="17">
    <w:abstractNumId w:val="15"/>
  </w:num>
  <w:num w:numId="18">
    <w:abstractNumId w:val="11"/>
  </w:num>
  <w:num w:numId="19">
    <w:abstractNumId w:val="17"/>
  </w:num>
  <w:num w:numId="20">
    <w:abstractNumId w:val="6"/>
  </w:num>
  <w:num w:numId="21">
    <w:abstractNumId w:val="1"/>
  </w:num>
  <w:num w:numId="22">
    <w:abstractNumId w:val="9"/>
  </w:num>
  <w:num w:numId="23">
    <w:abstractNumId w:val="21"/>
  </w:num>
  <w:num w:numId="24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CD"/>
    <w:rsid w:val="00001B4D"/>
    <w:rsid w:val="00010ABB"/>
    <w:rsid w:val="00014CA6"/>
    <w:rsid w:val="0002168C"/>
    <w:rsid w:val="000313F6"/>
    <w:rsid w:val="000362AC"/>
    <w:rsid w:val="00037696"/>
    <w:rsid w:val="000413F0"/>
    <w:rsid w:val="00042BCD"/>
    <w:rsid w:val="00052AD2"/>
    <w:rsid w:val="000545D3"/>
    <w:rsid w:val="000876E1"/>
    <w:rsid w:val="00094F62"/>
    <w:rsid w:val="000A611E"/>
    <w:rsid w:val="000B21B9"/>
    <w:rsid w:val="000B2E3E"/>
    <w:rsid w:val="000C21AB"/>
    <w:rsid w:val="000C4BD3"/>
    <w:rsid w:val="000E23CD"/>
    <w:rsid w:val="000E6E2E"/>
    <w:rsid w:val="000F3E01"/>
    <w:rsid w:val="001044D0"/>
    <w:rsid w:val="00104B61"/>
    <w:rsid w:val="001125B5"/>
    <w:rsid w:val="001254A6"/>
    <w:rsid w:val="00135BE7"/>
    <w:rsid w:val="00136DB5"/>
    <w:rsid w:val="0015111E"/>
    <w:rsid w:val="00156855"/>
    <w:rsid w:val="00160CAE"/>
    <w:rsid w:val="00170298"/>
    <w:rsid w:val="00182CAF"/>
    <w:rsid w:val="001847C5"/>
    <w:rsid w:val="001847C9"/>
    <w:rsid w:val="00184C10"/>
    <w:rsid w:val="00190E5C"/>
    <w:rsid w:val="001A2045"/>
    <w:rsid w:val="001E1E19"/>
    <w:rsid w:val="001F0683"/>
    <w:rsid w:val="001F2D0B"/>
    <w:rsid w:val="00202817"/>
    <w:rsid w:val="002052DF"/>
    <w:rsid w:val="00217ADA"/>
    <w:rsid w:val="00217E90"/>
    <w:rsid w:val="00231F5A"/>
    <w:rsid w:val="002361B2"/>
    <w:rsid w:val="002364AF"/>
    <w:rsid w:val="0024238E"/>
    <w:rsid w:val="00262F68"/>
    <w:rsid w:val="002657E2"/>
    <w:rsid w:val="002749E5"/>
    <w:rsid w:val="00274CFD"/>
    <w:rsid w:val="00286E46"/>
    <w:rsid w:val="00287B4E"/>
    <w:rsid w:val="00293D48"/>
    <w:rsid w:val="002A2F2C"/>
    <w:rsid w:val="002A58B7"/>
    <w:rsid w:val="002A6F4D"/>
    <w:rsid w:val="002C0A21"/>
    <w:rsid w:val="002C2C78"/>
    <w:rsid w:val="002C3AD7"/>
    <w:rsid w:val="002D19EA"/>
    <w:rsid w:val="002D2A01"/>
    <w:rsid w:val="002D2DA9"/>
    <w:rsid w:val="002D74F8"/>
    <w:rsid w:val="002D78FD"/>
    <w:rsid w:val="002F1910"/>
    <w:rsid w:val="003004A0"/>
    <w:rsid w:val="00300A07"/>
    <w:rsid w:val="00303273"/>
    <w:rsid w:val="003040ED"/>
    <w:rsid w:val="003123B0"/>
    <w:rsid w:val="00315796"/>
    <w:rsid w:val="00322374"/>
    <w:rsid w:val="00335CD6"/>
    <w:rsid w:val="00340B7B"/>
    <w:rsid w:val="0036120C"/>
    <w:rsid w:val="00363E6D"/>
    <w:rsid w:val="003674B8"/>
    <w:rsid w:val="00371C5A"/>
    <w:rsid w:val="003750EE"/>
    <w:rsid w:val="00376475"/>
    <w:rsid w:val="00376A0E"/>
    <w:rsid w:val="003818EE"/>
    <w:rsid w:val="00384394"/>
    <w:rsid w:val="0038767C"/>
    <w:rsid w:val="00390985"/>
    <w:rsid w:val="00395B04"/>
    <w:rsid w:val="003A35CE"/>
    <w:rsid w:val="003A3BAE"/>
    <w:rsid w:val="003B14D0"/>
    <w:rsid w:val="003D7E5A"/>
    <w:rsid w:val="003E10A2"/>
    <w:rsid w:val="003E49FC"/>
    <w:rsid w:val="003F6177"/>
    <w:rsid w:val="003F7B34"/>
    <w:rsid w:val="00404AE6"/>
    <w:rsid w:val="00406ABD"/>
    <w:rsid w:val="00412E51"/>
    <w:rsid w:val="00413AD7"/>
    <w:rsid w:val="004171A6"/>
    <w:rsid w:val="00421303"/>
    <w:rsid w:val="004279C8"/>
    <w:rsid w:val="00432871"/>
    <w:rsid w:val="00433633"/>
    <w:rsid w:val="004426D7"/>
    <w:rsid w:val="00452A17"/>
    <w:rsid w:val="00452D8D"/>
    <w:rsid w:val="0048101A"/>
    <w:rsid w:val="004A38D3"/>
    <w:rsid w:val="004A516D"/>
    <w:rsid w:val="004A7FC1"/>
    <w:rsid w:val="004C7049"/>
    <w:rsid w:val="004D33D8"/>
    <w:rsid w:val="004D4A00"/>
    <w:rsid w:val="004F4940"/>
    <w:rsid w:val="005042AA"/>
    <w:rsid w:val="00505331"/>
    <w:rsid w:val="00513DA1"/>
    <w:rsid w:val="00516E4F"/>
    <w:rsid w:val="00527E5B"/>
    <w:rsid w:val="00540103"/>
    <w:rsid w:val="00540399"/>
    <w:rsid w:val="00541E8F"/>
    <w:rsid w:val="00544A11"/>
    <w:rsid w:val="0056384D"/>
    <w:rsid w:val="005724F3"/>
    <w:rsid w:val="0058200D"/>
    <w:rsid w:val="00583A86"/>
    <w:rsid w:val="00584A85"/>
    <w:rsid w:val="00584D7F"/>
    <w:rsid w:val="00591746"/>
    <w:rsid w:val="005937EE"/>
    <w:rsid w:val="00595F13"/>
    <w:rsid w:val="005A2ED4"/>
    <w:rsid w:val="005A30BA"/>
    <w:rsid w:val="005A41A4"/>
    <w:rsid w:val="005A5B30"/>
    <w:rsid w:val="005A5EC1"/>
    <w:rsid w:val="005B07BA"/>
    <w:rsid w:val="005B4432"/>
    <w:rsid w:val="005C38F9"/>
    <w:rsid w:val="005D2289"/>
    <w:rsid w:val="005E0623"/>
    <w:rsid w:val="005E6CE8"/>
    <w:rsid w:val="005F0284"/>
    <w:rsid w:val="005F1410"/>
    <w:rsid w:val="005F38A8"/>
    <w:rsid w:val="0060266C"/>
    <w:rsid w:val="00605D37"/>
    <w:rsid w:val="00606C85"/>
    <w:rsid w:val="00611478"/>
    <w:rsid w:val="00615231"/>
    <w:rsid w:val="00616B9B"/>
    <w:rsid w:val="00622395"/>
    <w:rsid w:val="006368F3"/>
    <w:rsid w:val="00640061"/>
    <w:rsid w:val="006433CE"/>
    <w:rsid w:val="0064415A"/>
    <w:rsid w:val="00655D8D"/>
    <w:rsid w:val="00663442"/>
    <w:rsid w:val="00663D4B"/>
    <w:rsid w:val="00666E0E"/>
    <w:rsid w:val="00687891"/>
    <w:rsid w:val="006952CB"/>
    <w:rsid w:val="006A02D3"/>
    <w:rsid w:val="006B2745"/>
    <w:rsid w:val="006B61B9"/>
    <w:rsid w:val="006B6EED"/>
    <w:rsid w:val="006B6F9C"/>
    <w:rsid w:val="006F1045"/>
    <w:rsid w:val="006F2C34"/>
    <w:rsid w:val="006F4590"/>
    <w:rsid w:val="006F5E75"/>
    <w:rsid w:val="006F793F"/>
    <w:rsid w:val="007044F2"/>
    <w:rsid w:val="007128F7"/>
    <w:rsid w:val="00713EB5"/>
    <w:rsid w:val="007226B2"/>
    <w:rsid w:val="007309E0"/>
    <w:rsid w:val="0073292A"/>
    <w:rsid w:val="00735CB8"/>
    <w:rsid w:val="00740995"/>
    <w:rsid w:val="007417B6"/>
    <w:rsid w:val="00750810"/>
    <w:rsid w:val="00753079"/>
    <w:rsid w:val="007555EB"/>
    <w:rsid w:val="007562E3"/>
    <w:rsid w:val="00761702"/>
    <w:rsid w:val="00762F15"/>
    <w:rsid w:val="007635B9"/>
    <w:rsid w:val="00775254"/>
    <w:rsid w:val="00785CCA"/>
    <w:rsid w:val="007910BE"/>
    <w:rsid w:val="00797875"/>
    <w:rsid w:val="007A4992"/>
    <w:rsid w:val="007C14EE"/>
    <w:rsid w:val="007D2600"/>
    <w:rsid w:val="007D6578"/>
    <w:rsid w:val="007D7263"/>
    <w:rsid w:val="00806677"/>
    <w:rsid w:val="00812208"/>
    <w:rsid w:val="00814AA2"/>
    <w:rsid w:val="00814F32"/>
    <w:rsid w:val="00825563"/>
    <w:rsid w:val="00836AE3"/>
    <w:rsid w:val="00851EB5"/>
    <w:rsid w:val="008535A4"/>
    <w:rsid w:val="008711AE"/>
    <w:rsid w:val="00881B58"/>
    <w:rsid w:val="00890462"/>
    <w:rsid w:val="00896AAF"/>
    <w:rsid w:val="008A0918"/>
    <w:rsid w:val="008A1B2D"/>
    <w:rsid w:val="008A2130"/>
    <w:rsid w:val="008A23F0"/>
    <w:rsid w:val="008B0261"/>
    <w:rsid w:val="008B6FD1"/>
    <w:rsid w:val="008B7B3F"/>
    <w:rsid w:val="008C1CAA"/>
    <w:rsid w:val="008C2670"/>
    <w:rsid w:val="008C50E4"/>
    <w:rsid w:val="008C5298"/>
    <w:rsid w:val="008D26E6"/>
    <w:rsid w:val="008D43CF"/>
    <w:rsid w:val="008D5753"/>
    <w:rsid w:val="008E06BF"/>
    <w:rsid w:val="008E13C5"/>
    <w:rsid w:val="008E54E9"/>
    <w:rsid w:val="008F103A"/>
    <w:rsid w:val="008F655B"/>
    <w:rsid w:val="008F6B74"/>
    <w:rsid w:val="00905A28"/>
    <w:rsid w:val="0090796E"/>
    <w:rsid w:val="009173DF"/>
    <w:rsid w:val="00924757"/>
    <w:rsid w:val="00926499"/>
    <w:rsid w:val="009326EE"/>
    <w:rsid w:val="00960661"/>
    <w:rsid w:val="009645BB"/>
    <w:rsid w:val="00967748"/>
    <w:rsid w:val="00970869"/>
    <w:rsid w:val="00985610"/>
    <w:rsid w:val="009858EA"/>
    <w:rsid w:val="00986F4C"/>
    <w:rsid w:val="00997C6F"/>
    <w:rsid w:val="009B16A2"/>
    <w:rsid w:val="009C17FD"/>
    <w:rsid w:val="009C547F"/>
    <w:rsid w:val="009C5851"/>
    <w:rsid w:val="009C7347"/>
    <w:rsid w:val="009D11E6"/>
    <w:rsid w:val="009D1F43"/>
    <w:rsid w:val="009D4039"/>
    <w:rsid w:val="009D4877"/>
    <w:rsid w:val="009E59D0"/>
    <w:rsid w:val="009F5A60"/>
    <w:rsid w:val="00A0541F"/>
    <w:rsid w:val="00A1367E"/>
    <w:rsid w:val="00A1638F"/>
    <w:rsid w:val="00A208B0"/>
    <w:rsid w:val="00A21EAE"/>
    <w:rsid w:val="00A240AB"/>
    <w:rsid w:val="00A27CA6"/>
    <w:rsid w:val="00A45EBE"/>
    <w:rsid w:val="00A52506"/>
    <w:rsid w:val="00A53B57"/>
    <w:rsid w:val="00A61BA1"/>
    <w:rsid w:val="00A670FC"/>
    <w:rsid w:val="00A67FD7"/>
    <w:rsid w:val="00A7228E"/>
    <w:rsid w:val="00A8694D"/>
    <w:rsid w:val="00A90928"/>
    <w:rsid w:val="00AB0BA0"/>
    <w:rsid w:val="00AD2711"/>
    <w:rsid w:val="00AD4421"/>
    <w:rsid w:val="00AE2A35"/>
    <w:rsid w:val="00AE67BD"/>
    <w:rsid w:val="00AF5521"/>
    <w:rsid w:val="00B021B8"/>
    <w:rsid w:val="00B104BB"/>
    <w:rsid w:val="00B21496"/>
    <w:rsid w:val="00B228A8"/>
    <w:rsid w:val="00B32026"/>
    <w:rsid w:val="00B40F78"/>
    <w:rsid w:val="00B54A7D"/>
    <w:rsid w:val="00B61927"/>
    <w:rsid w:val="00B67B8F"/>
    <w:rsid w:val="00B67EF1"/>
    <w:rsid w:val="00B74113"/>
    <w:rsid w:val="00B8088B"/>
    <w:rsid w:val="00B94122"/>
    <w:rsid w:val="00B942DE"/>
    <w:rsid w:val="00B950E5"/>
    <w:rsid w:val="00BB5772"/>
    <w:rsid w:val="00BB62F8"/>
    <w:rsid w:val="00BC6852"/>
    <w:rsid w:val="00BE6BC5"/>
    <w:rsid w:val="00BF7E9F"/>
    <w:rsid w:val="00C035B9"/>
    <w:rsid w:val="00C05210"/>
    <w:rsid w:val="00C077EC"/>
    <w:rsid w:val="00C20DCB"/>
    <w:rsid w:val="00C22720"/>
    <w:rsid w:val="00C25F0B"/>
    <w:rsid w:val="00C33878"/>
    <w:rsid w:val="00C36164"/>
    <w:rsid w:val="00C377B0"/>
    <w:rsid w:val="00C4697C"/>
    <w:rsid w:val="00C76592"/>
    <w:rsid w:val="00C819BD"/>
    <w:rsid w:val="00C84770"/>
    <w:rsid w:val="00C85354"/>
    <w:rsid w:val="00C86948"/>
    <w:rsid w:val="00C975CB"/>
    <w:rsid w:val="00CB15C3"/>
    <w:rsid w:val="00CB233F"/>
    <w:rsid w:val="00CB64CB"/>
    <w:rsid w:val="00CB68B4"/>
    <w:rsid w:val="00CC242A"/>
    <w:rsid w:val="00CD013C"/>
    <w:rsid w:val="00CD62BB"/>
    <w:rsid w:val="00CE2755"/>
    <w:rsid w:val="00CF51BC"/>
    <w:rsid w:val="00D01A01"/>
    <w:rsid w:val="00D02E62"/>
    <w:rsid w:val="00D03B30"/>
    <w:rsid w:val="00D074E9"/>
    <w:rsid w:val="00D12AE5"/>
    <w:rsid w:val="00D13EAF"/>
    <w:rsid w:val="00D2241D"/>
    <w:rsid w:val="00D23B36"/>
    <w:rsid w:val="00D25214"/>
    <w:rsid w:val="00D34F8A"/>
    <w:rsid w:val="00D47DCE"/>
    <w:rsid w:val="00D51BB5"/>
    <w:rsid w:val="00D566D0"/>
    <w:rsid w:val="00D73842"/>
    <w:rsid w:val="00D76B02"/>
    <w:rsid w:val="00D94379"/>
    <w:rsid w:val="00DB07A1"/>
    <w:rsid w:val="00DB2CF7"/>
    <w:rsid w:val="00DB64DD"/>
    <w:rsid w:val="00DC1228"/>
    <w:rsid w:val="00DC425A"/>
    <w:rsid w:val="00DC5425"/>
    <w:rsid w:val="00DD1491"/>
    <w:rsid w:val="00DD33A3"/>
    <w:rsid w:val="00DD3DCD"/>
    <w:rsid w:val="00DD6F69"/>
    <w:rsid w:val="00DE0B59"/>
    <w:rsid w:val="00DE0C14"/>
    <w:rsid w:val="00E106DD"/>
    <w:rsid w:val="00E14F64"/>
    <w:rsid w:val="00E21B28"/>
    <w:rsid w:val="00E22810"/>
    <w:rsid w:val="00E35F68"/>
    <w:rsid w:val="00E400C1"/>
    <w:rsid w:val="00E53DC3"/>
    <w:rsid w:val="00E5481C"/>
    <w:rsid w:val="00E54ED0"/>
    <w:rsid w:val="00E639CB"/>
    <w:rsid w:val="00E82930"/>
    <w:rsid w:val="00E84981"/>
    <w:rsid w:val="00E854A6"/>
    <w:rsid w:val="00EB0742"/>
    <w:rsid w:val="00EF07CB"/>
    <w:rsid w:val="00EF7BD6"/>
    <w:rsid w:val="00F00EEC"/>
    <w:rsid w:val="00F02BE7"/>
    <w:rsid w:val="00F04FF8"/>
    <w:rsid w:val="00F1695F"/>
    <w:rsid w:val="00F3175F"/>
    <w:rsid w:val="00F37C3E"/>
    <w:rsid w:val="00F546F9"/>
    <w:rsid w:val="00F62CA9"/>
    <w:rsid w:val="00F70207"/>
    <w:rsid w:val="00F70E61"/>
    <w:rsid w:val="00F717AF"/>
    <w:rsid w:val="00F72415"/>
    <w:rsid w:val="00F87CCE"/>
    <w:rsid w:val="00FA31CE"/>
    <w:rsid w:val="00FA5517"/>
    <w:rsid w:val="00FB28E0"/>
    <w:rsid w:val="00FB38AA"/>
    <w:rsid w:val="00FB59B5"/>
    <w:rsid w:val="00FC4EFE"/>
    <w:rsid w:val="00FC74FD"/>
    <w:rsid w:val="00FD5E09"/>
    <w:rsid w:val="00FE531B"/>
    <w:rsid w:val="00FF2B2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CD119"/>
  <w15:chartTrackingRefBased/>
  <w15:docId w15:val="{AF7A47F0-E731-436E-917A-085D2282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9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D5E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5E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rsid w:val="00042B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42BC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42BC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42BC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42BCD"/>
    <w:pPr>
      <w:spacing w:after="120"/>
    </w:pPr>
    <w:rPr>
      <w:szCs w:val="20"/>
    </w:rPr>
  </w:style>
  <w:style w:type="paragraph" w:customStyle="1" w:styleId="NormlnIMP">
    <w:name w:val="Normální_IMP"/>
    <w:basedOn w:val="Normln"/>
    <w:rsid w:val="00042BC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042BC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Zkladntext2">
    <w:name w:val="Body Text 2"/>
    <w:basedOn w:val="Normln"/>
    <w:rsid w:val="00042BCD"/>
    <w:pPr>
      <w:spacing w:after="120" w:line="480" w:lineRule="auto"/>
    </w:pPr>
  </w:style>
  <w:style w:type="paragraph" w:customStyle="1" w:styleId="Hlava">
    <w:name w:val="Hlava"/>
    <w:basedOn w:val="Normln"/>
    <w:rsid w:val="00042BCD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042BCD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042BCD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042BCD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rsid w:val="000313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313F6"/>
  </w:style>
  <w:style w:type="paragraph" w:styleId="Textbubliny">
    <w:name w:val="Balloon Text"/>
    <w:basedOn w:val="Normln"/>
    <w:semiHidden/>
    <w:rsid w:val="00CB68B4"/>
    <w:rPr>
      <w:rFonts w:ascii="Tahoma" w:hAnsi="Tahoma" w:cs="Tahoma"/>
      <w:sz w:val="16"/>
      <w:szCs w:val="16"/>
    </w:rPr>
  </w:style>
  <w:style w:type="character" w:styleId="Hypertextovodkaz">
    <w:name w:val="Hyperlink"/>
    <w:rsid w:val="006A02D3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rsid w:val="006952CB"/>
    <w:rPr>
      <w:sz w:val="24"/>
    </w:rPr>
  </w:style>
  <w:style w:type="character" w:customStyle="1" w:styleId="ZkladntextChar">
    <w:name w:val="Základní text Char"/>
    <w:link w:val="Zkladntext"/>
    <w:rsid w:val="006952CB"/>
    <w:rPr>
      <w:sz w:val="24"/>
    </w:rPr>
  </w:style>
  <w:style w:type="paragraph" w:styleId="Odstavecseseznamem">
    <w:name w:val="List Paragraph"/>
    <w:basedOn w:val="Normln"/>
    <w:uiPriority w:val="34"/>
    <w:qFormat/>
    <w:rsid w:val="006952CB"/>
    <w:pPr>
      <w:ind w:left="708"/>
    </w:pPr>
  </w:style>
  <w:style w:type="paragraph" w:styleId="Textpoznpodarou">
    <w:name w:val="footnote text"/>
    <w:basedOn w:val="Normln"/>
    <w:link w:val="TextpoznpodarouChar"/>
    <w:rsid w:val="009C17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C17FD"/>
  </w:style>
  <w:style w:type="character" w:styleId="Znakapoznpodarou">
    <w:name w:val="footnote reference"/>
    <w:uiPriority w:val="99"/>
    <w:rsid w:val="009C17FD"/>
    <w:rPr>
      <w:vertAlign w:val="superscript"/>
    </w:rPr>
  </w:style>
  <w:style w:type="character" w:customStyle="1" w:styleId="ZpatChar">
    <w:name w:val="Zápatí Char"/>
    <w:link w:val="Zpat"/>
    <w:uiPriority w:val="99"/>
    <w:rsid w:val="00190E5C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D5E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FD5E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otnote">
    <w:name w:val="Footnote"/>
    <w:basedOn w:val="Normln"/>
    <w:rsid w:val="00FD5E0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B782-DE8F-4AF9-8DEE-E9A0D8E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NAPAJEDLA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NAPAJEDLA</dc:title>
  <dc:subject/>
  <dc:creator>Lanča Filip, Bc.</dc:creator>
  <cp:keywords/>
  <cp:lastModifiedBy>Jirsáková Gabriela</cp:lastModifiedBy>
  <cp:revision>6</cp:revision>
  <cp:lastPrinted>2023-02-06T09:55:00Z</cp:lastPrinted>
  <dcterms:created xsi:type="dcterms:W3CDTF">2025-06-11T08:06:00Z</dcterms:created>
  <dcterms:modified xsi:type="dcterms:W3CDTF">2025-06-12T05:36:00Z</dcterms:modified>
</cp:coreProperties>
</file>