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A9C0" w14:textId="32BE34E7" w:rsidR="00653922" w:rsidRDefault="00653922" w:rsidP="00653922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88437E">
        <w:rPr>
          <w:rFonts w:cs="Arial"/>
        </w:rPr>
        <w:t>ČESKÉ LIBCHAVY</w:t>
      </w:r>
      <w:r w:rsidRPr="00345CDD">
        <w:rPr>
          <w:rFonts w:cs="Arial"/>
        </w:rPr>
        <w:br/>
        <w:t xml:space="preserve">Zastupitelstvo obce </w:t>
      </w:r>
      <w:r w:rsidR="0088437E">
        <w:rPr>
          <w:rFonts w:cs="Arial"/>
        </w:rPr>
        <w:t>České Libchavy</w:t>
      </w:r>
    </w:p>
    <w:p w14:paraId="24F0E594" w14:textId="77777777" w:rsidR="00FA3C2E" w:rsidRDefault="00FA3C2E" w:rsidP="00FA3C2E">
      <w:pPr>
        <w:rPr>
          <w:lang w:eastAsia="zh-CN" w:bidi="hi-IN"/>
        </w:rPr>
      </w:pPr>
    </w:p>
    <w:p w14:paraId="48A41790" w14:textId="5A28BD03" w:rsidR="00FA3C2E" w:rsidRDefault="00FA3C2E" w:rsidP="00FA3C2E">
      <w:pPr>
        <w:jc w:val="center"/>
        <w:rPr>
          <w:lang w:eastAsia="zh-CN" w:bidi="hi-IN"/>
        </w:rPr>
      </w:pPr>
      <w:r>
        <w:rPr>
          <w:rFonts w:ascii="Calibri" w:eastAsia="Calibri" w:hAnsi="Calibri"/>
          <w:noProof/>
          <w:lang w:eastAsia="cs-CZ"/>
        </w:rPr>
        <w:drawing>
          <wp:inline distT="0" distB="0" distL="0" distR="0" wp14:anchorId="67E803CA" wp14:editId="4AE64535">
            <wp:extent cx="742950" cy="752475"/>
            <wp:effectExtent l="0" t="0" r="0" b="9525"/>
            <wp:docPr id="1191056093" name="Obrázek 1" descr="Obsah obrázku klipart, Grafika, kůň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12294857" descr="Obsah obrázku klipart, Grafika, kůň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9E083" w14:textId="77777777" w:rsidR="00FA3C2E" w:rsidRDefault="00FA3C2E" w:rsidP="00FA3C2E">
      <w:pPr>
        <w:jc w:val="center"/>
        <w:rPr>
          <w:lang w:eastAsia="zh-CN" w:bidi="hi-IN"/>
        </w:rPr>
      </w:pPr>
    </w:p>
    <w:p w14:paraId="77EE5CFE" w14:textId="726C77EF" w:rsidR="006E48D2" w:rsidRPr="00FB6792" w:rsidRDefault="00FB6792" w:rsidP="00FB679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B6792">
        <w:rPr>
          <w:rFonts w:ascii="Arial" w:hAnsi="Arial" w:cs="Arial"/>
          <w:b/>
          <w:sz w:val="24"/>
          <w:szCs w:val="24"/>
        </w:rPr>
        <w:t>Naříz</w:t>
      </w:r>
      <w:r>
        <w:rPr>
          <w:rFonts w:ascii="Arial" w:hAnsi="Arial" w:cs="Arial"/>
          <w:b/>
          <w:sz w:val="24"/>
          <w:szCs w:val="24"/>
        </w:rPr>
        <w:t>ení obce</w:t>
      </w:r>
    </w:p>
    <w:p w14:paraId="7E08593E" w14:textId="49BC0D20" w:rsidR="00FB6792" w:rsidRPr="00FB6792" w:rsidRDefault="00FB6792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FB6792">
        <w:rPr>
          <w:rFonts w:ascii="Arial" w:hAnsi="Arial" w:cs="Arial"/>
          <w:b/>
          <w:sz w:val="24"/>
          <w:szCs w:val="24"/>
        </w:rPr>
        <w:t xml:space="preserve"> zákazu podomního a pochůzkového prodeje na území obce</w:t>
      </w:r>
    </w:p>
    <w:p w14:paraId="0E7273B6" w14:textId="350CA01B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88437E">
        <w:rPr>
          <w:rFonts w:ascii="Arial" w:hAnsi="Arial" w:cs="Arial"/>
        </w:rPr>
        <w:t xml:space="preserve">České Libchavy </w:t>
      </w:r>
      <w:r w:rsidRPr="009460F0">
        <w:rPr>
          <w:rFonts w:ascii="Arial" w:hAnsi="Arial" w:cs="Arial"/>
        </w:rPr>
        <w:t xml:space="preserve">se na svém zasedání dne </w:t>
      </w:r>
      <w:r w:rsidR="002503EF">
        <w:rPr>
          <w:rFonts w:ascii="Arial" w:hAnsi="Arial" w:cs="Arial"/>
        </w:rPr>
        <w:t>26.11.</w:t>
      </w:r>
      <w:r w:rsidR="008572C1" w:rsidRPr="009460F0">
        <w:rPr>
          <w:rFonts w:ascii="Arial" w:hAnsi="Arial" w:cs="Arial"/>
        </w:rPr>
        <w:t xml:space="preserve"> 202</w:t>
      </w:r>
      <w:r w:rsidR="00E36005">
        <w:rPr>
          <w:rFonts w:ascii="Arial" w:hAnsi="Arial" w:cs="Arial"/>
        </w:rPr>
        <w:t>5</w:t>
      </w:r>
      <w:r w:rsidR="008572C1" w:rsidRPr="009460F0">
        <w:rPr>
          <w:rFonts w:ascii="Arial" w:hAnsi="Arial" w:cs="Arial"/>
        </w:rPr>
        <w:t xml:space="preserve"> </w:t>
      </w:r>
      <w:r w:rsidR="00FB6792">
        <w:rPr>
          <w:rFonts w:ascii="Arial" w:hAnsi="Arial" w:cs="Arial"/>
        </w:rPr>
        <w:t xml:space="preserve">usnesením č. </w:t>
      </w:r>
      <w:r w:rsidR="00083889">
        <w:rPr>
          <w:rFonts w:ascii="Arial" w:hAnsi="Arial" w:cs="Arial"/>
        </w:rPr>
        <w:t>366</w:t>
      </w:r>
      <w:r w:rsidR="00FB6792">
        <w:rPr>
          <w:rFonts w:ascii="Arial" w:hAnsi="Arial" w:cs="Arial"/>
        </w:rPr>
        <w:t xml:space="preserve">/32/2025 </w:t>
      </w:r>
      <w:r w:rsidRPr="009460F0">
        <w:rPr>
          <w:rFonts w:ascii="Arial" w:hAnsi="Arial" w:cs="Arial"/>
        </w:rPr>
        <w:t xml:space="preserve">usneslo vydat na základě </w:t>
      </w:r>
      <w:r w:rsidR="00FB6792">
        <w:rPr>
          <w:rFonts w:ascii="Arial" w:hAnsi="Arial" w:cs="Arial"/>
        </w:rPr>
        <w:t>ustan</w:t>
      </w:r>
      <w:r w:rsidR="00896D17">
        <w:rPr>
          <w:rFonts w:ascii="Arial" w:hAnsi="Arial" w:cs="Arial"/>
        </w:rPr>
        <w:t xml:space="preserve">ovení § </w:t>
      </w:r>
      <w:r w:rsidR="00FB6792">
        <w:rPr>
          <w:rFonts w:ascii="Arial" w:hAnsi="Arial" w:cs="Arial"/>
        </w:rPr>
        <w:t>18 odst. 4</w:t>
      </w:r>
      <w:r w:rsidR="003D54EF">
        <w:rPr>
          <w:rFonts w:ascii="Arial" w:hAnsi="Arial" w:cs="Arial"/>
        </w:rPr>
        <w:t xml:space="preserve"> zákona č. </w:t>
      </w:r>
      <w:r w:rsidR="00FB6792">
        <w:rPr>
          <w:rFonts w:ascii="Arial" w:hAnsi="Arial" w:cs="Arial"/>
        </w:rPr>
        <w:t>455/1991</w:t>
      </w:r>
      <w:r w:rsidRPr="009460F0">
        <w:rPr>
          <w:rFonts w:ascii="Arial" w:hAnsi="Arial" w:cs="Arial"/>
        </w:rPr>
        <w:t xml:space="preserve"> Sb., o</w:t>
      </w:r>
      <w:r w:rsidR="003155B9">
        <w:rPr>
          <w:rFonts w:ascii="Arial" w:hAnsi="Arial" w:cs="Arial"/>
        </w:rPr>
        <w:t> </w:t>
      </w:r>
      <w:r w:rsidR="00FB6792">
        <w:rPr>
          <w:rFonts w:ascii="Arial" w:hAnsi="Arial" w:cs="Arial"/>
        </w:rPr>
        <w:t>živnostenském podnikání (živnostenský zákon)</w:t>
      </w:r>
      <w:r w:rsidRPr="009460F0">
        <w:rPr>
          <w:rFonts w:ascii="Arial" w:hAnsi="Arial" w:cs="Arial"/>
        </w:rPr>
        <w:t>, ve znění pozdějších předpisů, a v soulad</w:t>
      </w:r>
      <w:r w:rsidR="004A7D28" w:rsidRPr="009460F0">
        <w:rPr>
          <w:rFonts w:ascii="Arial" w:hAnsi="Arial" w:cs="Arial"/>
        </w:rPr>
        <w:t>u s</w:t>
      </w:r>
      <w:r w:rsidR="00FB6792">
        <w:rPr>
          <w:rFonts w:ascii="Arial" w:hAnsi="Arial" w:cs="Arial"/>
        </w:rPr>
        <w:t xml:space="preserve"> ustanovením </w:t>
      </w:r>
      <w:r w:rsidR="003D54EF">
        <w:rPr>
          <w:rFonts w:ascii="Arial" w:hAnsi="Arial" w:cs="Arial"/>
        </w:rPr>
        <w:t xml:space="preserve">§ 11 odst. 1 a </w:t>
      </w:r>
      <w:r w:rsidR="004A7D28" w:rsidRPr="009460F0">
        <w:rPr>
          <w:rFonts w:ascii="Arial" w:hAnsi="Arial" w:cs="Arial"/>
        </w:rPr>
        <w:t xml:space="preserve">§ 84 odst. </w:t>
      </w:r>
      <w:r w:rsidR="003D54EF">
        <w:rPr>
          <w:rFonts w:ascii="Arial" w:hAnsi="Arial" w:cs="Arial"/>
        </w:rPr>
        <w:t xml:space="preserve">3 </w:t>
      </w:r>
      <w:r w:rsidR="00340258" w:rsidRPr="009460F0">
        <w:rPr>
          <w:rFonts w:ascii="Arial" w:hAnsi="Arial" w:cs="Arial"/>
        </w:rPr>
        <w:t>zákona č. 128/2000 </w:t>
      </w:r>
      <w:r w:rsidRPr="009460F0">
        <w:rPr>
          <w:rFonts w:ascii="Arial" w:hAnsi="Arial" w:cs="Arial"/>
        </w:rPr>
        <w:t>Sb., o obcích (obecní zřízení), ve znění pozdějších předpis</w:t>
      </w:r>
      <w:r w:rsidR="003D54EF">
        <w:rPr>
          <w:rFonts w:ascii="Arial" w:hAnsi="Arial" w:cs="Arial"/>
        </w:rPr>
        <w:t>ů, toto nařízení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5C33E4A2" w14:textId="5CC750E0" w:rsidR="003155B9" w:rsidRPr="00335185" w:rsidRDefault="003D54EF" w:rsidP="003351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Úvodní ustanovení</w:t>
      </w:r>
    </w:p>
    <w:p w14:paraId="1D2650A7" w14:textId="0B880DC6" w:rsidR="009D4F19" w:rsidRDefault="00E640E2" w:rsidP="00E640E2">
      <w:pPr>
        <w:pStyle w:val="Odstavecseseznamem"/>
        <w:numPr>
          <w:ilvl w:val="0"/>
          <w:numId w:val="31"/>
        </w:numPr>
        <w:spacing w:line="276" w:lineRule="auto"/>
        <w:ind w:left="426" w:hanging="426"/>
        <w:rPr>
          <w:rFonts w:ascii="Arial" w:hAnsi="Arial" w:cs="Arial"/>
        </w:rPr>
      </w:pPr>
      <w:r w:rsidRPr="00E640E2">
        <w:rPr>
          <w:rFonts w:ascii="Arial" w:hAnsi="Arial" w:cs="Arial"/>
        </w:rPr>
        <w:t>Předmětem tohoto nařízení obce (dále jen „nařízení“) je stanovit, které formy nabídky a prodeje z</w:t>
      </w:r>
      <w:r w:rsidR="00E04149">
        <w:rPr>
          <w:rFonts w:ascii="Arial" w:hAnsi="Arial" w:cs="Arial"/>
        </w:rPr>
        <w:t>boží (dále jen „prodej zboží“) nebo</w:t>
      </w:r>
      <w:r w:rsidRPr="00E640E2">
        <w:rPr>
          <w:rFonts w:ascii="Arial" w:hAnsi="Arial" w:cs="Arial"/>
        </w:rPr>
        <w:t xml:space="preserve"> nabídky a poskytování služeb (dále jen „poskytování služeb“) prováděné mimo provozovnu určenou k tomuto účelu rozhodnutím, opatřením nebo jiným úkonem</w:t>
      </w:r>
      <w:r w:rsidR="00E04149">
        <w:rPr>
          <w:rFonts w:ascii="Arial" w:hAnsi="Arial" w:cs="Arial"/>
        </w:rPr>
        <w:t xml:space="preserve"> vyžadovaným stavebním zákonem</w:t>
      </w:r>
      <w:r>
        <w:rPr>
          <w:rFonts w:ascii="Arial" w:hAnsi="Arial" w:cs="Arial"/>
        </w:rPr>
        <w:t>¹), jsou v obci České Libchavy</w:t>
      </w:r>
      <w:r w:rsidRPr="00E640E2">
        <w:rPr>
          <w:rFonts w:ascii="Arial" w:hAnsi="Arial" w:cs="Arial"/>
        </w:rPr>
        <w:t xml:space="preserve"> zakázány.</w:t>
      </w:r>
    </w:p>
    <w:p w14:paraId="3627D809" w14:textId="77777777" w:rsidR="000F77E3" w:rsidRDefault="000F77E3" w:rsidP="000F77E3">
      <w:pPr>
        <w:pStyle w:val="Odstavecseseznamem"/>
        <w:spacing w:line="276" w:lineRule="auto"/>
        <w:ind w:left="284" w:hanging="284"/>
        <w:rPr>
          <w:rFonts w:ascii="Arial" w:hAnsi="Arial" w:cs="Arial"/>
        </w:rPr>
      </w:pPr>
    </w:p>
    <w:p w14:paraId="313AB1E0" w14:textId="05971CF5" w:rsidR="000F77E3" w:rsidRDefault="000F77E3" w:rsidP="000F77E3">
      <w:pPr>
        <w:pStyle w:val="Odstavecseseznamem"/>
        <w:numPr>
          <w:ilvl w:val="0"/>
          <w:numId w:val="31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Účelem tohoto nařízení je </w:t>
      </w:r>
      <w:r w:rsidR="00E640E2">
        <w:rPr>
          <w:rFonts w:ascii="Arial" w:hAnsi="Arial" w:cs="Arial"/>
        </w:rPr>
        <w:t>nenarušování ochrany obydlí, zajištění veřejného pořádku a zvýšení bezpečnosti obyvatel obce České Libchavy.</w:t>
      </w:r>
    </w:p>
    <w:p w14:paraId="7D852EF5" w14:textId="77777777" w:rsidR="00E04149" w:rsidRPr="00BB3E1D" w:rsidRDefault="00E04149" w:rsidP="00F97FD0">
      <w:pPr>
        <w:pStyle w:val="Odstavecseseznamem"/>
        <w:spacing w:line="276" w:lineRule="auto"/>
        <w:ind w:left="426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4E1A7C89" w:rsidR="002C7F6B" w:rsidRDefault="000F77E3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Vymezení pojmů</w:t>
      </w:r>
    </w:p>
    <w:p w14:paraId="5BA5A767" w14:textId="44361F4C" w:rsidR="00E640E2" w:rsidRDefault="00E640E2" w:rsidP="00E640E2">
      <w:pPr>
        <w:keepNext/>
        <w:spacing w:line="276" w:lineRule="auto"/>
        <w:rPr>
          <w:rFonts w:ascii="Arial" w:hAnsi="Arial" w:cs="Arial"/>
        </w:rPr>
      </w:pPr>
      <w:r w:rsidRPr="00E640E2">
        <w:rPr>
          <w:rFonts w:ascii="Arial" w:hAnsi="Arial" w:cs="Arial"/>
        </w:rPr>
        <w:t>Pro účely tohoto nařízení se vymezují pojmy:</w:t>
      </w:r>
    </w:p>
    <w:p w14:paraId="6B5B8697" w14:textId="1DFE08BE" w:rsidR="00E640E2" w:rsidRDefault="00E640E2" w:rsidP="00BB3E1D">
      <w:pPr>
        <w:pStyle w:val="Odstavecseseznamem"/>
        <w:keepNext/>
        <w:numPr>
          <w:ilvl w:val="0"/>
          <w:numId w:val="34"/>
        </w:numPr>
        <w:spacing w:line="276" w:lineRule="auto"/>
        <w:ind w:left="426" w:hanging="426"/>
        <w:rPr>
          <w:rFonts w:ascii="Arial" w:hAnsi="Arial" w:cs="Arial"/>
        </w:rPr>
      </w:pPr>
      <w:r w:rsidRPr="00BB3E1D">
        <w:rPr>
          <w:rFonts w:ascii="Arial" w:hAnsi="Arial" w:cs="Arial"/>
          <w:b/>
        </w:rPr>
        <w:t>Podomním prodejem</w:t>
      </w:r>
      <w:r>
        <w:rPr>
          <w:rFonts w:ascii="Arial" w:hAnsi="Arial" w:cs="Arial"/>
        </w:rPr>
        <w:t xml:space="preserve"> se rozumí prodej zboží či poskytování služeb provozovaný formou pochůzky v neveř</w:t>
      </w:r>
      <w:r w:rsidR="00BB3E1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jných prostorách, zejména obchůzkou jednotlivých bytů, domů, budov </w:t>
      </w:r>
      <w:r w:rsidR="00BB3E1D">
        <w:rPr>
          <w:rFonts w:ascii="Arial" w:hAnsi="Arial" w:cs="Arial"/>
        </w:rPr>
        <w:t>určených k bydlení apod. bez předchozí objednávky.</w:t>
      </w:r>
    </w:p>
    <w:p w14:paraId="5C9E2542" w14:textId="77777777" w:rsidR="00BB3E1D" w:rsidRDefault="00BB3E1D" w:rsidP="00BB3E1D">
      <w:pPr>
        <w:pStyle w:val="Odstavecseseznamem"/>
        <w:keepNext/>
        <w:spacing w:line="276" w:lineRule="auto"/>
        <w:ind w:left="426"/>
        <w:rPr>
          <w:rFonts w:ascii="Arial" w:hAnsi="Arial" w:cs="Arial"/>
        </w:rPr>
      </w:pPr>
    </w:p>
    <w:p w14:paraId="33FD45D7" w14:textId="0BFF4F9E" w:rsidR="00BB3E1D" w:rsidRDefault="00BB3E1D" w:rsidP="00BB3E1D">
      <w:pPr>
        <w:pStyle w:val="Odstavecseseznamem"/>
        <w:keepNext/>
        <w:numPr>
          <w:ilvl w:val="0"/>
          <w:numId w:val="34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Pochůzkovým prodejem </w:t>
      </w:r>
      <w:r w:rsidRPr="00BB3E1D">
        <w:rPr>
          <w:rFonts w:ascii="Arial" w:hAnsi="Arial" w:cs="Arial"/>
        </w:rPr>
        <w:t>se rozumí prodej zboží a poskytování služeb</w:t>
      </w:r>
      <w:r>
        <w:rPr>
          <w:rFonts w:ascii="Arial" w:hAnsi="Arial" w:cs="Arial"/>
        </w:rPr>
        <w:t xml:space="preserve"> </w:t>
      </w:r>
      <w:r w:rsidRPr="00BB3E1D">
        <w:rPr>
          <w:rFonts w:ascii="Arial" w:hAnsi="Arial" w:cs="Arial"/>
        </w:rPr>
        <w:t>provozovaný formou pochůzky, při němž je zákazník vyhledáván na veřejně přístupných místech.</w:t>
      </w:r>
    </w:p>
    <w:p w14:paraId="063BBB83" w14:textId="0BFF4F9E" w:rsidR="00E640E2" w:rsidRDefault="00E640E2" w:rsidP="00E640E2">
      <w:pPr>
        <w:keepNext/>
        <w:spacing w:line="276" w:lineRule="auto"/>
        <w:rPr>
          <w:rFonts w:ascii="Arial" w:hAnsi="Arial" w:cs="Arial"/>
          <w:b/>
        </w:rPr>
      </w:pPr>
    </w:p>
    <w:p w14:paraId="28D6A8E7" w14:textId="77777777" w:rsidR="000F77E3" w:rsidRDefault="000F77E3" w:rsidP="000C6926">
      <w:pPr>
        <w:pStyle w:val="Odstavecseseznamem"/>
        <w:keepNext/>
        <w:spacing w:line="276" w:lineRule="auto"/>
        <w:ind w:left="0"/>
        <w:rPr>
          <w:rFonts w:ascii="Arial" w:hAnsi="Arial" w:cs="Arial"/>
        </w:rPr>
      </w:pPr>
    </w:p>
    <w:p w14:paraId="647445C6" w14:textId="36513D6C" w:rsidR="00E640E2" w:rsidRPr="000F77E3" w:rsidRDefault="00BB3E1D" w:rsidP="000C6926">
      <w:pPr>
        <w:pStyle w:val="Odstavecseseznamem"/>
        <w:keepNext/>
        <w:spacing w:line="276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 w:rsidRPr="002961E2">
        <w:rPr>
          <w:rFonts w:ascii="Arial" w:hAnsi="Arial" w:cs="Arial"/>
        </w:rPr>
        <w:t>_____________________________________</w:t>
      </w:r>
    </w:p>
    <w:p w14:paraId="1BE5DC37" w14:textId="739A53D9" w:rsidR="00BB3E1D" w:rsidRDefault="00BB3E1D" w:rsidP="0033518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¹) </w:t>
      </w:r>
      <w:r w:rsidRPr="00BB3E1D">
        <w:rPr>
          <w:rFonts w:ascii="Arial" w:hAnsi="Arial" w:cs="Arial"/>
          <w:sz w:val="18"/>
          <w:szCs w:val="18"/>
        </w:rPr>
        <w:t>Zákon č. 183/2006 Sb., o územním plánování a stavebním řádu (stavební zákon), ve znění pozdějších přepisů</w:t>
      </w:r>
    </w:p>
    <w:p w14:paraId="12C532F6" w14:textId="1DBCE5CE" w:rsidR="00BB3E1D" w:rsidRPr="009460F0" w:rsidRDefault="00BB3E1D" w:rsidP="00BB3E1D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3</w:t>
      </w:r>
    </w:p>
    <w:p w14:paraId="3240C901" w14:textId="57795446" w:rsidR="00BB3E1D" w:rsidRDefault="00BB3E1D" w:rsidP="00BB3E1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Zakázané druhy prodeje zboží a poskytování služeb</w:t>
      </w:r>
    </w:p>
    <w:p w14:paraId="411456E7" w14:textId="50CB63DB" w:rsidR="00D21B87" w:rsidRPr="00AE63FA" w:rsidRDefault="00D21B87" w:rsidP="00AE63FA">
      <w:pPr>
        <w:keepNext/>
        <w:spacing w:line="276" w:lineRule="auto"/>
        <w:rPr>
          <w:rFonts w:ascii="Arial" w:hAnsi="Arial" w:cs="Arial"/>
        </w:rPr>
      </w:pPr>
      <w:r w:rsidRPr="00AE63FA">
        <w:rPr>
          <w:rFonts w:ascii="Arial" w:hAnsi="Arial" w:cs="Arial"/>
        </w:rPr>
        <w:t>Na území obce České Libchavy se podomní prodej a pochůzkový prodej zakazují.</w:t>
      </w:r>
    </w:p>
    <w:p w14:paraId="6AE43B7F" w14:textId="77777777" w:rsidR="00D21B87" w:rsidRDefault="00D21B87" w:rsidP="00D21B87">
      <w:pPr>
        <w:keepNext/>
        <w:spacing w:line="276" w:lineRule="auto"/>
        <w:rPr>
          <w:rFonts w:ascii="Arial" w:hAnsi="Arial" w:cs="Arial"/>
        </w:rPr>
      </w:pPr>
    </w:p>
    <w:p w14:paraId="25C2B7FB" w14:textId="77777777" w:rsidR="00D21B87" w:rsidRDefault="00D21B87" w:rsidP="00D21B87">
      <w:pPr>
        <w:keepNext/>
        <w:spacing w:line="276" w:lineRule="auto"/>
        <w:rPr>
          <w:rFonts w:ascii="Arial" w:hAnsi="Arial" w:cs="Arial"/>
        </w:rPr>
      </w:pPr>
    </w:p>
    <w:p w14:paraId="64DC7D78" w14:textId="7C2E7A90" w:rsidR="00D21B87" w:rsidRPr="009460F0" w:rsidRDefault="00D21B87" w:rsidP="00D21B87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79C651FC" w14:textId="58F77D7E" w:rsidR="00D21B87" w:rsidRDefault="00D21B87" w:rsidP="00D21B8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3BAB7FA1" w14:textId="245A2C86" w:rsidR="002961E2" w:rsidRDefault="00D21B87" w:rsidP="00C432E3">
      <w:pPr>
        <w:pStyle w:val="Odstavecseseznamem"/>
        <w:keepNext/>
        <w:numPr>
          <w:ilvl w:val="0"/>
          <w:numId w:val="35"/>
        </w:numPr>
        <w:spacing w:line="276" w:lineRule="auto"/>
        <w:ind w:left="426" w:hanging="426"/>
        <w:jc w:val="left"/>
        <w:rPr>
          <w:rFonts w:ascii="Arial" w:hAnsi="Arial" w:cs="Arial"/>
        </w:rPr>
      </w:pPr>
      <w:r>
        <w:rPr>
          <w:rFonts w:ascii="Arial" w:hAnsi="Arial" w:cs="Arial"/>
        </w:rPr>
        <w:t>Porušení povinností stanovených tímto nařízením se postihuje podle zvláštních právních předpisů²).</w:t>
      </w:r>
    </w:p>
    <w:p w14:paraId="4877BBB9" w14:textId="77777777" w:rsidR="00C432E3" w:rsidRPr="00C432E3" w:rsidRDefault="00C432E3" w:rsidP="00C432E3">
      <w:pPr>
        <w:pStyle w:val="Odstavecseseznamem"/>
        <w:keepNext/>
        <w:spacing w:line="276" w:lineRule="auto"/>
        <w:ind w:left="426"/>
        <w:jc w:val="left"/>
        <w:rPr>
          <w:rFonts w:ascii="Arial" w:hAnsi="Arial" w:cs="Arial"/>
        </w:rPr>
      </w:pPr>
    </w:p>
    <w:p w14:paraId="5E840416" w14:textId="331CB5E4" w:rsidR="002961E2" w:rsidRPr="002961E2" w:rsidRDefault="004D4FB2" w:rsidP="00F97FD0">
      <w:pPr>
        <w:pStyle w:val="Odstavecseseznamem"/>
        <w:numPr>
          <w:ilvl w:val="0"/>
          <w:numId w:val="35"/>
        </w:num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Toto nařízení</w:t>
      </w:r>
      <w:r w:rsidR="002961E2" w:rsidRPr="002961E2">
        <w:rPr>
          <w:rFonts w:ascii="Arial" w:hAnsi="Arial" w:cs="Arial"/>
        </w:rPr>
        <w:t xml:space="preserve"> nabývá účinnosti počátkem patnáctého dne následujícího po dni je</w:t>
      </w:r>
      <w:r w:rsidR="00D710D5">
        <w:rPr>
          <w:rFonts w:ascii="Arial" w:hAnsi="Arial" w:cs="Arial"/>
        </w:rPr>
        <w:t xml:space="preserve">ho </w:t>
      </w:r>
      <w:r w:rsidR="002961E2" w:rsidRPr="002961E2">
        <w:rPr>
          <w:rFonts w:ascii="Arial" w:hAnsi="Arial" w:cs="Arial"/>
        </w:rPr>
        <w:t>vyhlášení.</w:t>
      </w:r>
    </w:p>
    <w:p w14:paraId="0A9682BD" w14:textId="77777777" w:rsidR="00D21B87" w:rsidRPr="00D21B87" w:rsidRDefault="00D21B87" w:rsidP="002961E2">
      <w:pPr>
        <w:pStyle w:val="Odstavecseseznamem"/>
        <w:keepNext/>
        <w:spacing w:line="276" w:lineRule="auto"/>
        <w:jc w:val="left"/>
        <w:rPr>
          <w:rFonts w:ascii="Arial" w:hAnsi="Arial" w:cs="Arial"/>
        </w:rPr>
      </w:pPr>
    </w:p>
    <w:p w14:paraId="65E9E4B2" w14:textId="77777777" w:rsidR="00D21B87" w:rsidRPr="00D21B87" w:rsidRDefault="00D21B87" w:rsidP="00D21B87">
      <w:pPr>
        <w:keepNext/>
        <w:spacing w:line="276" w:lineRule="auto"/>
        <w:jc w:val="center"/>
        <w:rPr>
          <w:rFonts w:ascii="Arial" w:hAnsi="Arial" w:cs="Arial"/>
        </w:rPr>
      </w:pPr>
    </w:p>
    <w:p w14:paraId="3A18CF7B" w14:textId="77777777" w:rsidR="00D21B87" w:rsidRPr="00D21B87" w:rsidRDefault="00D21B87" w:rsidP="00D21B87">
      <w:pPr>
        <w:keepNext/>
        <w:spacing w:line="276" w:lineRule="auto"/>
        <w:rPr>
          <w:rFonts w:ascii="Arial" w:hAnsi="Arial" w:cs="Arial"/>
        </w:rPr>
      </w:pPr>
    </w:p>
    <w:p w14:paraId="5C3DE4DF" w14:textId="77777777" w:rsidR="00BB3E1D" w:rsidRDefault="00BB3E1D" w:rsidP="00335185">
      <w:pPr>
        <w:spacing w:after="0"/>
        <w:rPr>
          <w:rFonts w:ascii="Arial" w:hAnsi="Arial" w:cs="Arial"/>
        </w:rPr>
      </w:pPr>
    </w:p>
    <w:p w14:paraId="4D82365F" w14:textId="77777777" w:rsidR="00BB3E1D" w:rsidRDefault="00BB3E1D" w:rsidP="00335185">
      <w:pPr>
        <w:spacing w:after="0"/>
        <w:rPr>
          <w:rFonts w:ascii="Arial" w:hAnsi="Arial" w:cs="Arial"/>
        </w:rPr>
      </w:pP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p w14:paraId="320A1CF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53922" w14:paraId="26D20315" w14:textId="77777777" w:rsidTr="0095106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C3F6D7" w14:textId="4F80C5F6" w:rsidR="00653922" w:rsidRDefault="0088437E" w:rsidP="00951069">
            <w:pPr>
              <w:pStyle w:val="PodpisovePole"/>
            </w:pPr>
            <w:r>
              <w:t>Petr Tomáš</w:t>
            </w:r>
            <w:r w:rsidR="00653922">
              <w:t xml:space="preserve"> v. r.</w:t>
            </w:r>
            <w:r w:rsidR="00653922">
              <w:br/>
              <w:t xml:space="preserve"> starost</w:t>
            </w:r>
            <w:r>
              <w:t>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E185AD" w14:textId="090BBA2E" w:rsidR="00653922" w:rsidRDefault="0088437E" w:rsidP="00951069">
            <w:pPr>
              <w:pStyle w:val="PodpisovePole"/>
            </w:pPr>
            <w:r>
              <w:t>Hana Motyčková</w:t>
            </w:r>
            <w:r w:rsidR="00653922">
              <w:t xml:space="preserve"> v. r.</w:t>
            </w:r>
            <w:r w:rsidR="00653922">
              <w:br/>
              <w:t xml:space="preserve"> místostarost</w:t>
            </w:r>
            <w:r>
              <w:t>ka</w:t>
            </w:r>
          </w:p>
        </w:tc>
      </w:tr>
    </w:tbl>
    <w:p w14:paraId="406AAC61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5763E2E6" w14:textId="77777777" w:rsidR="00851AAA" w:rsidRDefault="00851AAA" w:rsidP="00E76741">
      <w:pPr>
        <w:spacing w:line="276" w:lineRule="auto"/>
        <w:rPr>
          <w:rFonts w:ascii="Arial" w:hAnsi="Arial" w:cs="Arial"/>
        </w:rPr>
      </w:pPr>
    </w:p>
    <w:p w14:paraId="2CF106F9" w14:textId="77777777" w:rsidR="002961E2" w:rsidRDefault="002961E2" w:rsidP="00E76741">
      <w:pPr>
        <w:spacing w:line="276" w:lineRule="auto"/>
        <w:rPr>
          <w:rFonts w:ascii="Arial" w:hAnsi="Arial" w:cs="Arial"/>
        </w:rPr>
      </w:pPr>
    </w:p>
    <w:p w14:paraId="35A54531" w14:textId="77777777" w:rsidR="002961E2" w:rsidRDefault="002961E2" w:rsidP="00E76741">
      <w:pPr>
        <w:spacing w:line="276" w:lineRule="auto"/>
        <w:rPr>
          <w:rFonts w:ascii="Arial" w:hAnsi="Arial" w:cs="Arial"/>
        </w:rPr>
      </w:pPr>
    </w:p>
    <w:p w14:paraId="205C2E43" w14:textId="77777777" w:rsidR="002961E2" w:rsidRDefault="002961E2" w:rsidP="00E76741">
      <w:pPr>
        <w:spacing w:line="276" w:lineRule="auto"/>
        <w:rPr>
          <w:rFonts w:ascii="Arial" w:hAnsi="Arial" w:cs="Arial"/>
        </w:rPr>
      </w:pPr>
    </w:p>
    <w:p w14:paraId="0B67826E" w14:textId="77777777" w:rsidR="002961E2" w:rsidRDefault="002961E2" w:rsidP="00E76741">
      <w:pPr>
        <w:spacing w:line="276" w:lineRule="auto"/>
        <w:rPr>
          <w:rFonts w:ascii="Arial" w:hAnsi="Arial" w:cs="Arial"/>
        </w:rPr>
      </w:pPr>
    </w:p>
    <w:p w14:paraId="028F96C2" w14:textId="77777777" w:rsidR="00220DB1" w:rsidRDefault="00220DB1" w:rsidP="00E76741">
      <w:pPr>
        <w:spacing w:line="276" w:lineRule="auto"/>
        <w:rPr>
          <w:rFonts w:ascii="Arial" w:hAnsi="Arial" w:cs="Arial"/>
        </w:rPr>
      </w:pPr>
    </w:p>
    <w:p w14:paraId="59974BBE" w14:textId="77777777" w:rsidR="00220DB1" w:rsidRDefault="00220DB1" w:rsidP="00E76741">
      <w:pPr>
        <w:spacing w:line="276" w:lineRule="auto"/>
        <w:rPr>
          <w:rFonts w:ascii="Arial" w:hAnsi="Arial" w:cs="Arial"/>
        </w:rPr>
      </w:pPr>
    </w:p>
    <w:p w14:paraId="1C41ABDE" w14:textId="77777777" w:rsidR="00220DB1" w:rsidRDefault="00220DB1" w:rsidP="00E76741">
      <w:pPr>
        <w:spacing w:line="276" w:lineRule="auto"/>
        <w:rPr>
          <w:rFonts w:ascii="Arial" w:hAnsi="Arial" w:cs="Arial"/>
        </w:rPr>
      </w:pPr>
    </w:p>
    <w:p w14:paraId="1D037162" w14:textId="77777777" w:rsidR="002961E2" w:rsidRDefault="002961E2" w:rsidP="00E76741">
      <w:pPr>
        <w:spacing w:line="276" w:lineRule="auto"/>
        <w:rPr>
          <w:rFonts w:ascii="Arial" w:hAnsi="Arial" w:cs="Arial"/>
        </w:rPr>
      </w:pPr>
    </w:p>
    <w:p w14:paraId="25AEE06B" w14:textId="77777777" w:rsidR="002961E2" w:rsidRPr="000F77E3" w:rsidRDefault="002961E2" w:rsidP="002961E2">
      <w:pPr>
        <w:pStyle w:val="Odstavecseseznamem"/>
        <w:keepNext/>
        <w:spacing w:line="276" w:lineRule="auto"/>
        <w:ind w:left="0"/>
        <w:rPr>
          <w:rFonts w:ascii="Arial" w:hAnsi="Arial" w:cs="Arial"/>
          <w:b/>
        </w:rPr>
      </w:pPr>
      <w:r w:rsidRPr="002961E2">
        <w:rPr>
          <w:rFonts w:ascii="Arial" w:hAnsi="Arial" w:cs="Arial"/>
        </w:rPr>
        <w:t>_____________________________________</w:t>
      </w:r>
    </w:p>
    <w:p w14:paraId="40E4391F" w14:textId="34E2051E" w:rsidR="002961E2" w:rsidRPr="002961E2" w:rsidRDefault="002961E2" w:rsidP="002961E2">
      <w:pPr>
        <w:spacing w:after="0"/>
        <w:rPr>
          <w:rFonts w:ascii="Arial" w:hAnsi="Arial" w:cs="Arial"/>
          <w:sz w:val="18"/>
          <w:szCs w:val="18"/>
        </w:rPr>
      </w:pPr>
      <w:r w:rsidRPr="002961E2">
        <w:rPr>
          <w:rFonts w:ascii="Arial" w:hAnsi="Arial" w:cs="Arial"/>
          <w:sz w:val="18"/>
          <w:szCs w:val="18"/>
        </w:rPr>
        <w:t>²) §4 odst. 1 zákona č. 251/2016 Sb., o některých přestupcích, ve znění pozdějších předpisů</w:t>
      </w:r>
    </w:p>
    <w:p w14:paraId="053EFD72" w14:textId="65E1B46C" w:rsidR="002961E2" w:rsidRPr="00851AAA" w:rsidRDefault="002961E2" w:rsidP="00E7674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</w:p>
    <w:sectPr w:rsidR="002961E2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E645" w14:textId="77777777" w:rsidR="00C2454C" w:rsidRDefault="00C2454C" w:rsidP="006A579C">
      <w:pPr>
        <w:spacing w:after="0"/>
      </w:pPr>
      <w:r>
        <w:separator/>
      </w:r>
    </w:p>
  </w:endnote>
  <w:endnote w:type="continuationSeparator" w:id="0">
    <w:p w14:paraId="7B51153A" w14:textId="77777777" w:rsidR="00C2454C" w:rsidRDefault="00C2454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D4FB2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91FC9" w14:textId="77777777" w:rsidR="00C2454C" w:rsidRDefault="00C2454C" w:rsidP="006A579C">
      <w:pPr>
        <w:spacing w:after="0"/>
      </w:pPr>
      <w:r>
        <w:separator/>
      </w:r>
    </w:p>
  </w:footnote>
  <w:footnote w:type="continuationSeparator" w:id="0">
    <w:p w14:paraId="4746A46B" w14:textId="77777777" w:rsidR="00C2454C" w:rsidRDefault="00C2454C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7A3F"/>
    <w:multiLevelType w:val="hybridMultilevel"/>
    <w:tmpl w:val="0F6E7016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70917"/>
    <w:multiLevelType w:val="hybridMultilevel"/>
    <w:tmpl w:val="D3EED01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71B7"/>
    <w:multiLevelType w:val="hybridMultilevel"/>
    <w:tmpl w:val="B8B6B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615DC"/>
    <w:multiLevelType w:val="hybridMultilevel"/>
    <w:tmpl w:val="79148C3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40842"/>
    <w:multiLevelType w:val="hybridMultilevel"/>
    <w:tmpl w:val="E954013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5125B00"/>
    <w:multiLevelType w:val="hybridMultilevel"/>
    <w:tmpl w:val="A57054DA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274EDE"/>
    <w:multiLevelType w:val="hybridMultilevel"/>
    <w:tmpl w:val="CF2AF330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03159093">
    <w:abstractNumId w:val="2"/>
  </w:num>
  <w:num w:numId="2" w16cid:durableId="1781488094">
    <w:abstractNumId w:val="5"/>
  </w:num>
  <w:num w:numId="3" w16cid:durableId="1527014550">
    <w:abstractNumId w:val="8"/>
  </w:num>
  <w:num w:numId="4" w16cid:durableId="1905876284">
    <w:abstractNumId w:val="19"/>
  </w:num>
  <w:num w:numId="5" w16cid:durableId="873888584">
    <w:abstractNumId w:val="28"/>
  </w:num>
  <w:num w:numId="6" w16cid:durableId="1016883642">
    <w:abstractNumId w:val="4"/>
  </w:num>
  <w:num w:numId="7" w16cid:durableId="940602159">
    <w:abstractNumId w:val="7"/>
  </w:num>
  <w:num w:numId="8" w16cid:durableId="175120185">
    <w:abstractNumId w:val="10"/>
  </w:num>
  <w:num w:numId="9" w16cid:durableId="1387291872">
    <w:abstractNumId w:val="14"/>
  </w:num>
  <w:num w:numId="10" w16cid:durableId="1366294679">
    <w:abstractNumId w:val="33"/>
  </w:num>
  <w:num w:numId="11" w16cid:durableId="1114711513">
    <w:abstractNumId w:val="20"/>
  </w:num>
  <w:num w:numId="12" w16cid:durableId="1623488463">
    <w:abstractNumId w:val="22"/>
  </w:num>
  <w:num w:numId="13" w16cid:durableId="307395277">
    <w:abstractNumId w:val="26"/>
  </w:num>
  <w:num w:numId="14" w16cid:durableId="40980859">
    <w:abstractNumId w:val="18"/>
  </w:num>
  <w:num w:numId="15" w16cid:durableId="187958119">
    <w:abstractNumId w:val="21"/>
  </w:num>
  <w:num w:numId="16" w16cid:durableId="1520894195">
    <w:abstractNumId w:val="0"/>
  </w:num>
  <w:num w:numId="17" w16cid:durableId="2041927666">
    <w:abstractNumId w:val="11"/>
  </w:num>
  <w:num w:numId="18" w16cid:durableId="1510945835">
    <w:abstractNumId w:val="6"/>
  </w:num>
  <w:num w:numId="19" w16cid:durableId="1201894133">
    <w:abstractNumId w:val="29"/>
  </w:num>
  <w:num w:numId="20" w16cid:durableId="156313698">
    <w:abstractNumId w:val="23"/>
  </w:num>
  <w:num w:numId="21" w16cid:durableId="674066274">
    <w:abstractNumId w:val="15"/>
  </w:num>
  <w:num w:numId="22" w16cid:durableId="446975143">
    <w:abstractNumId w:val="34"/>
  </w:num>
  <w:num w:numId="23" w16cid:durableId="1010259923">
    <w:abstractNumId w:val="31"/>
  </w:num>
  <w:num w:numId="24" w16cid:durableId="655184555">
    <w:abstractNumId w:val="17"/>
  </w:num>
  <w:num w:numId="25" w16cid:durableId="582572346">
    <w:abstractNumId w:val="25"/>
  </w:num>
  <w:num w:numId="26" w16cid:durableId="1970360852">
    <w:abstractNumId w:val="32"/>
  </w:num>
  <w:num w:numId="27" w16cid:durableId="2070616352">
    <w:abstractNumId w:val="32"/>
  </w:num>
  <w:num w:numId="28" w16cid:durableId="343754170">
    <w:abstractNumId w:val="30"/>
  </w:num>
  <w:num w:numId="29" w16cid:durableId="1824082610">
    <w:abstractNumId w:val="12"/>
  </w:num>
  <w:num w:numId="30" w16cid:durableId="2090885080">
    <w:abstractNumId w:val="9"/>
  </w:num>
  <w:num w:numId="31" w16cid:durableId="1314673488">
    <w:abstractNumId w:val="16"/>
  </w:num>
  <w:num w:numId="32" w16cid:durableId="1373385478">
    <w:abstractNumId w:val="27"/>
  </w:num>
  <w:num w:numId="33" w16cid:durableId="1195458523">
    <w:abstractNumId w:val="24"/>
  </w:num>
  <w:num w:numId="34" w16cid:durableId="1386487498">
    <w:abstractNumId w:val="13"/>
  </w:num>
  <w:num w:numId="35" w16cid:durableId="1317105170">
    <w:abstractNumId w:val="1"/>
  </w:num>
  <w:num w:numId="36" w16cid:durableId="139547084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DC7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3889"/>
    <w:rsid w:val="000874EF"/>
    <w:rsid w:val="000A2F96"/>
    <w:rsid w:val="000A6458"/>
    <w:rsid w:val="000B05CF"/>
    <w:rsid w:val="000B231D"/>
    <w:rsid w:val="000C435A"/>
    <w:rsid w:val="000C6926"/>
    <w:rsid w:val="000C7DB1"/>
    <w:rsid w:val="000E05BE"/>
    <w:rsid w:val="000E523A"/>
    <w:rsid w:val="000F3A04"/>
    <w:rsid w:val="000F77E3"/>
    <w:rsid w:val="00101663"/>
    <w:rsid w:val="001029EE"/>
    <w:rsid w:val="00104DF4"/>
    <w:rsid w:val="00110EE7"/>
    <w:rsid w:val="00113BBF"/>
    <w:rsid w:val="001160AE"/>
    <w:rsid w:val="001309FC"/>
    <w:rsid w:val="001475D9"/>
    <w:rsid w:val="00174DC2"/>
    <w:rsid w:val="001918E5"/>
    <w:rsid w:val="001C1D49"/>
    <w:rsid w:val="001C3F07"/>
    <w:rsid w:val="001C55C2"/>
    <w:rsid w:val="001E13DF"/>
    <w:rsid w:val="00207049"/>
    <w:rsid w:val="00216214"/>
    <w:rsid w:val="00220DB1"/>
    <w:rsid w:val="00222384"/>
    <w:rsid w:val="00222B8D"/>
    <w:rsid w:val="002402A7"/>
    <w:rsid w:val="00242D87"/>
    <w:rsid w:val="00243C48"/>
    <w:rsid w:val="00247368"/>
    <w:rsid w:val="002503EF"/>
    <w:rsid w:val="00250C7F"/>
    <w:rsid w:val="00252D22"/>
    <w:rsid w:val="002804DF"/>
    <w:rsid w:val="002807AF"/>
    <w:rsid w:val="00282251"/>
    <w:rsid w:val="0028233B"/>
    <w:rsid w:val="00283735"/>
    <w:rsid w:val="00292E8B"/>
    <w:rsid w:val="002961E2"/>
    <w:rsid w:val="002979FD"/>
    <w:rsid w:val="002A2D1F"/>
    <w:rsid w:val="002A4602"/>
    <w:rsid w:val="002A49BF"/>
    <w:rsid w:val="002B3412"/>
    <w:rsid w:val="002B5A8C"/>
    <w:rsid w:val="002B784A"/>
    <w:rsid w:val="002C2179"/>
    <w:rsid w:val="002C7E66"/>
    <w:rsid w:val="002C7F6B"/>
    <w:rsid w:val="002E54A1"/>
    <w:rsid w:val="002E689B"/>
    <w:rsid w:val="002F306E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D54EF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D4FB2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50C6B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432C"/>
    <w:rsid w:val="006503EB"/>
    <w:rsid w:val="00653504"/>
    <w:rsid w:val="00653922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36DF2"/>
    <w:rsid w:val="00741A76"/>
    <w:rsid w:val="00754B1F"/>
    <w:rsid w:val="00755FBF"/>
    <w:rsid w:val="00782160"/>
    <w:rsid w:val="007B0B47"/>
    <w:rsid w:val="007C01F6"/>
    <w:rsid w:val="007C7C16"/>
    <w:rsid w:val="007D5D4E"/>
    <w:rsid w:val="007D7424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8437E"/>
    <w:rsid w:val="0089285E"/>
    <w:rsid w:val="0089430B"/>
    <w:rsid w:val="00896D17"/>
    <w:rsid w:val="00897A86"/>
    <w:rsid w:val="008A0928"/>
    <w:rsid w:val="008A65CB"/>
    <w:rsid w:val="008B09E5"/>
    <w:rsid w:val="008B5661"/>
    <w:rsid w:val="008B5AAB"/>
    <w:rsid w:val="008C0065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2F77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F19"/>
    <w:rsid w:val="009E04F1"/>
    <w:rsid w:val="009E2898"/>
    <w:rsid w:val="009E7EC8"/>
    <w:rsid w:val="009F1715"/>
    <w:rsid w:val="009F3F6B"/>
    <w:rsid w:val="009F74FB"/>
    <w:rsid w:val="00A0227D"/>
    <w:rsid w:val="00A05E0E"/>
    <w:rsid w:val="00A07872"/>
    <w:rsid w:val="00A24FF2"/>
    <w:rsid w:val="00A40F17"/>
    <w:rsid w:val="00A451FE"/>
    <w:rsid w:val="00A5453D"/>
    <w:rsid w:val="00A55FD0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E2B3C"/>
    <w:rsid w:val="00AE63FA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B3E1D"/>
    <w:rsid w:val="00BD61B2"/>
    <w:rsid w:val="00BE624E"/>
    <w:rsid w:val="00BF7CB4"/>
    <w:rsid w:val="00C05DFA"/>
    <w:rsid w:val="00C1012C"/>
    <w:rsid w:val="00C15179"/>
    <w:rsid w:val="00C17FE3"/>
    <w:rsid w:val="00C24386"/>
    <w:rsid w:val="00C2454C"/>
    <w:rsid w:val="00C36583"/>
    <w:rsid w:val="00C400D7"/>
    <w:rsid w:val="00C4264E"/>
    <w:rsid w:val="00C432E3"/>
    <w:rsid w:val="00C45E0B"/>
    <w:rsid w:val="00C50E45"/>
    <w:rsid w:val="00C520D3"/>
    <w:rsid w:val="00C5262D"/>
    <w:rsid w:val="00C6355C"/>
    <w:rsid w:val="00C642DA"/>
    <w:rsid w:val="00C77E3C"/>
    <w:rsid w:val="00C80F4D"/>
    <w:rsid w:val="00CA05E1"/>
    <w:rsid w:val="00CA7C69"/>
    <w:rsid w:val="00CC2B8A"/>
    <w:rsid w:val="00CC60D9"/>
    <w:rsid w:val="00CC6EC1"/>
    <w:rsid w:val="00CC7114"/>
    <w:rsid w:val="00CE7141"/>
    <w:rsid w:val="00CF08FF"/>
    <w:rsid w:val="00CF6BAC"/>
    <w:rsid w:val="00D21B87"/>
    <w:rsid w:val="00D300EC"/>
    <w:rsid w:val="00D4368B"/>
    <w:rsid w:val="00D47652"/>
    <w:rsid w:val="00D710D5"/>
    <w:rsid w:val="00D77DC6"/>
    <w:rsid w:val="00D80AD9"/>
    <w:rsid w:val="00D909A3"/>
    <w:rsid w:val="00D9671D"/>
    <w:rsid w:val="00DB0123"/>
    <w:rsid w:val="00DB4C26"/>
    <w:rsid w:val="00DC52A2"/>
    <w:rsid w:val="00DC573C"/>
    <w:rsid w:val="00DD3E6D"/>
    <w:rsid w:val="00DD6B6F"/>
    <w:rsid w:val="00DE1183"/>
    <w:rsid w:val="00DE2BAA"/>
    <w:rsid w:val="00DE3AEF"/>
    <w:rsid w:val="00DE6BC1"/>
    <w:rsid w:val="00DE7160"/>
    <w:rsid w:val="00DF0B57"/>
    <w:rsid w:val="00E034AD"/>
    <w:rsid w:val="00E04149"/>
    <w:rsid w:val="00E05DD7"/>
    <w:rsid w:val="00E16171"/>
    <w:rsid w:val="00E210CC"/>
    <w:rsid w:val="00E21852"/>
    <w:rsid w:val="00E2723D"/>
    <w:rsid w:val="00E27638"/>
    <w:rsid w:val="00E34051"/>
    <w:rsid w:val="00E36005"/>
    <w:rsid w:val="00E36564"/>
    <w:rsid w:val="00E3733C"/>
    <w:rsid w:val="00E52CA8"/>
    <w:rsid w:val="00E640E2"/>
    <w:rsid w:val="00E731D1"/>
    <w:rsid w:val="00E76741"/>
    <w:rsid w:val="00E76D75"/>
    <w:rsid w:val="00E7765B"/>
    <w:rsid w:val="00E872FB"/>
    <w:rsid w:val="00E9753A"/>
    <w:rsid w:val="00EB318C"/>
    <w:rsid w:val="00EC42D9"/>
    <w:rsid w:val="00EC48B4"/>
    <w:rsid w:val="00EC763D"/>
    <w:rsid w:val="00EF2229"/>
    <w:rsid w:val="00F067C4"/>
    <w:rsid w:val="00F15D94"/>
    <w:rsid w:val="00F201AB"/>
    <w:rsid w:val="00F21A0F"/>
    <w:rsid w:val="00F22B96"/>
    <w:rsid w:val="00F40F25"/>
    <w:rsid w:val="00F45048"/>
    <w:rsid w:val="00F47364"/>
    <w:rsid w:val="00F6569D"/>
    <w:rsid w:val="00F6695E"/>
    <w:rsid w:val="00F7192B"/>
    <w:rsid w:val="00F72311"/>
    <w:rsid w:val="00F92D11"/>
    <w:rsid w:val="00F93832"/>
    <w:rsid w:val="00F97DC6"/>
    <w:rsid w:val="00F97FD0"/>
    <w:rsid w:val="00FA073A"/>
    <w:rsid w:val="00FA3C2E"/>
    <w:rsid w:val="00FA7D56"/>
    <w:rsid w:val="00FB14F3"/>
    <w:rsid w:val="00FB6792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1E2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967B6-6998-4202-91BA-F311D4CF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Obec České Libchavy</cp:lastModifiedBy>
  <cp:revision>26</cp:revision>
  <cp:lastPrinted>2024-07-01T14:50:00Z</cp:lastPrinted>
  <dcterms:created xsi:type="dcterms:W3CDTF">2024-07-12T10:43:00Z</dcterms:created>
  <dcterms:modified xsi:type="dcterms:W3CDTF">2025-12-05T07:58:00Z</dcterms:modified>
</cp:coreProperties>
</file>