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6440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Nařízení</w:t>
      </w:r>
    </w:p>
    <w:p w14:paraId="59CFC024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Jihomoravského kraje</w:t>
      </w:r>
    </w:p>
    <w:p w14:paraId="120B1D91" w14:textId="574BC099" w:rsidR="006A4F96" w:rsidRPr="00F35333" w:rsidRDefault="00F77C23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ze dne</w:t>
      </w:r>
      <w:r w:rsidR="00D32C37" w:rsidRPr="00F35333">
        <w:rPr>
          <w:b/>
          <w:sz w:val="28"/>
          <w:szCs w:val="28"/>
        </w:rPr>
        <w:t xml:space="preserve"> </w:t>
      </w:r>
      <w:r w:rsidR="001A7E2F">
        <w:rPr>
          <w:b/>
          <w:sz w:val="28"/>
          <w:szCs w:val="28"/>
        </w:rPr>
        <w:t>28.05.</w:t>
      </w:r>
      <w:r w:rsidR="00D32C37" w:rsidRPr="00F35333">
        <w:rPr>
          <w:b/>
          <w:sz w:val="28"/>
          <w:szCs w:val="28"/>
        </w:rPr>
        <w:t>20</w:t>
      </w:r>
      <w:r w:rsidR="0073651F" w:rsidRPr="00F35333">
        <w:rPr>
          <w:b/>
          <w:sz w:val="28"/>
          <w:szCs w:val="28"/>
        </w:rPr>
        <w:t>2</w:t>
      </w:r>
      <w:r w:rsidR="00BF525F">
        <w:rPr>
          <w:b/>
          <w:sz w:val="28"/>
          <w:szCs w:val="28"/>
        </w:rPr>
        <w:t>6</w:t>
      </w:r>
    </w:p>
    <w:p w14:paraId="4F79FA26" w14:textId="61BD5605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 xml:space="preserve">o zřízení </w:t>
      </w:r>
      <w:r w:rsidR="0073651F" w:rsidRPr="00F35333">
        <w:rPr>
          <w:b/>
          <w:sz w:val="28"/>
          <w:szCs w:val="28"/>
        </w:rPr>
        <w:t>p</w:t>
      </w:r>
      <w:r w:rsidRPr="00F35333">
        <w:rPr>
          <w:b/>
          <w:sz w:val="28"/>
          <w:szCs w:val="28"/>
        </w:rPr>
        <w:t>řírodní památky</w:t>
      </w:r>
      <w:r w:rsidR="00E13C39" w:rsidRPr="00F35333">
        <w:rPr>
          <w:b/>
          <w:sz w:val="28"/>
          <w:szCs w:val="28"/>
        </w:rPr>
        <w:t xml:space="preserve"> </w:t>
      </w:r>
      <w:r w:rsidR="00895F40">
        <w:rPr>
          <w:b/>
          <w:sz w:val="28"/>
          <w:szCs w:val="28"/>
        </w:rPr>
        <w:t>Žleby</w:t>
      </w:r>
      <w:r w:rsidR="00E13C39" w:rsidRPr="00F35333">
        <w:rPr>
          <w:b/>
          <w:sz w:val="28"/>
          <w:szCs w:val="28"/>
        </w:rPr>
        <w:t xml:space="preserve"> a jejího ochranného pásma</w:t>
      </w:r>
    </w:p>
    <w:p w14:paraId="157E5FAB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9B70F79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ED96D4C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642DC5E" w14:textId="77777777" w:rsidR="006A4F96" w:rsidRPr="00F35333" w:rsidRDefault="006A4F96" w:rsidP="006A4F96">
      <w:pPr>
        <w:jc w:val="both"/>
        <w:rPr>
          <w:sz w:val="24"/>
          <w:szCs w:val="24"/>
        </w:rPr>
        <w:sectPr w:rsidR="006A4F96" w:rsidRPr="00F35333" w:rsidSect="00A95B63">
          <w:footerReference w:type="first" r:id="rId10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E0CE13C" w14:textId="460C174B" w:rsidR="006A4F96" w:rsidRPr="00F35333" w:rsidRDefault="006A4F96" w:rsidP="006A4F96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>Rada Jihomoravského kraje vydává podle § 77a odst. 2</w:t>
      </w:r>
      <w:r w:rsidR="00667BAA" w:rsidRPr="00F35333">
        <w:rPr>
          <w:sz w:val="24"/>
          <w:szCs w:val="24"/>
        </w:rPr>
        <w:t>, § 36 odst. 1</w:t>
      </w:r>
      <w:r w:rsidR="007768C6">
        <w:rPr>
          <w:sz w:val="24"/>
          <w:szCs w:val="24"/>
        </w:rPr>
        <w:t>,</w:t>
      </w:r>
      <w:r w:rsidRPr="00F35333">
        <w:rPr>
          <w:sz w:val="24"/>
          <w:szCs w:val="24"/>
        </w:rPr>
        <w:t xml:space="preserve"> § 37 odst. 1</w:t>
      </w:r>
      <w:r w:rsidR="007768C6">
        <w:rPr>
          <w:sz w:val="24"/>
          <w:szCs w:val="24"/>
        </w:rPr>
        <w:t xml:space="preserve"> a § 44 odst. 4 </w:t>
      </w:r>
      <w:r w:rsidRPr="00F35333">
        <w:rPr>
          <w:sz w:val="24"/>
          <w:szCs w:val="24"/>
        </w:rPr>
        <w:t>zákona č. 114/1992 Sb., o</w:t>
      </w:r>
      <w:r w:rsidR="00561F97" w:rsidRPr="00F35333">
        <w:rPr>
          <w:sz w:val="24"/>
          <w:szCs w:val="24"/>
        </w:rPr>
        <w:t> </w:t>
      </w:r>
      <w:r w:rsidRPr="00F35333">
        <w:rPr>
          <w:sz w:val="24"/>
          <w:szCs w:val="24"/>
        </w:rPr>
        <w:t>ochraně přírody a krajiny a v souladu s § 7 a § 59 odst. 1 písm. k) zákona č. 129/2000 Sb., o</w:t>
      </w:r>
      <w:r w:rsidR="00561F97" w:rsidRPr="00F35333">
        <w:rPr>
          <w:sz w:val="24"/>
          <w:szCs w:val="24"/>
        </w:rPr>
        <w:t> </w:t>
      </w:r>
      <w:r w:rsidRPr="00F35333">
        <w:rPr>
          <w:sz w:val="24"/>
          <w:szCs w:val="24"/>
        </w:rPr>
        <w:t>krajích (krajské zřízení), toto nařízení:</w:t>
      </w:r>
    </w:p>
    <w:p w14:paraId="0F298188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465B03DD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2CB01DBD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1</w:t>
      </w:r>
    </w:p>
    <w:p w14:paraId="7B719713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Předmět úpravy</w:t>
      </w:r>
      <w:r w:rsidR="002D4176" w:rsidRPr="00F35333">
        <w:rPr>
          <w:b/>
          <w:sz w:val="28"/>
          <w:szCs w:val="28"/>
        </w:rPr>
        <w:t xml:space="preserve"> a ochrany</w:t>
      </w:r>
    </w:p>
    <w:p w14:paraId="4FBDB5AD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BEF9EC4" w14:textId="6F37A13C" w:rsidR="006A4F96" w:rsidRPr="00F35333" w:rsidRDefault="006A4F96" w:rsidP="008A3C7A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5333">
        <w:rPr>
          <w:rFonts w:ascii="Times New Roman" w:hAnsi="Times New Roman"/>
          <w:sz w:val="24"/>
          <w:szCs w:val="24"/>
        </w:rPr>
        <w:t xml:space="preserve">Zřizuje se </w:t>
      </w:r>
      <w:r w:rsidR="0073651F" w:rsidRPr="00F35333">
        <w:rPr>
          <w:rFonts w:ascii="Times New Roman" w:hAnsi="Times New Roman"/>
          <w:sz w:val="24"/>
          <w:szCs w:val="24"/>
        </w:rPr>
        <w:t>p</w:t>
      </w:r>
      <w:r w:rsidRPr="00F35333">
        <w:rPr>
          <w:rFonts w:ascii="Times New Roman" w:hAnsi="Times New Roman"/>
          <w:sz w:val="24"/>
          <w:szCs w:val="24"/>
        </w:rPr>
        <w:t xml:space="preserve">řírodní památka </w:t>
      </w:r>
      <w:r w:rsidR="00895F40">
        <w:rPr>
          <w:rFonts w:ascii="Times New Roman" w:hAnsi="Times New Roman"/>
          <w:sz w:val="24"/>
          <w:szCs w:val="24"/>
        </w:rPr>
        <w:t>Žleby</w:t>
      </w:r>
      <w:r w:rsidR="00D32C37" w:rsidRPr="00F35333">
        <w:rPr>
          <w:rFonts w:ascii="Times New Roman" w:hAnsi="Times New Roman"/>
          <w:sz w:val="24"/>
          <w:szCs w:val="24"/>
        </w:rPr>
        <w:t xml:space="preserve"> </w:t>
      </w:r>
      <w:r w:rsidRPr="00F35333">
        <w:rPr>
          <w:rFonts w:ascii="Times New Roman" w:hAnsi="Times New Roman"/>
          <w:sz w:val="24"/>
          <w:szCs w:val="24"/>
        </w:rPr>
        <w:t>(dále jen „přírodní památka“)</w:t>
      </w:r>
      <w:r w:rsidR="00BE6C2A" w:rsidRPr="00F35333">
        <w:rPr>
          <w:rFonts w:ascii="Times New Roman" w:hAnsi="Times New Roman"/>
          <w:sz w:val="24"/>
          <w:szCs w:val="24"/>
        </w:rPr>
        <w:t xml:space="preserve"> a její ochranné pásmo</w:t>
      </w:r>
      <w:r w:rsidRPr="00F35333">
        <w:rPr>
          <w:rFonts w:ascii="Times New Roman" w:hAnsi="Times New Roman"/>
          <w:sz w:val="24"/>
          <w:szCs w:val="24"/>
        </w:rPr>
        <w:t>.</w:t>
      </w:r>
    </w:p>
    <w:p w14:paraId="72AA94C6" w14:textId="77777777" w:rsidR="006A4F96" w:rsidRPr="00F35333" w:rsidRDefault="006A4F96" w:rsidP="006A4F96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5FFE2E8" w14:textId="37773481" w:rsidR="006A4F96" w:rsidRPr="007E04A4" w:rsidRDefault="007E04A4" w:rsidP="00E80454">
      <w:pPr>
        <w:pStyle w:val="Odstavecseseznamem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7E04A4">
        <w:rPr>
          <w:rFonts w:ascii="Times New Roman" w:hAnsi="Times New Roman"/>
          <w:sz w:val="24"/>
          <w:szCs w:val="24"/>
        </w:rPr>
        <w:t>Předmětem ochrany přírodní památky je mokřadní travino-bylinná vegetace vysokých ostřic a vlhkých pcháčových luk s výskytem upolínu nejvyššího (</w:t>
      </w:r>
      <w:r w:rsidRPr="007E04A4">
        <w:rPr>
          <w:rFonts w:ascii="Times New Roman" w:hAnsi="Times New Roman"/>
          <w:i/>
          <w:iCs/>
          <w:sz w:val="24"/>
          <w:szCs w:val="24"/>
        </w:rPr>
        <w:t>Trollius altissimus</w:t>
      </w:r>
      <w:r w:rsidRPr="007E04A4">
        <w:rPr>
          <w:rFonts w:ascii="Times New Roman" w:hAnsi="Times New Roman"/>
          <w:sz w:val="24"/>
          <w:szCs w:val="24"/>
        </w:rPr>
        <w:t>) a hadího jazyku obecného (</w:t>
      </w:r>
      <w:r w:rsidRPr="007E04A4">
        <w:rPr>
          <w:rFonts w:ascii="Times New Roman" w:hAnsi="Times New Roman"/>
          <w:i/>
          <w:iCs/>
          <w:sz w:val="24"/>
          <w:szCs w:val="24"/>
        </w:rPr>
        <w:t>Ophioglossum vulgatum</w:t>
      </w:r>
      <w:r w:rsidRPr="007E04A4">
        <w:rPr>
          <w:rFonts w:ascii="Times New Roman" w:hAnsi="Times New Roman"/>
          <w:sz w:val="24"/>
          <w:szCs w:val="24"/>
        </w:rPr>
        <w:t>) včetně navazujícího rybníka Vyrazil s výskytem silné populace skokana ostronosého (</w:t>
      </w:r>
      <w:r w:rsidRPr="007E04A4">
        <w:rPr>
          <w:rFonts w:ascii="Times New Roman" w:hAnsi="Times New Roman"/>
          <w:i/>
          <w:iCs/>
          <w:sz w:val="24"/>
          <w:szCs w:val="24"/>
        </w:rPr>
        <w:t>Rana arvalis</w:t>
      </w:r>
      <w:r w:rsidRPr="007E04A4">
        <w:rPr>
          <w:rFonts w:ascii="Times New Roman" w:hAnsi="Times New Roman"/>
          <w:sz w:val="24"/>
          <w:szCs w:val="24"/>
        </w:rPr>
        <w:t>) a skokana krátkonohého (</w:t>
      </w:r>
      <w:r w:rsidRPr="007E04A4">
        <w:rPr>
          <w:rFonts w:ascii="Times New Roman" w:hAnsi="Times New Roman"/>
          <w:i/>
          <w:iCs/>
          <w:sz w:val="24"/>
          <w:szCs w:val="24"/>
        </w:rPr>
        <w:t>Pelophylax lessonae</w:t>
      </w:r>
      <w:r w:rsidRPr="007E04A4">
        <w:rPr>
          <w:rFonts w:ascii="Times New Roman" w:hAnsi="Times New Roman"/>
          <w:sz w:val="24"/>
          <w:szCs w:val="24"/>
        </w:rPr>
        <w:t>) a další významné a vzácné druhy živočichů včetně zvláště chráněných vázané na místní biotopy.</w:t>
      </w:r>
    </w:p>
    <w:p w14:paraId="4DEFE092" w14:textId="77777777" w:rsidR="00737B5D" w:rsidRPr="00F35333" w:rsidRDefault="00737B5D" w:rsidP="006A4F96">
      <w:pPr>
        <w:jc w:val="both"/>
        <w:rPr>
          <w:sz w:val="24"/>
          <w:szCs w:val="24"/>
        </w:rPr>
      </w:pPr>
    </w:p>
    <w:p w14:paraId="34B0BC04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2</w:t>
      </w:r>
    </w:p>
    <w:p w14:paraId="7B29C835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Vymezení přírodní památky</w:t>
      </w:r>
    </w:p>
    <w:p w14:paraId="0CF28288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4E8656D3" w14:textId="12FB0E4E" w:rsidR="006A4F96" w:rsidRPr="00F35333" w:rsidRDefault="006A4F96" w:rsidP="006A4F96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>Přírodní památka se nachází na území Jihomoravského kraje, v</w:t>
      </w:r>
      <w:r w:rsidR="00667BAA" w:rsidRPr="00F35333">
        <w:rPr>
          <w:sz w:val="24"/>
          <w:szCs w:val="24"/>
        </w:rPr>
        <w:t> </w:t>
      </w:r>
      <w:r w:rsidRPr="00F35333">
        <w:rPr>
          <w:sz w:val="24"/>
          <w:szCs w:val="24"/>
        </w:rPr>
        <w:t>okrese</w:t>
      </w:r>
      <w:r w:rsidR="00667BAA" w:rsidRPr="00F35333">
        <w:rPr>
          <w:sz w:val="24"/>
          <w:szCs w:val="24"/>
        </w:rPr>
        <w:t xml:space="preserve"> </w:t>
      </w:r>
      <w:r w:rsidR="008E51B9" w:rsidRPr="00F35333">
        <w:rPr>
          <w:sz w:val="24"/>
          <w:szCs w:val="24"/>
        </w:rPr>
        <w:t>Znojmo</w:t>
      </w:r>
      <w:r w:rsidRPr="00F35333">
        <w:rPr>
          <w:sz w:val="24"/>
          <w:szCs w:val="24"/>
        </w:rPr>
        <w:t>,</w:t>
      </w:r>
      <w:r w:rsidR="00667BAA" w:rsidRPr="00F35333">
        <w:rPr>
          <w:sz w:val="24"/>
          <w:szCs w:val="24"/>
        </w:rPr>
        <w:t xml:space="preserve"> </w:t>
      </w:r>
      <w:r w:rsidRPr="00F35333">
        <w:rPr>
          <w:sz w:val="24"/>
          <w:szCs w:val="24"/>
        </w:rPr>
        <w:t>v katastrální</w:t>
      </w:r>
      <w:r w:rsidR="007E04A4">
        <w:rPr>
          <w:sz w:val="24"/>
          <w:szCs w:val="24"/>
        </w:rPr>
        <w:t>ch</w:t>
      </w:r>
      <w:r w:rsidRPr="00F35333">
        <w:rPr>
          <w:sz w:val="24"/>
          <w:szCs w:val="24"/>
        </w:rPr>
        <w:t xml:space="preserve"> území</w:t>
      </w:r>
      <w:r w:rsidR="007E04A4">
        <w:rPr>
          <w:sz w:val="24"/>
          <w:szCs w:val="24"/>
        </w:rPr>
        <w:t>ch Zálesí u Bítova a Ves Blížkovice</w:t>
      </w:r>
      <w:r w:rsidR="008444FA" w:rsidRPr="00F35333">
        <w:rPr>
          <w:sz w:val="24"/>
          <w:szCs w:val="24"/>
        </w:rPr>
        <w:t xml:space="preserve">. </w:t>
      </w:r>
      <w:r w:rsidRPr="00F35333">
        <w:rPr>
          <w:sz w:val="24"/>
          <w:szCs w:val="24"/>
        </w:rPr>
        <w:t>Hranice přírodní památky se stanoví uzavřeným geometrickým obrazc</w:t>
      </w:r>
      <w:r w:rsidR="00860AF7" w:rsidRPr="00F35333">
        <w:rPr>
          <w:sz w:val="24"/>
          <w:szCs w:val="24"/>
        </w:rPr>
        <w:t>em</w:t>
      </w:r>
      <w:r w:rsidR="00E053BA" w:rsidRPr="00F35333">
        <w:rPr>
          <w:sz w:val="24"/>
          <w:szCs w:val="24"/>
        </w:rPr>
        <w:t xml:space="preserve"> </w:t>
      </w:r>
      <w:r w:rsidRPr="00F35333">
        <w:rPr>
          <w:sz w:val="24"/>
          <w:szCs w:val="24"/>
        </w:rPr>
        <w:t>s přímými stranami, je</w:t>
      </w:r>
      <w:r w:rsidR="00860AF7" w:rsidRPr="00F35333">
        <w:rPr>
          <w:sz w:val="24"/>
          <w:szCs w:val="24"/>
        </w:rPr>
        <w:t xml:space="preserve">hož </w:t>
      </w:r>
      <w:r w:rsidRPr="00F35333">
        <w:rPr>
          <w:sz w:val="24"/>
          <w:szCs w:val="24"/>
        </w:rPr>
        <w:t>vrcholy jsou určeny souřadnicemi jednotné trigonometrické sít</w:t>
      </w:r>
      <w:r w:rsidR="00667BAA" w:rsidRPr="00F35333">
        <w:rPr>
          <w:sz w:val="24"/>
          <w:szCs w:val="24"/>
        </w:rPr>
        <w:t>ě</w:t>
      </w:r>
      <w:r w:rsidR="004760D5" w:rsidRPr="00F35333">
        <w:rPr>
          <w:sz w:val="24"/>
          <w:szCs w:val="24"/>
        </w:rPr>
        <w:t xml:space="preserve"> </w:t>
      </w:r>
      <w:r w:rsidRPr="00F35333">
        <w:rPr>
          <w:sz w:val="24"/>
          <w:szCs w:val="24"/>
        </w:rPr>
        <w:t>katastrální</w:t>
      </w:r>
      <w:r w:rsidR="00CA59A5" w:rsidRPr="00F35333">
        <w:rPr>
          <w:sz w:val="24"/>
          <w:szCs w:val="24"/>
          <w:vertAlign w:val="superscript"/>
        </w:rPr>
        <w:t>1)</w:t>
      </w:r>
      <w:r w:rsidR="00415EA2" w:rsidRPr="00F35333">
        <w:rPr>
          <w:sz w:val="24"/>
          <w:szCs w:val="24"/>
        </w:rPr>
        <w:t>.</w:t>
      </w:r>
      <w:r w:rsidRPr="00F35333">
        <w:rPr>
          <w:sz w:val="24"/>
          <w:szCs w:val="24"/>
        </w:rPr>
        <w:t xml:space="preserve"> Seznam souřadnic </w:t>
      </w:r>
      <w:r w:rsidR="00933EF9" w:rsidRPr="00F35333">
        <w:rPr>
          <w:sz w:val="24"/>
          <w:szCs w:val="24"/>
        </w:rPr>
        <w:t xml:space="preserve">vrcholů </w:t>
      </w:r>
      <w:r w:rsidRPr="00F35333">
        <w:rPr>
          <w:sz w:val="24"/>
          <w:szCs w:val="24"/>
        </w:rPr>
        <w:t>geometrick</w:t>
      </w:r>
      <w:r w:rsidR="00860AF7" w:rsidRPr="00F35333">
        <w:rPr>
          <w:sz w:val="24"/>
          <w:szCs w:val="24"/>
        </w:rPr>
        <w:t>ého</w:t>
      </w:r>
      <w:r w:rsidRPr="00F35333">
        <w:rPr>
          <w:sz w:val="24"/>
          <w:szCs w:val="24"/>
        </w:rPr>
        <w:t xml:space="preserve"> obrazc</w:t>
      </w:r>
      <w:r w:rsidR="00860AF7" w:rsidRPr="00F35333">
        <w:rPr>
          <w:sz w:val="24"/>
          <w:szCs w:val="24"/>
        </w:rPr>
        <w:t>e</w:t>
      </w:r>
      <w:r w:rsidRPr="00F35333">
        <w:rPr>
          <w:sz w:val="24"/>
          <w:szCs w:val="24"/>
        </w:rPr>
        <w:t xml:space="preserve"> tak, jak jdou v obrazc</w:t>
      </w:r>
      <w:r w:rsidR="00860AF7" w:rsidRPr="00F35333">
        <w:rPr>
          <w:sz w:val="24"/>
          <w:szCs w:val="24"/>
        </w:rPr>
        <w:t>i</w:t>
      </w:r>
      <w:r w:rsidRPr="00F35333">
        <w:rPr>
          <w:sz w:val="24"/>
          <w:szCs w:val="24"/>
        </w:rPr>
        <w:t xml:space="preserve"> za sebou, je </w:t>
      </w:r>
      <w:r w:rsidR="00933EF9" w:rsidRPr="00F35333">
        <w:rPr>
          <w:sz w:val="24"/>
          <w:szCs w:val="24"/>
        </w:rPr>
        <w:t>uveden</w:t>
      </w:r>
      <w:r w:rsidRPr="00F35333">
        <w:rPr>
          <w:sz w:val="24"/>
          <w:szCs w:val="24"/>
        </w:rPr>
        <w:t xml:space="preserve"> v příloze č. 1 </w:t>
      </w:r>
      <w:r w:rsidR="00933EF9" w:rsidRPr="00F35333">
        <w:rPr>
          <w:sz w:val="24"/>
          <w:szCs w:val="24"/>
        </w:rPr>
        <w:t>to</w:t>
      </w:r>
      <w:r w:rsidR="00EC31DC">
        <w:rPr>
          <w:sz w:val="24"/>
          <w:szCs w:val="24"/>
        </w:rPr>
        <w:t>ho</w:t>
      </w:r>
      <w:r w:rsidR="00933EF9" w:rsidRPr="00F35333">
        <w:rPr>
          <w:sz w:val="24"/>
          <w:szCs w:val="24"/>
        </w:rPr>
        <w:t>to</w:t>
      </w:r>
      <w:r w:rsidRPr="00F35333">
        <w:rPr>
          <w:sz w:val="24"/>
          <w:szCs w:val="24"/>
        </w:rPr>
        <w:t xml:space="preserve"> nařízení. </w:t>
      </w:r>
      <w:r w:rsidR="00933EF9" w:rsidRPr="00F35333">
        <w:rPr>
          <w:sz w:val="24"/>
          <w:szCs w:val="24"/>
        </w:rPr>
        <w:t>G</w:t>
      </w:r>
      <w:r w:rsidRPr="00F35333">
        <w:rPr>
          <w:sz w:val="24"/>
          <w:szCs w:val="24"/>
        </w:rPr>
        <w:t xml:space="preserve">rafické znázornění </w:t>
      </w:r>
      <w:r w:rsidR="00667BAA" w:rsidRPr="00F35333">
        <w:rPr>
          <w:sz w:val="24"/>
          <w:szCs w:val="24"/>
        </w:rPr>
        <w:t>území p</w:t>
      </w:r>
      <w:r w:rsidRPr="00F35333">
        <w:rPr>
          <w:sz w:val="24"/>
          <w:szCs w:val="24"/>
        </w:rPr>
        <w:t xml:space="preserve">řírodní památky je obsaženo v příloze č. 3 </w:t>
      </w:r>
      <w:r w:rsidR="00933EF9" w:rsidRPr="00F35333">
        <w:rPr>
          <w:sz w:val="24"/>
          <w:szCs w:val="24"/>
        </w:rPr>
        <w:t>to</w:t>
      </w:r>
      <w:r w:rsidR="00EC31DC">
        <w:rPr>
          <w:sz w:val="24"/>
          <w:szCs w:val="24"/>
        </w:rPr>
        <w:t>ho</w:t>
      </w:r>
      <w:r w:rsidR="00933EF9" w:rsidRPr="00F35333">
        <w:rPr>
          <w:sz w:val="24"/>
          <w:szCs w:val="24"/>
        </w:rPr>
        <w:t>to</w:t>
      </w:r>
      <w:r w:rsidRPr="00F35333">
        <w:rPr>
          <w:sz w:val="24"/>
          <w:szCs w:val="24"/>
        </w:rPr>
        <w:t xml:space="preserve"> nařízení.</w:t>
      </w:r>
    </w:p>
    <w:p w14:paraId="12BDB811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134B2EBC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464C8B82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3</w:t>
      </w:r>
    </w:p>
    <w:p w14:paraId="0190D053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Bližší ochranné podmínky</w:t>
      </w:r>
    </w:p>
    <w:p w14:paraId="2B94A851" w14:textId="77777777" w:rsidR="006A4F96" w:rsidRPr="00F35333" w:rsidRDefault="006A4F96" w:rsidP="006A4F96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 </w:t>
      </w:r>
    </w:p>
    <w:p w14:paraId="0109ECB2" w14:textId="12A367C2" w:rsidR="006A4F96" w:rsidRPr="00F35333" w:rsidRDefault="006A4F96" w:rsidP="008A3C7A">
      <w:pPr>
        <w:pStyle w:val="Odstavecseseznamem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5333">
        <w:rPr>
          <w:rFonts w:ascii="Times New Roman" w:hAnsi="Times New Roman"/>
          <w:sz w:val="24"/>
          <w:szCs w:val="24"/>
        </w:rPr>
        <w:t>Jen s předchozím souhlasem příslušného orgánu ochrany přírody lze na území přírodní památky:</w:t>
      </w:r>
    </w:p>
    <w:p w14:paraId="74CA094B" w14:textId="77777777" w:rsidR="006A4F96" w:rsidRPr="00F35333" w:rsidRDefault="006A4F96" w:rsidP="00B55AA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5D37348" w14:textId="77777777" w:rsidR="00E13C39" w:rsidRPr="00F35333" w:rsidRDefault="00B55AA6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>měnit</w:t>
      </w:r>
      <w:r w:rsidR="00E13C39" w:rsidRPr="00F35333">
        <w:rPr>
          <w:sz w:val="24"/>
          <w:szCs w:val="24"/>
        </w:rPr>
        <w:t xml:space="preserve"> druh</w:t>
      </w:r>
      <w:r w:rsidRPr="00F35333">
        <w:rPr>
          <w:sz w:val="24"/>
          <w:szCs w:val="24"/>
        </w:rPr>
        <w:t>y</w:t>
      </w:r>
      <w:r w:rsidR="00E13C39" w:rsidRPr="00F35333">
        <w:rPr>
          <w:sz w:val="24"/>
          <w:szCs w:val="24"/>
        </w:rPr>
        <w:t xml:space="preserve"> pozemků nebo způsob jejich využití;</w:t>
      </w:r>
    </w:p>
    <w:p w14:paraId="1BFA3D24" w14:textId="034E3E8A" w:rsidR="00E13C39" w:rsidRDefault="00B55AA6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provádět </w:t>
      </w:r>
      <w:r w:rsidR="00E13C39" w:rsidRPr="00F35333">
        <w:rPr>
          <w:sz w:val="24"/>
          <w:szCs w:val="24"/>
        </w:rPr>
        <w:t>terénní</w:t>
      </w:r>
      <w:r w:rsidR="00F77C23" w:rsidRPr="00F35333">
        <w:rPr>
          <w:sz w:val="24"/>
          <w:szCs w:val="24"/>
        </w:rPr>
        <w:t xml:space="preserve"> </w:t>
      </w:r>
      <w:r w:rsidR="00FA126C">
        <w:rPr>
          <w:sz w:val="24"/>
          <w:szCs w:val="24"/>
        </w:rPr>
        <w:t xml:space="preserve">a vodohospodářské </w:t>
      </w:r>
      <w:r w:rsidR="00E13C39" w:rsidRPr="00F35333">
        <w:rPr>
          <w:sz w:val="24"/>
          <w:szCs w:val="24"/>
        </w:rPr>
        <w:t>úpravy,</w:t>
      </w:r>
      <w:r w:rsidR="00F77C23" w:rsidRPr="00F35333">
        <w:rPr>
          <w:sz w:val="24"/>
          <w:szCs w:val="24"/>
        </w:rPr>
        <w:t xml:space="preserve"> </w:t>
      </w:r>
      <w:r w:rsidR="00FA126C">
        <w:rPr>
          <w:sz w:val="24"/>
          <w:szCs w:val="24"/>
        </w:rPr>
        <w:t xml:space="preserve">úpravy a ovlivnění vodního režimu, </w:t>
      </w:r>
      <w:r w:rsidR="00F77C23" w:rsidRPr="00F35333">
        <w:rPr>
          <w:sz w:val="24"/>
          <w:szCs w:val="24"/>
        </w:rPr>
        <w:t>narušování půdní vrstvy a</w:t>
      </w:r>
      <w:r w:rsidR="00E13C39" w:rsidRPr="00F35333">
        <w:rPr>
          <w:sz w:val="24"/>
          <w:szCs w:val="24"/>
        </w:rPr>
        <w:t xml:space="preserve"> zasahování do vegetačního krytu;</w:t>
      </w:r>
    </w:p>
    <w:p w14:paraId="063E7B9D" w14:textId="059BA3ED" w:rsidR="00FA126C" w:rsidRPr="00F35333" w:rsidRDefault="00FA126C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využívat povrchové i podzemní vodní zdroje, vyjma výkonu práv rybářství a rybníkářství</w:t>
      </w:r>
      <w:r w:rsidR="00DB07F0">
        <w:rPr>
          <w:sz w:val="24"/>
          <w:szCs w:val="24"/>
        </w:rPr>
        <w:t xml:space="preserve"> a výkonu práv a povinnosti správce vodního toku</w:t>
      </w:r>
      <w:r>
        <w:rPr>
          <w:sz w:val="24"/>
          <w:szCs w:val="24"/>
        </w:rPr>
        <w:t>;</w:t>
      </w:r>
    </w:p>
    <w:p w14:paraId="53AC9B11" w14:textId="3A12C9D5" w:rsidR="00027DD5" w:rsidRPr="00F35333" w:rsidRDefault="00027DD5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zřizovat myslivecká zařízení, přikrmovat zvěř, používat otrávené návnady; </w:t>
      </w:r>
    </w:p>
    <w:p w14:paraId="0E9E5457" w14:textId="77777777" w:rsidR="00E13C39" w:rsidRPr="00F35333" w:rsidRDefault="00E13C39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lastRenderedPageBreak/>
        <w:t>použív</w:t>
      </w:r>
      <w:r w:rsidR="00B55AA6" w:rsidRPr="00F35333">
        <w:rPr>
          <w:sz w:val="24"/>
          <w:szCs w:val="24"/>
        </w:rPr>
        <w:t>at</w:t>
      </w:r>
      <w:r w:rsidRPr="00F35333">
        <w:rPr>
          <w:sz w:val="24"/>
          <w:szCs w:val="24"/>
        </w:rPr>
        <w:t xml:space="preserve"> biocid</w:t>
      </w:r>
      <w:r w:rsidR="00B55AA6" w:rsidRPr="00F35333">
        <w:rPr>
          <w:sz w:val="24"/>
          <w:szCs w:val="24"/>
        </w:rPr>
        <w:t>y</w:t>
      </w:r>
      <w:r w:rsidRPr="00F35333">
        <w:rPr>
          <w:sz w:val="24"/>
          <w:szCs w:val="24"/>
        </w:rPr>
        <w:t xml:space="preserve"> a chemick</w:t>
      </w:r>
      <w:r w:rsidR="00B55AA6" w:rsidRPr="00F35333">
        <w:rPr>
          <w:sz w:val="24"/>
          <w:szCs w:val="24"/>
        </w:rPr>
        <w:t>é</w:t>
      </w:r>
      <w:r w:rsidRPr="00F35333">
        <w:rPr>
          <w:sz w:val="24"/>
          <w:szCs w:val="24"/>
        </w:rPr>
        <w:t xml:space="preserve"> přípravk</w:t>
      </w:r>
      <w:r w:rsidR="00B55AA6" w:rsidRPr="00F35333">
        <w:rPr>
          <w:sz w:val="24"/>
          <w:szCs w:val="24"/>
        </w:rPr>
        <w:t>y</w:t>
      </w:r>
      <w:r w:rsidRPr="00F35333">
        <w:rPr>
          <w:sz w:val="24"/>
          <w:szCs w:val="24"/>
        </w:rPr>
        <w:t>;</w:t>
      </w:r>
    </w:p>
    <w:p w14:paraId="2160E9D7" w14:textId="719F6A73" w:rsidR="00027DD5" w:rsidRPr="00F35333" w:rsidRDefault="00027DD5" w:rsidP="008A3C7A">
      <w:pPr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provádět </w:t>
      </w:r>
      <w:r w:rsidR="00020175">
        <w:rPr>
          <w:sz w:val="24"/>
          <w:szCs w:val="24"/>
        </w:rPr>
        <w:t>jiné činnosti či zásahy, které mohou vést k poškození přírodní památky a jej</w:t>
      </w:r>
      <w:r w:rsidR="00CF0013">
        <w:rPr>
          <w:sz w:val="24"/>
          <w:szCs w:val="24"/>
        </w:rPr>
        <w:t>í</w:t>
      </w:r>
      <w:r w:rsidR="00020175">
        <w:rPr>
          <w:sz w:val="24"/>
          <w:szCs w:val="24"/>
        </w:rPr>
        <w:t>ch předmětů ochrany.</w:t>
      </w:r>
    </w:p>
    <w:p w14:paraId="4C47EAF4" w14:textId="77777777" w:rsidR="00B55AA6" w:rsidRPr="00F35333" w:rsidRDefault="00B55AA6" w:rsidP="00B55AA6">
      <w:pPr>
        <w:pStyle w:val="Normlnweb"/>
        <w:spacing w:before="0" w:beforeAutospacing="0" w:after="0" w:afterAutospacing="0"/>
        <w:ind w:left="720"/>
        <w:jc w:val="both"/>
      </w:pPr>
    </w:p>
    <w:p w14:paraId="13FCCAFA" w14:textId="25B32087" w:rsidR="00860AF7" w:rsidRPr="00F35333" w:rsidRDefault="00E13C39" w:rsidP="006A4F96">
      <w:pPr>
        <w:pStyle w:val="Odstavecseseznamem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35333">
        <w:rPr>
          <w:rFonts w:ascii="Times New Roman" w:hAnsi="Times New Roman"/>
          <w:sz w:val="24"/>
          <w:szCs w:val="24"/>
        </w:rPr>
        <w:t xml:space="preserve">Předchozí souhlas orgánu ochrany přírody se </w:t>
      </w:r>
      <w:r w:rsidR="00440019" w:rsidRPr="00F35333">
        <w:rPr>
          <w:rFonts w:ascii="Times New Roman" w:hAnsi="Times New Roman"/>
          <w:sz w:val="24"/>
          <w:szCs w:val="24"/>
        </w:rPr>
        <w:t>ne</w:t>
      </w:r>
      <w:r w:rsidRPr="00F35333">
        <w:rPr>
          <w:rFonts w:ascii="Times New Roman" w:hAnsi="Times New Roman"/>
          <w:sz w:val="24"/>
          <w:szCs w:val="24"/>
        </w:rPr>
        <w:t>vztah</w:t>
      </w:r>
      <w:r w:rsidR="00440019" w:rsidRPr="00F35333">
        <w:rPr>
          <w:rFonts w:ascii="Times New Roman" w:hAnsi="Times New Roman"/>
          <w:sz w:val="24"/>
          <w:szCs w:val="24"/>
        </w:rPr>
        <w:t>uje</w:t>
      </w:r>
      <w:r w:rsidRPr="00F35333">
        <w:rPr>
          <w:rFonts w:ascii="Times New Roman" w:hAnsi="Times New Roman"/>
          <w:sz w:val="24"/>
          <w:szCs w:val="24"/>
        </w:rPr>
        <w:t xml:space="preserve"> na činnosti a zásahy </w:t>
      </w:r>
      <w:r w:rsidR="00860AF7" w:rsidRPr="00F35333">
        <w:rPr>
          <w:rFonts w:ascii="Times New Roman" w:hAnsi="Times New Roman"/>
          <w:sz w:val="24"/>
          <w:szCs w:val="24"/>
        </w:rPr>
        <w:t xml:space="preserve">prováděné </w:t>
      </w:r>
      <w:r w:rsidRPr="00F35333">
        <w:rPr>
          <w:rFonts w:ascii="Times New Roman" w:hAnsi="Times New Roman"/>
          <w:sz w:val="24"/>
          <w:szCs w:val="24"/>
        </w:rPr>
        <w:t>v zájmu udržení nebo zlepšení dochovaného stavu přírodního prostředí a</w:t>
      </w:r>
      <w:r w:rsidR="00561F97" w:rsidRPr="00F35333">
        <w:rPr>
          <w:rFonts w:ascii="Times New Roman" w:hAnsi="Times New Roman"/>
          <w:sz w:val="24"/>
          <w:szCs w:val="24"/>
        </w:rPr>
        <w:t> </w:t>
      </w:r>
      <w:r w:rsidRPr="00F35333">
        <w:rPr>
          <w:rFonts w:ascii="Times New Roman" w:hAnsi="Times New Roman"/>
          <w:sz w:val="24"/>
          <w:szCs w:val="24"/>
        </w:rPr>
        <w:t>předmětu ochrany</w:t>
      </w:r>
      <w:r w:rsidR="00860AF7" w:rsidRPr="00F35333">
        <w:rPr>
          <w:rFonts w:ascii="Times New Roman" w:hAnsi="Times New Roman"/>
          <w:sz w:val="24"/>
          <w:szCs w:val="24"/>
        </w:rPr>
        <w:t>.</w:t>
      </w:r>
    </w:p>
    <w:p w14:paraId="1410BC7E" w14:textId="77777777" w:rsidR="00EF7328" w:rsidRDefault="00EF7328" w:rsidP="006A4F96">
      <w:pPr>
        <w:jc w:val="center"/>
        <w:rPr>
          <w:b/>
          <w:sz w:val="28"/>
          <w:szCs w:val="28"/>
        </w:rPr>
      </w:pPr>
    </w:p>
    <w:p w14:paraId="084F06E3" w14:textId="77777777" w:rsidR="00EF7328" w:rsidRDefault="00EF7328" w:rsidP="006A4F96">
      <w:pPr>
        <w:jc w:val="center"/>
        <w:rPr>
          <w:b/>
          <w:sz w:val="28"/>
          <w:szCs w:val="28"/>
        </w:rPr>
      </w:pPr>
    </w:p>
    <w:p w14:paraId="6D52790A" w14:textId="611BF33B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Čl. 4</w:t>
      </w:r>
    </w:p>
    <w:p w14:paraId="0FFA792F" w14:textId="77777777" w:rsidR="006A4F96" w:rsidRPr="00F35333" w:rsidRDefault="006A4F96" w:rsidP="006A4F96">
      <w:pPr>
        <w:jc w:val="center"/>
        <w:rPr>
          <w:b/>
          <w:sz w:val="28"/>
          <w:szCs w:val="28"/>
        </w:rPr>
      </w:pPr>
      <w:r w:rsidRPr="00F35333">
        <w:rPr>
          <w:b/>
          <w:sz w:val="28"/>
          <w:szCs w:val="28"/>
        </w:rPr>
        <w:t>Vymezení ochranného pásma</w:t>
      </w:r>
    </w:p>
    <w:p w14:paraId="1707BFFE" w14:textId="77777777" w:rsidR="006A4F96" w:rsidRPr="00F35333" w:rsidRDefault="006A4F96" w:rsidP="006A4F96">
      <w:pPr>
        <w:jc w:val="both"/>
        <w:rPr>
          <w:sz w:val="24"/>
          <w:szCs w:val="24"/>
        </w:rPr>
      </w:pPr>
    </w:p>
    <w:p w14:paraId="34A3AA8A" w14:textId="085AE8B3" w:rsidR="00D218BE" w:rsidRDefault="006A4F96" w:rsidP="00D218BE">
      <w:pPr>
        <w:jc w:val="both"/>
        <w:rPr>
          <w:sz w:val="24"/>
          <w:szCs w:val="24"/>
        </w:rPr>
      </w:pPr>
      <w:r w:rsidRPr="00F35333">
        <w:rPr>
          <w:sz w:val="24"/>
          <w:szCs w:val="24"/>
        </w:rPr>
        <w:t xml:space="preserve">Ochranné pásmo přírodní památky se nachází na území Jihomoravského kraje, v okrese </w:t>
      </w:r>
      <w:r w:rsidR="00F407D0" w:rsidRPr="00F35333">
        <w:rPr>
          <w:sz w:val="24"/>
          <w:szCs w:val="24"/>
        </w:rPr>
        <w:t>Znojmo</w:t>
      </w:r>
      <w:r w:rsidRPr="00F35333">
        <w:rPr>
          <w:sz w:val="24"/>
          <w:szCs w:val="24"/>
        </w:rPr>
        <w:t>, v katastrální</w:t>
      </w:r>
      <w:r w:rsidR="00626133" w:rsidRPr="00F35333">
        <w:rPr>
          <w:sz w:val="24"/>
          <w:szCs w:val="24"/>
        </w:rPr>
        <w:t>m</w:t>
      </w:r>
      <w:r w:rsidRPr="00F35333">
        <w:rPr>
          <w:sz w:val="24"/>
          <w:szCs w:val="24"/>
        </w:rPr>
        <w:t xml:space="preserve"> území</w:t>
      </w:r>
      <w:r w:rsidR="00626133" w:rsidRPr="00F35333">
        <w:rPr>
          <w:sz w:val="24"/>
          <w:szCs w:val="24"/>
        </w:rPr>
        <w:t xml:space="preserve"> </w:t>
      </w:r>
      <w:r w:rsidR="00B03A6E">
        <w:rPr>
          <w:sz w:val="24"/>
          <w:szCs w:val="24"/>
        </w:rPr>
        <w:t>Zálesí u Bítova</w:t>
      </w:r>
      <w:r w:rsidR="00E74BC9" w:rsidRPr="00F35333">
        <w:rPr>
          <w:sz w:val="24"/>
          <w:szCs w:val="24"/>
        </w:rPr>
        <w:t xml:space="preserve">. </w:t>
      </w:r>
      <w:r w:rsidR="00D218BE" w:rsidRPr="00F35333">
        <w:rPr>
          <w:sz w:val="24"/>
          <w:szCs w:val="24"/>
        </w:rPr>
        <w:t>Hranice ochranného pásma přírodní památky se stanoví uzavřeným</w:t>
      </w:r>
      <w:r w:rsidR="00FD1AAD">
        <w:rPr>
          <w:sz w:val="24"/>
          <w:szCs w:val="24"/>
        </w:rPr>
        <w:t>i</w:t>
      </w:r>
      <w:r w:rsidR="00D218BE" w:rsidRPr="00F35333">
        <w:rPr>
          <w:sz w:val="24"/>
          <w:szCs w:val="24"/>
        </w:rPr>
        <w:t xml:space="preserve"> geometrickým</w:t>
      </w:r>
      <w:r w:rsidR="00FD1AAD">
        <w:rPr>
          <w:sz w:val="24"/>
          <w:szCs w:val="24"/>
        </w:rPr>
        <w:t>i</w:t>
      </w:r>
      <w:r w:rsidR="004760D5" w:rsidRPr="00F35333">
        <w:rPr>
          <w:sz w:val="24"/>
          <w:szCs w:val="24"/>
        </w:rPr>
        <w:t xml:space="preserve"> obrazc</w:t>
      </w:r>
      <w:r w:rsidR="00FD1AAD">
        <w:rPr>
          <w:sz w:val="24"/>
          <w:szCs w:val="24"/>
        </w:rPr>
        <w:t>i</w:t>
      </w:r>
      <w:r w:rsidR="00E74BC9" w:rsidRPr="00F35333">
        <w:rPr>
          <w:sz w:val="24"/>
          <w:szCs w:val="24"/>
        </w:rPr>
        <w:t xml:space="preserve"> </w:t>
      </w:r>
      <w:r w:rsidR="00D218BE" w:rsidRPr="00F35333">
        <w:rPr>
          <w:sz w:val="24"/>
          <w:szCs w:val="24"/>
        </w:rPr>
        <w:t>s přímými stranami, je</w:t>
      </w:r>
      <w:r w:rsidR="00FD1AAD">
        <w:rPr>
          <w:sz w:val="24"/>
          <w:szCs w:val="24"/>
        </w:rPr>
        <w:t>jichž</w:t>
      </w:r>
      <w:r w:rsidR="00D218BE" w:rsidRPr="00F35333">
        <w:rPr>
          <w:sz w:val="24"/>
          <w:szCs w:val="24"/>
        </w:rPr>
        <w:t xml:space="preserve"> vrcholy jsou určeny souřadnicemi</w:t>
      </w:r>
      <w:r w:rsidR="00B845E6" w:rsidRPr="00F35333">
        <w:rPr>
          <w:sz w:val="24"/>
          <w:szCs w:val="24"/>
        </w:rPr>
        <w:t xml:space="preserve"> </w:t>
      </w:r>
      <w:r w:rsidR="00415EA2" w:rsidRPr="00F35333">
        <w:rPr>
          <w:sz w:val="24"/>
          <w:szCs w:val="24"/>
        </w:rPr>
        <w:t>jednotné trigonometrické sítě katastrální</w:t>
      </w:r>
      <w:r w:rsidR="00CA59A5" w:rsidRPr="00F35333">
        <w:rPr>
          <w:sz w:val="24"/>
          <w:szCs w:val="24"/>
          <w:vertAlign w:val="superscript"/>
        </w:rPr>
        <w:t>1)</w:t>
      </w:r>
      <w:r w:rsidR="00415EA2" w:rsidRPr="00F35333">
        <w:rPr>
          <w:sz w:val="24"/>
          <w:szCs w:val="24"/>
        </w:rPr>
        <w:t>.</w:t>
      </w:r>
      <w:r w:rsidR="0025104C" w:rsidRPr="00F35333">
        <w:rPr>
          <w:sz w:val="24"/>
          <w:szCs w:val="24"/>
        </w:rPr>
        <w:t xml:space="preserve"> </w:t>
      </w:r>
      <w:r w:rsidR="00D218BE" w:rsidRPr="00F35333">
        <w:rPr>
          <w:sz w:val="24"/>
          <w:szCs w:val="24"/>
        </w:rPr>
        <w:t>Seznam</w:t>
      </w:r>
      <w:r w:rsidR="00626133" w:rsidRPr="00F35333">
        <w:rPr>
          <w:sz w:val="24"/>
          <w:szCs w:val="24"/>
        </w:rPr>
        <w:t xml:space="preserve"> </w:t>
      </w:r>
      <w:r w:rsidR="00D218BE" w:rsidRPr="00F35333">
        <w:rPr>
          <w:sz w:val="24"/>
          <w:szCs w:val="24"/>
        </w:rPr>
        <w:t>souřadnic vrcholů geometrick</w:t>
      </w:r>
      <w:r w:rsidR="00FD1AAD">
        <w:rPr>
          <w:sz w:val="24"/>
          <w:szCs w:val="24"/>
        </w:rPr>
        <w:t xml:space="preserve">ých </w:t>
      </w:r>
      <w:r w:rsidR="00D218BE" w:rsidRPr="00F35333">
        <w:rPr>
          <w:sz w:val="24"/>
          <w:szCs w:val="24"/>
        </w:rPr>
        <w:t>obrazc</w:t>
      </w:r>
      <w:r w:rsidR="00FD1AAD">
        <w:rPr>
          <w:sz w:val="24"/>
          <w:szCs w:val="24"/>
        </w:rPr>
        <w:t>ů</w:t>
      </w:r>
      <w:r w:rsidR="00D218BE" w:rsidRPr="00F35333">
        <w:rPr>
          <w:sz w:val="24"/>
          <w:szCs w:val="24"/>
        </w:rPr>
        <w:t xml:space="preserve"> tak, jak jdou v obrazc</w:t>
      </w:r>
      <w:r w:rsidR="00FD1AAD">
        <w:rPr>
          <w:sz w:val="24"/>
          <w:szCs w:val="24"/>
        </w:rPr>
        <w:t>ích</w:t>
      </w:r>
      <w:r w:rsidR="00D218BE" w:rsidRPr="00F35333">
        <w:rPr>
          <w:sz w:val="24"/>
          <w:szCs w:val="24"/>
        </w:rPr>
        <w:t xml:space="preserve"> za sebou, je uveden v příloze č. </w:t>
      </w:r>
      <w:r w:rsidR="004760D5" w:rsidRPr="00F35333">
        <w:rPr>
          <w:sz w:val="24"/>
          <w:szCs w:val="24"/>
        </w:rPr>
        <w:t>2</w:t>
      </w:r>
      <w:r w:rsidR="00D218BE" w:rsidRPr="00F35333">
        <w:rPr>
          <w:sz w:val="24"/>
          <w:szCs w:val="24"/>
        </w:rPr>
        <w:t xml:space="preserve"> to</w:t>
      </w:r>
      <w:r w:rsidR="00EC31DC">
        <w:rPr>
          <w:sz w:val="24"/>
          <w:szCs w:val="24"/>
        </w:rPr>
        <w:t>ho</w:t>
      </w:r>
      <w:r w:rsidR="00D218BE" w:rsidRPr="00F35333">
        <w:rPr>
          <w:sz w:val="24"/>
          <w:szCs w:val="24"/>
        </w:rPr>
        <w:t>to nařízení. Grafické znázornění území ochranného pásma přírodní památky je obsaženo v příloze č. 3 to</w:t>
      </w:r>
      <w:r w:rsidR="00EC31DC">
        <w:rPr>
          <w:sz w:val="24"/>
          <w:szCs w:val="24"/>
        </w:rPr>
        <w:t>ho</w:t>
      </w:r>
      <w:r w:rsidR="00D218BE" w:rsidRPr="00F35333">
        <w:rPr>
          <w:sz w:val="24"/>
          <w:szCs w:val="24"/>
        </w:rPr>
        <w:t>to nařízení.</w:t>
      </w:r>
    </w:p>
    <w:p w14:paraId="36F77115" w14:textId="77777777" w:rsidR="00F138A0" w:rsidRDefault="00F138A0" w:rsidP="00D218BE">
      <w:pPr>
        <w:jc w:val="both"/>
        <w:rPr>
          <w:sz w:val="24"/>
          <w:szCs w:val="24"/>
        </w:rPr>
      </w:pPr>
    </w:p>
    <w:p w14:paraId="71D9D32A" w14:textId="77777777" w:rsidR="00F138A0" w:rsidRDefault="00F138A0" w:rsidP="00D218BE">
      <w:pPr>
        <w:jc w:val="both"/>
        <w:rPr>
          <w:sz w:val="24"/>
          <w:szCs w:val="24"/>
        </w:rPr>
      </w:pPr>
    </w:p>
    <w:p w14:paraId="025EB760" w14:textId="77777777" w:rsidR="00F138A0" w:rsidRPr="00F138A0" w:rsidRDefault="00F138A0" w:rsidP="00F138A0">
      <w:pPr>
        <w:jc w:val="center"/>
        <w:rPr>
          <w:b/>
          <w:sz w:val="28"/>
          <w:szCs w:val="28"/>
        </w:rPr>
      </w:pPr>
      <w:r w:rsidRPr="00F138A0">
        <w:rPr>
          <w:b/>
          <w:sz w:val="28"/>
          <w:szCs w:val="28"/>
        </w:rPr>
        <w:t>Čl. 5</w:t>
      </w:r>
    </w:p>
    <w:p w14:paraId="06AD99AC" w14:textId="77777777" w:rsidR="00F138A0" w:rsidRPr="00F138A0" w:rsidRDefault="00F138A0" w:rsidP="00F138A0">
      <w:pPr>
        <w:jc w:val="center"/>
        <w:rPr>
          <w:b/>
          <w:sz w:val="28"/>
          <w:szCs w:val="28"/>
        </w:rPr>
      </w:pPr>
      <w:r w:rsidRPr="00F138A0">
        <w:rPr>
          <w:b/>
          <w:sz w:val="28"/>
          <w:szCs w:val="28"/>
        </w:rPr>
        <w:t>Zrušovací ustanovení</w:t>
      </w:r>
    </w:p>
    <w:p w14:paraId="4CED0D04" w14:textId="77777777" w:rsidR="00F138A0" w:rsidRPr="00F138A0" w:rsidRDefault="00F138A0" w:rsidP="00F138A0">
      <w:pPr>
        <w:jc w:val="both"/>
        <w:rPr>
          <w:sz w:val="24"/>
          <w:szCs w:val="24"/>
        </w:rPr>
      </w:pPr>
    </w:p>
    <w:p w14:paraId="3D191F65" w14:textId="29049DF0" w:rsidR="00F138A0" w:rsidRPr="00F138A0" w:rsidRDefault="00F138A0" w:rsidP="00F138A0">
      <w:pPr>
        <w:jc w:val="both"/>
        <w:rPr>
          <w:sz w:val="24"/>
          <w:szCs w:val="24"/>
        </w:rPr>
      </w:pPr>
      <w:r w:rsidRPr="00F138A0">
        <w:rPr>
          <w:sz w:val="24"/>
          <w:szCs w:val="24"/>
        </w:rPr>
        <w:t xml:space="preserve">Zrušuje se </w:t>
      </w:r>
      <w:r w:rsidR="00BF525F">
        <w:rPr>
          <w:sz w:val="24"/>
          <w:szCs w:val="24"/>
        </w:rPr>
        <w:t>„Nařízení</w:t>
      </w:r>
      <w:r w:rsidRPr="00F138A0">
        <w:rPr>
          <w:sz w:val="24"/>
          <w:szCs w:val="24"/>
        </w:rPr>
        <w:t xml:space="preserve"> </w:t>
      </w:r>
      <w:r w:rsidR="00CF2300">
        <w:rPr>
          <w:sz w:val="24"/>
          <w:szCs w:val="24"/>
        </w:rPr>
        <w:t>Jihomoravského kraje ze dne 4.10.2012 o zřízení Přírodní památky Žleby a jejího ochranného pásma</w:t>
      </w:r>
      <w:r w:rsidR="00BF525F">
        <w:rPr>
          <w:sz w:val="24"/>
          <w:szCs w:val="24"/>
        </w:rPr>
        <w:t xml:space="preserve">“, </w:t>
      </w:r>
      <w:r w:rsidRPr="00F138A0">
        <w:rPr>
          <w:sz w:val="24"/>
          <w:szCs w:val="24"/>
        </w:rPr>
        <w:t>účinn</w:t>
      </w:r>
      <w:r w:rsidR="00BF525F">
        <w:rPr>
          <w:sz w:val="24"/>
          <w:szCs w:val="24"/>
        </w:rPr>
        <w:t>é</w:t>
      </w:r>
      <w:r w:rsidRPr="00F138A0">
        <w:rPr>
          <w:sz w:val="24"/>
          <w:szCs w:val="24"/>
        </w:rPr>
        <w:t xml:space="preserve"> od </w:t>
      </w:r>
      <w:r w:rsidR="00CF2300">
        <w:rPr>
          <w:sz w:val="24"/>
          <w:szCs w:val="24"/>
        </w:rPr>
        <w:t>1.</w:t>
      </w:r>
      <w:r w:rsidR="00BF525F">
        <w:rPr>
          <w:sz w:val="24"/>
          <w:szCs w:val="24"/>
        </w:rPr>
        <w:t xml:space="preserve"> ledna </w:t>
      </w:r>
      <w:r w:rsidR="00CF2300">
        <w:rPr>
          <w:sz w:val="24"/>
          <w:szCs w:val="24"/>
        </w:rPr>
        <w:t>2013</w:t>
      </w:r>
      <w:r w:rsidRPr="00F138A0">
        <w:rPr>
          <w:sz w:val="24"/>
          <w:szCs w:val="24"/>
        </w:rPr>
        <w:t>.</w:t>
      </w:r>
    </w:p>
    <w:p w14:paraId="6EDFB852" w14:textId="77777777" w:rsidR="00F138A0" w:rsidRPr="00F35333" w:rsidRDefault="00F138A0" w:rsidP="00D218BE">
      <w:pPr>
        <w:jc w:val="both"/>
        <w:rPr>
          <w:sz w:val="24"/>
          <w:szCs w:val="24"/>
        </w:rPr>
      </w:pPr>
    </w:p>
    <w:p w14:paraId="2CF55253" w14:textId="77777777" w:rsidR="00407D1C" w:rsidRPr="00F35333" w:rsidRDefault="00407D1C" w:rsidP="00F138A0">
      <w:pPr>
        <w:rPr>
          <w:b/>
          <w:bCs/>
          <w:sz w:val="28"/>
          <w:szCs w:val="28"/>
        </w:rPr>
      </w:pPr>
    </w:p>
    <w:p w14:paraId="2868A866" w14:textId="4EFE8E05" w:rsidR="006A4F96" w:rsidRPr="00F35333" w:rsidRDefault="006A4F96" w:rsidP="00432395">
      <w:pPr>
        <w:jc w:val="center"/>
        <w:rPr>
          <w:b/>
          <w:bCs/>
          <w:sz w:val="28"/>
          <w:szCs w:val="28"/>
        </w:rPr>
      </w:pPr>
      <w:r w:rsidRPr="00F35333">
        <w:rPr>
          <w:b/>
          <w:bCs/>
          <w:sz w:val="28"/>
          <w:szCs w:val="28"/>
        </w:rPr>
        <w:t xml:space="preserve">Čl. </w:t>
      </w:r>
      <w:r w:rsidR="00F138A0">
        <w:rPr>
          <w:b/>
          <w:bCs/>
          <w:sz w:val="28"/>
          <w:szCs w:val="28"/>
        </w:rPr>
        <w:t>6</w:t>
      </w:r>
    </w:p>
    <w:p w14:paraId="5211146A" w14:textId="77777777" w:rsidR="006A4F96" w:rsidRPr="00F35333" w:rsidRDefault="006A4F96" w:rsidP="006A4F96">
      <w:pPr>
        <w:jc w:val="center"/>
        <w:rPr>
          <w:b/>
          <w:bCs/>
          <w:sz w:val="28"/>
          <w:szCs w:val="28"/>
        </w:rPr>
      </w:pPr>
      <w:r w:rsidRPr="00F35333">
        <w:rPr>
          <w:b/>
          <w:bCs/>
          <w:sz w:val="28"/>
          <w:szCs w:val="28"/>
        </w:rPr>
        <w:t>Závěrečná ustanovení</w:t>
      </w:r>
    </w:p>
    <w:p w14:paraId="74490BA8" w14:textId="77777777" w:rsidR="006A4F96" w:rsidRPr="00F35333" w:rsidRDefault="006A4F96" w:rsidP="006A4F96">
      <w:pPr>
        <w:jc w:val="both"/>
        <w:rPr>
          <w:bCs/>
          <w:sz w:val="24"/>
          <w:szCs w:val="24"/>
        </w:rPr>
      </w:pPr>
    </w:p>
    <w:p w14:paraId="7CB85475" w14:textId="51A982BE" w:rsidR="00BA3D0A" w:rsidRDefault="00BA3D0A" w:rsidP="00BA3D0A">
      <w:pPr>
        <w:pStyle w:val="Odstavecseseznamem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85464">
        <w:rPr>
          <w:rFonts w:ascii="Times New Roman" w:hAnsi="Times New Roman"/>
          <w:bCs/>
          <w:sz w:val="24"/>
          <w:szCs w:val="24"/>
        </w:rPr>
        <w:t xml:space="preserve">Toto </w:t>
      </w:r>
      <w:r w:rsidR="00F871FB" w:rsidRPr="00985464">
        <w:rPr>
          <w:rFonts w:ascii="Times New Roman" w:hAnsi="Times New Roman"/>
          <w:bCs/>
          <w:sz w:val="24"/>
          <w:szCs w:val="24"/>
        </w:rPr>
        <w:t xml:space="preserve">nařízení </w:t>
      </w:r>
      <w:r w:rsidR="0069774C" w:rsidRPr="00985464">
        <w:rPr>
          <w:rFonts w:ascii="Times New Roman" w:hAnsi="Times New Roman"/>
          <w:bCs/>
          <w:sz w:val="24"/>
          <w:szCs w:val="24"/>
        </w:rPr>
        <w:t>nabývá účinnosti</w:t>
      </w:r>
      <w:r w:rsidR="00FC7E8B" w:rsidRPr="00985464">
        <w:rPr>
          <w:rFonts w:ascii="Times New Roman" w:hAnsi="Times New Roman"/>
          <w:bCs/>
          <w:sz w:val="24"/>
          <w:szCs w:val="24"/>
        </w:rPr>
        <w:t xml:space="preserve"> dne </w:t>
      </w:r>
      <w:r w:rsidR="00EE0B46">
        <w:rPr>
          <w:rFonts w:ascii="Times New Roman" w:hAnsi="Times New Roman"/>
          <w:bCs/>
          <w:sz w:val="24"/>
          <w:szCs w:val="24"/>
        </w:rPr>
        <w:t>1. července</w:t>
      </w:r>
      <w:r w:rsidR="000D4531" w:rsidRPr="00985464">
        <w:rPr>
          <w:rFonts w:ascii="Times New Roman" w:hAnsi="Times New Roman"/>
          <w:bCs/>
          <w:sz w:val="24"/>
          <w:szCs w:val="24"/>
        </w:rPr>
        <w:t xml:space="preserve"> </w:t>
      </w:r>
      <w:r w:rsidR="00D218BE" w:rsidRPr="00985464">
        <w:rPr>
          <w:rFonts w:ascii="Times New Roman" w:hAnsi="Times New Roman"/>
          <w:bCs/>
          <w:sz w:val="24"/>
          <w:szCs w:val="24"/>
        </w:rPr>
        <w:t>20</w:t>
      </w:r>
      <w:r w:rsidR="003250D3" w:rsidRPr="00985464">
        <w:rPr>
          <w:rFonts w:ascii="Times New Roman" w:hAnsi="Times New Roman"/>
          <w:bCs/>
          <w:sz w:val="24"/>
          <w:szCs w:val="24"/>
        </w:rPr>
        <w:t>2</w:t>
      </w:r>
      <w:r w:rsidR="00BF525F">
        <w:rPr>
          <w:rFonts w:ascii="Times New Roman" w:hAnsi="Times New Roman"/>
          <w:bCs/>
          <w:sz w:val="24"/>
          <w:szCs w:val="24"/>
        </w:rPr>
        <w:t>6</w:t>
      </w:r>
      <w:r w:rsidR="00D218BE" w:rsidRPr="00985464">
        <w:rPr>
          <w:rFonts w:ascii="Times New Roman" w:hAnsi="Times New Roman"/>
          <w:bCs/>
          <w:sz w:val="24"/>
          <w:szCs w:val="24"/>
        </w:rPr>
        <w:t>.</w:t>
      </w:r>
    </w:p>
    <w:p w14:paraId="206708BD" w14:textId="77777777" w:rsidR="00F871FB" w:rsidRPr="00985464" w:rsidRDefault="00F871FB" w:rsidP="00F871FB">
      <w:pPr>
        <w:pStyle w:val="Odstavecseseznamem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1D0822CA" w14:textId="42F55262" w:rsidR="00BA3D0A" w:rsidRPr="00985464" w:rsidRDefault="00BA3D0A" w:rsidP="00BA3D0A">
      <w:pPr>
        <w:pStyle w:val="Odstavecseseznamem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985464">
        <w:rPr>
          <w:rFonts w:ascii="Times New Roman" w:hAnsi="Times New Roman"/>
          <w:bCs/>
          <w:sz w:val="24"/>
          <w:szCs w:val="24"/>
        </w:rPr>
        <w:t>Toto nařízení bylo schváleno usnesením Rady Jihomoravského kraje č.</w:t>
      </w:r>
      <w:r w:rsidR="001A7E2F">
        <w:rPr>
          <w:rFonts w:ascii="Times New Roman" w:hAnsi="Times New Roman"/>
          <w:bCs/>
          <w:sz w:val="24"/>
          <w:szCs w:val="24"/>
        </w:rPr>
        <w:t xml:space="preserve"> </w:t>
      </w:r>
      <w:r w:rsidR="001A7E2F" w:rsidRPr="001A7E2F">
        <w:rPr>
          <w:rFonts w:ascii="Times New Roman" w:hAnsi="Times New Roman"/>
          <w:bCs/>
          <w:sz w:val="24"/>
          <w:szCs w:val="24"/>
        </w:rPr>
        <w:t>3691/26/R54 dne 28.05.2026</w:t>
      </w:r>
      <w:r w:rsidRPr="00985464">
        <w:rPr>
          <w:rFonts w:ascii="Times New Roman" w:hAnsi="Times New Roman"/>
          <w:bCs/>
          <w:sz w:val="24"/>
          <w:szCs w:val="24"/>
        </w:rPr>
        <w:t>.</w:t>
      </w:r>
    </w:p>
    <w:p w14:paraId="55D6D8F7" w14:textId="77777777" w:rsidR="006A4F96" w:rsidRPr="00F35333" w:rsidRDefault="006A4F96" w:rsidP="006A4F96">
      <w:pPr>
        <w:jc w:val="both"/>
        <w:rPr>
          <w:bCs/>
          <w:sz w:val="24"/>
          <w:szCs w:val="24"/>
        </w:rPr>
      </w:pPr>
    </w:p>
    <w:p w14:paraId="2E4E6A7A" w14:textId="77777777" w:rsidR="006A4F96" w:rsidRPr="00F35333" w:rsidRDefault="006A4F96" w:rsidP="006A4F96">
      <w:pPr>
        <w:rPr>
          <w:sz w:val="24"/>
          <w:szCs w:val="24"/>
        </w:rPr>
      </w:pPr>
    </w:p>
    <w:p w14:paraId="6B072619" w14:textId="77777777" w:rsidR="00483B40" w:rsidRDefault="00483B40" w:rsidP="006A4F96">
      <w:pPr>
        <w:rPr>
          <w:sz w:val="24"/>
          <w:szCs w:val="24"/>
        </w:rPr>
        <w:sectPr w:rsidR="00483B40" w:rsidSect="00483B40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1578FA2" w14:textId="247B7964" w:rsidR="006A4F96" w:rsidRDefault="006A4F96" w:rsidP="006A4F96">
      <w:pPr>
        <w:rPr>
          <w:sz w:val="24"/>
          <w:szCs w:val="24"/>
        </w:rPr>
      </w:pPr>
    </w:p>
    <w:p w14:paraId="2FECB60A" w14:textId="271066C4" w:rsidR="00483B40" w:rsidRDefault="00483B40" w:rsidP="006A4F96">
      <w:pPr>
        <w:rPr>
          <w:sz w:val="24"/>
          <w:szCs w:val="24"/>
        </w:rPr>
      </w:pPr>
    </w:p>
    <w:p w14:paraId="3B432B78" w14:textId="0234F2E0" w:rsidR="00483B40" w:rsidRDefault="00483B40" w:rsidP="006A4F96">
      <w:pPr>
        <w:rPr>
          <w:sz w:val="24"/>
          <w:szCs w:val="24"/>
        </w:rPr>
      </w:pPr>
    </w:p>
    <w:p w14:paraId="4456276F" w14:textId="77777777" w:rsidR="00483B40" w:rsidRDefault="00483B40" w:rsidP="006A4F96">
      <w:pPr>
        <w:rPr>
          <w:sz w:val="24"/>
          <w:szCs w:val="24"/>
        </w:rPr>
      </w:pPr>
    </w:p>
    <w:p w14:paraId="3C173BBF" w14:textId="625BEC32" w:rsidR="00483B40" w:rsidRDefault="00483B40" w:rsidP="006A4F96">
      <w:pPr>
        <w:rPr>
          <w:sz w:val="24"/>
          <w:szCs w:val="24"/>
        </w:rPr>
      </w:pPr>
    </w:p>
    <w:p w14:paraId="7B8123E2" w14:textId="244AA09F" w:rsidR="00483B40" w:rsidRDefault="00483B40" w:rsidP="006A4F96">
      <w:pPr>
        <w:rPr>
          <w:sz w:val="24"/>
          <w:szCs w:val="24"/>
        </w:rPr>
      </w:pPr>
    </w:p>
    <w:p w14:paraId="5E00AFA1" w14:textId="77777777" w:rsidR="00483B40" w:rsidRPr="00F35333" w:rsidRDefault="00483B40" w:rsidP="006A4F96">
      <w:pPr>
        <w:rPr>
          <w:sz w:val="24"/>
          <w:szCs w:val="24"/>
        </w:rPr>
      </w:pPr>
    </w:p>
    <w:p w14:paraId="2EDC4D80" w14:textId="06B88BF6" w:rsidR="00BA3D0A" w:rsidRPr="00F35333" w:rsidRDefault="00985464" w:rsidP="0098546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C31D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BA3D0A" w:rsidRPr="00F35333">
        <w:rPr>
          <w:sz w:val="24"/>
          <w:szCs w:val="24"/>
        </w:rPr>
        <w:t>Mgr. Jan Grolich</w:t>
      </w:r>
    </w:p>
    <w:p w14:paraId="0995B64D" w14:textId="214D8AB2" w:rsidR="00BA3D0A" w:rsidRPr="00F35333" w:rsidRDefault="00BA3D0A" w:rsidP="00BA3D0A">
      <w:pPr>
        <w:jc w:val="center"/>
        <w:rPr>
          <w:sz w:val="24"/>
          <w:szCs w:val="24"/>
        </w:rPr>
      </w:pPr>
      <w:r w:rsidRPr="00F35333">
        <w:rPr>
          <w:sz w:val="24"/>
          <w:szCs w:val="24"/>
        </w:rPr>
        <w:t>hejtman</w:t>
      </w:r>
      <w:r w:rsidR="00EC31DC">
        <w:rPr>
          <w:sz w:val="24"/>
          <w:szCs w:val="24"/>
        </w:rPr>
        <w:t xml:space="preserve"> </w:t>
      </w:r>
    </w:p>
    <w:p w14:paraId="08350B23" w14:textId="77777777" w:rsidR="00415EA2" w:rsidRPr="00F35333" w:rsidRDefault="00415EA2" w:rsidP="006A4F96">
      <w:pPr>
        <w:rPr>
          <w:sz w:val="24"/>
          <w:szCs w:val="24"/>
        </w:rPr>
      </w:pPr>
    </w:p>
    <w:p w14:paraId="4BDAB5EE" w14:textId="75F8F17D" w:rsidR="00D16B34" w:rsidRPr="00F35333" w:rsidRDefault="00D16B34" w:rsidP="00407D1C">
      <w:pPr>
        <w:rPr>
          <w:sz w:val="24"/>
          <w:szCs w:val="24"/>
        </w:rPr>
      </w:pPr>
    </w:p>
    <w:p w14:paraId="6A5535F4" w14:textId="77777777" w:rsidR="00415EA2" w:rsidRPr="00F35333" w:rsidRDefault="00415EA2" w:rsidP="006A4F96">
      <w:pPr>
        <w:jc w:val="center"/>
        <w:rPr>
          <w:sz w:val="24"/>
          <w:szCs w:val="24"/>
        </w:rPr>
      </w:pPr>
    </w:p>
    <w:p w14:paraId="208236D7" w14:textId="0C4D6F64" w:rsidR="00D16B34" w:rsidRDefault="00D16B34" w:rsidP="006A4F96">
      <w:pPr>
        <w:jc w:val="center"/>
        <w:rPr>
          <w:sz w:val="24"/>
          <w:szCs w:val="24"/>
        </w:rPr>
      </w:pPr>
    </w:p>
    <w:p w14:paraId="11B70ECC" w14:textId="36BF55D1" w:rsidR="00483B40" w:rsidRDefault="00483B40" w:rsidP="006A4F96">
      <w:pPr>
        <w:jc w:val="center"/>
        <w:rPr>
          <w:sz w:val="24"/>
          <w:szCs w:val="24"/>
        </w:rPr>
      </w:pPr>
    </w:p>
    <w:p w14:paraId="654C051F" w14:textId="306D5A11" w:rsidR="00483B40" w:rsidRDefault="00483B40" w:rsidP="006A4F96">
      <w:pPr>
        <w:jc w:val="center"/>
        <w:rPr>
          <w:sz w:val="24"/>
          <w:szCs w:val="24"/>
        </w:rPr>
      </w:pPr>
    </w:p>
    <w:p w14:paraId="6E2515EA" w14:textId="1FC6A6C0" w:rsidR="00483B40" w:rsidRDefault="00483B40" w:rsidP="006A4F96">
      <w:pPr>
        <w:jc w:val="center"/>
        <w:rPr>
          <w:sz w:val="24"/>
          <w:szCs w:val="24"/>
        </w:rPr>
      </w:pPr>
    </w:p>
    <w:p w14:paraId="22F7C73A" w14:textId="16A2CDBF" w:rsidR="00483B40" w:rsidRDefault="00483B40" w:rsidP="006A4F96">
      <w:pPr>
        <w:jc w:val="center"/>
        <w:rPr>
          <w:sz w:val="24"/>
          <w:szCs w:val="24"/>
        </w:rPr>
      </w:pPr>
    </w:p>
    <w:p w14:paraId="7EBBCB69" w14:textId="05776FBD" w:rsidR="00483B40" w:rsidRDefault="00483B40" w:rsidP="006A4F96">
      <w:pPr>
        <w:jc w:val="center"/>
        <w:rPr>
          <w:sz w:val="24"/>
          <w:szCs w:val="24"/>
        </w:rPr>
      </w:pPr>
    </w:p>
    <w:p w14:paraId="52064B0C" w14:textId="5679FDB3" w:rsidR="00483B40" w:rsidRDefault="00483B40" w:rsidP="006A4F96">
      <w:pPr>
        <w:jc w:val="center"/>
        <w:rPr>
          <w:sz w:val="24"/>
          <w:szCs w:val="24"/>
        </w:rPr>
      </w:pPr>
    </w:p>
    <w:p w14:paraId="6E7D4FD8" w14:textId="77777777" w:rsidR="005B7D2E" w:rsidRDefault="005B7D2E" w:rsidP="00F138A0">
      <w:pPr>
        <w:rPr>
          <w:sz w:val="24"/>
          <w:szCs w:val="24"/>
        </w:rPr>
      </w:pPr>
    </w:p>
    <w:p w14:paraId="7CCB46F7" w14:textId="1040C4BB" w:rsidR="006A4F96" w:rsidRPr="00F35333" w:rsidRDefault="00DB07F0" w:rsidP="00F138A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F3126" w:rsidRPr="00BF3126">
        <w:rPr>
          <w:sz w:val="24"/>
          <w:szCs w:val="24"/>
        </w:rPr>
        <w:t>Ing. Bc. Jiří Crha</w:t>
      </w:r>
    </w:p>
    <w:p w14:paraId="1D6E7F59" w14:textId="77777777" w:rsidR="006A4F96" w:rsidRPr="00F35333" w:rsidRDefault="006A4F96" w:rsidP="00F138A0">
      <w:pPr>
        <w:rPr>
          <w:sz w:val="24"/>
          <w:szCs w:val="24"/>
        </w:rPr>
      </w:pPr>
      <w:r w:rsidRPr="00F35333">
        <w:rPr>
          <w:sz w:val="24"/>
          <w:szCs w:val="24"/>
        </w:rPr>
        <w:t>náměstek hejtmana</w:t>
      </w:r>
    </w:p>
    <w:p w14:paraId="3318387F" w14:textId="77777777" w:rsidR="006A4F96" w:rsidRPr="00F35333" w:rsidRDefault="006A4F96" w:rsidP="006A4F96">
      <w:pPr>
        <w:overflowPunct/>
        <w:autoSpaceDE/>
        <w:autoSpaceDN/>
        <w:adjustRightInd/>
        <w:jc w:val="center"/>
        <w:textAlignment w:val="auto"/>
        <w:rPr>
          <w:rFonts w:eastAsia="Calibri"/>
          <w:sz w:val="24"/>
          <w:szCs w:val="24"/>
          <w:lang w:eastAsia="en-US"/>
        </w:rPr>
      </w:pPr>
    </w:p>
    <w:p w14:paraId="433C3EB2" w14:textId="77777777" w:rsidR="006A4F96" w:rsidRPr="00F35333" w:rsidRDefault="006A4F96" w:rsidP="006A4F96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4"/>
          <w:szCs w:val="24"/>
          <w:lang w:eastAsia="en-US"/>
        </w:rPr>
        <w:sectPr w:rsidR="006A4F96" w:rsidRPr="00F35333" w:rsidSect="00483B40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14:paraId="793E1557" w14:textId="6C79E78D" w:rsidR="006A4F96" w:rsidRPr="00F35333" w:rsidRDefault="006A4F96" w:rsidP="00EF7BFC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lastRenderedPageBreak/>
        <w:t xml:space="preserve">Příloha č. 1 nařízení Jihomoravského kraje </w:t>
      </w:r>
    </w:p>
    <w:p w14:paraId="5DC5B346" w14:textId="77777777" w:rsidR="006A4F96" w:rsidRPr="00F35333" w:rsidRDefault="006A4F96" w:rsidP="006A4F96">
      <w:pPr>
        <w:overflowPunct/>
        <w:autoSpaceDE/>
        <w:autoSpaceDN/>
        <w:adjustRightInd/>
        <w:jc w:val="right"/>
        <w:textAlignment w:val="auto"/>
        <w:rPr>
          <w:sz w:val="24"/>
          <w:szCs w:val="24"/>
        </w:rPr>
      </w:pPr>
    </w:p>
    <w:p w14:paraId="047B6A43" w14:textId="4083D772" w:rsidR="006A4F96" w:rsidRPr="00F35333" w:rsidRDefault="006A4F96" w:rsidP="00F4518A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t xml:space="preserve">Seznam souřadnic </w:t>
      </w:r>
      <w:r w:rsidR="00415EA2" w:rsidRPr="00F35333">
        <w:rPr>
          <w:sz w:val="24"/>
          <w:szCs w:val="24"/>
        </w:rPr>
        <w:t xml:space="preserve">jednotné trigonometrické sítě katastrální </w:t>
      </w:r>
      <w:r w:rsidRPr="00F35333">
        <w:rPr>
          <w:sz w:val="24"/>
          <w:szCs w:val="24"/>
        </w:rPr>
        <w:t>jednotlivých vrcholů geometrick</w:t>
      </w:r>
      <w:r w:rsidR="00860AF7" w:rsidRPr="00F35333">
        <w:rPr>
          <w:sz w:val="24"/>
          <w:szCs w:val="24"/>
        </w:rPr>
        <w:t>ého</w:t>
      </w:r>
      <w:r w:rsidRPr="00F35333">
        <w:rPr>
          <w:sz w:val="24"/>
          <w:szCs w:val="24"/>
        </w:rPr>
        <w:t xml:space="preserve"> obrazc</w:t>
      </w:r>
      <w:r w:rsidR="00860AF7" w:rsidRPr="00F35333">
        <w:rPr>
          <w:sz w:val="24"/>
          <w:szCs w:val="24"/>
        </w:rPr>
        <w:t>e</w:t>
      </w:r>
      <w:r w:rsidRPr="00F35333">
        <w:rPr>
          <w:sz w:val="24"/>
          <w:szCs w:val="24"/>
        </w:rPr>
        <w:t>, kterým</w:t>
      </w:r>
      <w:r w:rsidR="0043250A" w:rsidRPr="00F35333">
        <w:rPr>
          <w:sz w:val="24"/>
          <w:szCs w:val="24"/>
        </w:rPr>
        <w:t>i</w:t>
      </w:r>
      <w:r w:rsidRPr="00F35333">
        <w:rPr>
          <w:sz w:val="24"/>
          <w:szCs w:val="24"/>
        </w:rPr>
        <w:t xml:space="preserve"> jsou stanoveny hranice </w:t>
      </w:r>
      <w:r w:rsidR="004545FD" w:rsidRPr="00F35333">
        <w:rPr>
          <w:sz w:val="24"/>
          <w:szCs w:val="24"/>
        </w:rPr>
        <w:t>p</w:t>
      </w:r>
      <w:r w:rsidRPr="00F35333">
        <w:rPr>
          <w:sz w:val="24"/>
          <w:szCs w:val="24"/>
        </w:rPr>
        <w:t>řírodní památky</w:t>
      </w:r>
      <w:r w:rsidR="001A6005" w:rsidRPr="00F35333">
        <w:rPr>
          <w:sz w:val="24"/>
          <w:szCs w:val="24"/>
        </w:rPr>
        <w:t xml:space="preserve"> </w:t>
      </w:r>
      <w:r w:rsidR="0013767F">
        <w:rPr>
          <w:sz w:val="24"/>
          <w:szCs w:val="24"/>
        </w:rPr>
        <w:t>Žleby</w:t>
      </w:r>
    </w:p>
    <w:p w14:paraId="09C7B08F" w14:textId="77777777" w:rsidR="007E49A6" w:rsidRPr="00F35333" w:rsidRDefault="007E49A6" w:rsidP="00415EA2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4"/>
        <w:gridCol w:w="1793"/>
        <w:gridCol w:w="1976"/>
        <w:gridCol w:w="2859"/>
      </w:tblGrid>
      <w:tr w:rsidR="00310E0A" w:rsidRPr="00F35333" w14:paraId="749CB7E9" w14:textId="77777777" w:rsidTr="00FC0AB8">
        <w:trPr>
          <w:trHeight w:val="39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D1B64" w14:textId="65534D74" w:rsidR="00310E0A" w:rsidRPr="00F35333" w:rsidRDefault="00310E0A" w:rsidP="00310E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F35333">
              <w:rPr>
                <w:sz w:val="24"/>
                <w:szCs w:val="24"/>
              </w:rPr>
              <w:t xml:space="preserve">Geometrický obrazec </w:t>
            </w:r>
            <w:r w:rsidR="00E860F2" w:rsidRPr="00F35333">
              <w:rPr>
                <w:sz w:val="24"/>
                <w:szCs w:val="24"/>
              </w:rPr>
              <w:t>1</w:t>
            </w:r>
            <w:r w:rsidRPr="00F35333">
              <w:rPr>
                <w:sz w:val="24"/>
                <w:szCs w:val="24"/>
              </w:rPr>
              <w:t xml:space="preserve"> – hranice</w:t>
            </w:r>
            <w:r w:rsidR="00FE4089">
              <w:rPr>
                <w:sz w:val="24"/>
                <w:szCs w:val="24"/>
              </w:rPr>
              <w:t xml:space="preserve"> </w:t>
            </w:r>
            <w:r w:rsidR="00345E8F" w:rsidRPr="00F35333">
              <w:rPr>
                <w:sz w:val="24"/>
                <w:szCs w:val="24"/>
              </w:rPr>
              <w:t>p</w:t>
            </w:r>
            <w:r w:rsidRPr="00F35333">
              <w:rPr>
                <w:sz w:val="24"/>
                <w:szCs w:val="24"/>
              </w:rPr>
              <w:t xml:space="preserve">řírodní památky </w:t>
            </w:r>
            <w:r w:rsidR="0013767F">
              <w:rPr>
                <w:sz w:val="24"/>
                <w:szCs w:val="24"/>
              </w:rPr>
              <w:t>Žleby</w:t>
            </w:r>
          </w:p>
          <w:p w14:paraId="73A0A311" w14:textId="77777777" w:rsidR="00310E0A" w:rsidRPr="00F35333" w:rsidRDefault="00310E0A" w:rsidP="00310E0A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</w:tr>
      <w:tr w:rsidR="00310E0A" w:rsidRPr="00F35333" w14:paraId="2A561410" w14:textId="77777777" w:rsidTr="00035310">
        <w:trPr>
          <w:trHeight w:val="525"/>
        </w:trPr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65D9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číslo bodu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0794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Y (m)</w:t>
            </w:r>
          </w:p>
        </w:tc>
        <w:tc>
          <w:tcPr>
            <w:tcW w:w="108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9920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X (m)</w:t>
            </w:r>
          </w:p>
        </w:tc>
        <w:tc>
          <w:tcPr>
            <w:tcW w:w="15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4A2ABB" w14:textId="77777777" w:rsidR="00310E0A" w:rsidRPr="00F35333" w:rsidRDefault="00310E0A" w:rsidP="00310E0A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pořadí bodu v obrazci</w:t>
            </w:r>
          </w:p>
        </w:tc>
      </w:tr>
      <w:tr w:rsidR="009E557D" w:rsidRPr="00F35333" w14:paraId="4960CD6E" w14:textId="77777777" w:rsidTr="005F3417">
        <w:trPr>
          <w:trHeight w:val="255"/>
        </w:trPr>
        <w:tc>
          <w:tcPr>
            <w:tcW w:w="13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34C7245" w14:textId="09EFA8D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33-21</w:t>
            </w:r>
          </w:p>
        </w:tc>
        <w:tc>
          <w:tcPr>
            <w:tcW w:w="98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6C88D57" w14:textId="7DF24E8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661188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08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6E33F5D" w14:textId="0206F9E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1178628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22</w:t>
            </w:r>
          </w:p>
        </w:tc>
        <w:tc>
          <w:tcPr>
            <w:tcW w:w="157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0296D2" w14:textId="02F53F2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E557D" w:rsidRPr="00F35333" w14:paraId="0DE176ED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1B5D851" w14:textId="1584BA2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8386FB8" w14:textId="76E73D9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661177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822CCF3" w14:textId="3D1C4EC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1178641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1D375B" w14:textId="2621918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9E557D" w:rsidRPr="00F35333" w14:paraId="02477728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D9C25E9" w14:textId="70D806D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33-19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A671DE2" w14:textId="03E4BC0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661146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0F23075" w14:textId="648428C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1178658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9CBAC" w14:textId="1F1F5AA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9E557D" w:rsidRPr="00F35333" w14:paraId="6089744C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AB2DBB4" w14:textId="10E580F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98-6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AA33547" w14:textId="790F13B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661138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23FA7B2" w14:textId="03A177F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1178666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F112A1D" w14:textId="5A8358B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E557D" w:rsidRPr="00F35333" w14:paraId="5EECEEF9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43F78AE" w14:textId="7BEE5C7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33-18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205625B" w14:textId="5273466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661118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39B3147" w14:textId="611BD40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1178685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BE19B3" w14:textId="0BA7401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9E557D" w:rsidRPr="00F35333" w14:paraId="06EB8473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298A58B" w14:textId="2A51A27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33-15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5138C3A" w14:textId="2B60431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660956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9F778E5" w14:textId="2830543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1178778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E5AB5A" w14:textId="5DC1E02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9E557D" w:rsidRPr="00F35333" w14:paraId="308611F5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444E0DC" w14:textId="71C0E99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98-8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1730A6D" w14:textId="26FBB91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660875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563BB69" w14:textId="5FB46FC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1178821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196D61" w14:textId="6300283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9E557D" w:rsidRPr="00F35333" w14:paraId="33622B92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26BB740" w14:textId="1813C67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190-207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961E486" w14:textId="21F9072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660844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B88AD16" w14:textId="20EA831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1178837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651EFA" w14:textId="5B53135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9E557D" w:rsidRPr="00F35333" w14:paraId="442BFD4F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82E5635" w14:textId="1D19618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4AE04C0" w14:textId="6994C59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660838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2F8F6E5" w14:textId="7E8A765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1178840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98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246B0F" w14:textId="3876A40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9E557D" w:rsidRPr="00F35333" w14:paraId="4376AC65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6A197E3" w14:textId="3A7F871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321-48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04CD7A6" w14:textId="0B6D7BA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660833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EF9E2A1" w14:textId="645DD39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1178844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7826D5" w14:textId="39BA71F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9E557D" w:rsidRPr="00F35333" w14:paraId="3487306A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AC07190" w14:textId="40B3AB6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33-52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3D1771C" w14:textId="022CFC2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660798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5D31FD4" w14:textId="2905F39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1178873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78B366" w14:textId="38924A6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9E557D" w:rsidRPr="00F35333" w14:paraId="7AA8A6DE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1591C9D" w14:textId="5F3C05B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73-22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2AB7F2A" w14:textId="12D11E4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660767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83A36B6" w14:textId="3E9303C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1178891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C51D6C2" w14:textId="419D297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9E557D" w:rsidRPr="00F35333" w14:paraId="1A4323CD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3167D0C" w14:textId="454C05D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33-51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0C80C81" w14:textId="7B83950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660752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5946DDC" w14:textId="0D0CC94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1178900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473EDA" w14:textId="73658F1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9E557D" w:rsidRPr="00F35333" w14:paraId="60271996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26E8C77" w14:textId="1A2FAD0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73-18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60F7BC9" w14:textId="01F8714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660721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B0C9D99" w14:textId="1461F55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1178890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E06A64F" w14:textId="01F83AB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9E557D" w:rsidRPr="00F35333" w14:paraId="6AABE5AE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8634BFD" w14:textId="2AF1A7A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33-50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466FB7C" w14:textId="331F6F5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660702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DCA7DF7" w14:textId="276CCF8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1178885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4F563A" w14:textId="059C443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9E557D" w:rsidRPr="00F35333" w14:paraId="3EBF7D14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6B26CCA" w14:textId="56F24FD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73-20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604324F" w14:textId="57FE2FD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660687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A0AF1FD" w14:textId="48EF827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1178878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F26954" w14:textId="79784BF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9E557D" w:rsidRPr="00F35333" w14:paraId="6C3FA7A5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3D560A4" w14:textId="17078B5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33-49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BE93C09" w14:textId="4D7D816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660681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DB0F18C" w14:textId="4C1B288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1178875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2F5E41" w14:textId="34D6500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9E557D" w:rsidRPr="00F35333" w14:paraId="78ED0BE5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365CBD3" w14:textId="1CC91B8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321-49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3493300" w14:textId="62D923E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660673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A363635" w14:textId="5C26807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1178865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CA535D" w14:textId="7538001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9E557D" w:rsidRPr="00F35333" w14:paraId="25C88C77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98082A5" w14:textId="006829B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321-50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220DA5E" w14:textId="3F43419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660670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1662DAD" w14:textId="4A9F4BA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1178861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32468" w14:textId="7A1A239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9E557D" w:rsidRPr="00F35333" w14:paraId="04469E6F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63466DF" w14:textId="57D3DB2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321-30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35B1F4D" w14:textId="123719B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660670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9CC9FD7" w14:textId="7EE8F8D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1178869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1CF743" w14:textId="408D6A0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9E557D" w:rsidRPr="00F35333" w14:paraId="44016162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AE87D87" w14:textId="0C298FA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321-51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4247232" w14:textId="66E14FC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660674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53DACF4" w14:textId="7CD7D3E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1178886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A20B661" w14:textId="4D82FFC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9E557D" w:rsidRPr="00F35333" w14:paraId="562B5E57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C2A9719" w14:textId="359ACA0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321-52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8F361DD" w14:textId="6CBD584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660678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BFE3594" w14:textId="41267EB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1178891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5A1D86" w14:textId="27A1EF2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  <w:tr w:rsidR="009E557D" w:rsidRPr="00F35333" w14:paraId="6715A845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F11A4D1" w14:textId="0A60781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321-56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2ECD69E" w14:textId="36F0B2B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660708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2F24C6F" w14:textId="2D3E113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1178915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6AFA6B" w14:textId="735981C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9E557D" w:rsidRPr="00F35333" w14:paraId="78D4CA5D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48E8707" w14:textId="4BD3FFD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321-55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ADEF460" w14:textId="4B04504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660713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6520919" w14:textId="7CF7106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1178927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33F899" w14:textId="4FA4EFB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9E557D" w:rsidRPr="00F35333" w14:paraId="3827C7BE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0F6FB7B" w14:textId="058C05A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321-54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E1A85C1" w14:textId="7F885FB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660706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A8A48C7" w14:textId="08CB5E8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1178944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16EA51" w14:textId="7E98303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9E557D" w:rsidRPr="00F35333" w14:paraId="1CEB7C9A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E118D48" w14:textId="2F7EE21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321-53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266036F" w14:textId="2DCC40C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660689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E9E91F8" w14:textId="2058C6B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1178967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5285FF" w14:textId="6E0D770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9E557D" w:rsidRPr="00F35333" w14:paraId="5F1BF5C0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1023E9A" w14:textId="159C6EC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33-31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E2867B8" w14:textId="0FDECC2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660667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F1FEC84" w14:textId="047890D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C1425F" w14:textId="270413F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9E557D" w:rsidRPr="00F35333" w14:paraId="101933DB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7B6688B" w14:textId="627F09E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33-30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BD54A34" w14:textId="714B635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660669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08C7F16" w14:textId="724CB99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F452CC" w14:textId="134CEE0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28</w:t>
            </w:r>
          </w:p>
        </w:tc>
      </w:tr>
      <w:tr w:rsidR="009E557D" w:rsidRPr="00F35333" w14:paraId="791C9703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B4C0997" w14:textId="0953B83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33-53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F18B8A6" w14:textId="742ED2A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660670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270AD7F" w14:textId="6D65B7E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BC97E8" w14:textId="6FA32D6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29</w:t>
            </w:r>
          </w:p>
        </w:tc>
      </w:tr>
      <w:tr w:rsidR="009E557D" w:rsidRPr="00F35333" w14:paraId="486EA951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26B7293" w14:textId="6211A70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F176146" w14:textId="4354269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660672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EFB753F" w14:textId="0DAAD2C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CDE247" w14:textId="1D096DC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009E557D" w:rsidRPr="00F35333" w14:paraId="2C99F4C6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A1BD346" w14:textId="0DC47C6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33-38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884DE6D" w14:textId="0E5A15B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660696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C55C5B3" w14:textId="5A8DD17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1179027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18E5684" w14:textId="4874D60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31</w:t>
            </w:r>
          </w:p>
        </w:tc>
      </w:tr>
      <w:tr w:rsidR="009E557D" w:rsidRPr="00F35333" w14:paraId="36E42E1B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EFC715A" w14:textId="45449FE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5958A46" w14:textId="30FF448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660699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4E66D94" w14:textId="3917A12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1179030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06B1E9" w14:textId="5D69BA5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E557D" w:rsidRPr="00F35333" w14:paraId="7C924168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CDB6A2A" w14:textId="3C1EE22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884A500" w14:textId="4BF3BF7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660710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3BABF60" w14:textId="71C1F66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1179021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4C9F91" w14:textId="25072D0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9E557D" w:rsidRPr="00F35333" w14:paraId="38C902B2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E4EE0C1" w14:textId="1F57C32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31111B8" w14:textId="6105E1D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660720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0E1B63A" w14:textId="2FC9F4D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1179018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18CEFA" w14:textId="1B871D2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9E557D" w:rsidRPr="00F35333" w14:paraId="6AC6C967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819685F" w14:textId="29774DC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1C5D4C3" w14:textId="39B6079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660754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D8004EC" w14:textId="3663DAB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49A188" w14:textId="7C5CCA2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9E557D" w:rsidRPr="00F35333" w14:paraId="54CF2099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73AF52F" w14:textId="0EC5477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BDCD103" w14:textId="174E09D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660769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82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14B17C4" w14:textId="133A15D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1178992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8DB6C1B" w14:textId="1DEF736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36</w:t>
            </w:r>
          </w:p>
        </w:tc>
      </w:tr>
      <w:tr w:rsidR="009E557D" w:rsidRPr="00F35333" w14:paraId="54D09777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3311274" w14:textId="0629DDB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C9DABFC" w14:textId="27DB683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660794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7DB8CBD" w14:textId="5A1FDBA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B2DCE1" w14:textId="63986F5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9E557D" w:rsidRPr="00F35333" w14:paraId="5D6E8532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CD1FCA4" w14:textId="69F5700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ED5D0F5" w14:textId="273A2F9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660816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68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BBE1561" w14:textId="5B51546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1179000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4703EE" w14:textId="54FC7C6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38</w:t>
            </w:r>
          </w:p>
        </w:tc>
      </w:tr>
      <w:tr w:rsidR="009E557D" w:rsidRPr="00F35333" w14:paraId="6845C156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0DA01AC" w14:textId="753D670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67EF59B" w14:textId="7E41A33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660819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FA11825" w14:textId="6037E4C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1178992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04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281F4D" w14:textId="760A95D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39</w:t>
            </w:r>
          </w:p>
        </w:tc>
      </w:tr>
      <w:tr w:rsidR="009E557D" w:rsidRPr="00F35333" w14:paraId="200D0889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B20A872" w14:textId="0F2243E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EEB093D" w14:textId="371FD85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660803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9CE2B3F" w14:textId="6391821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1178970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5DF1AC" w14:textId="4C774D6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9E557D" w:rsidRPr="00F35333" w14:paraId="5002E0FB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C1F8BC8" w14:textId="17E0E16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1425997" w14:textId="5BBA52C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660791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57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973B8D8" w14:textId="266AA03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1178973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70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86F8C8" w14:textId="554C00B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9E557D" w:rsidRPr="00F35333" w14:paraId="6A70CC4F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ADB1F76" w14:textId="5FC42C7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352CB08" w14:textId="16073ED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660783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A43D197" w14:textId="6796FCB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1178962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CC65FA" w14:textId="67B0953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42</w:t>
            </w:r>
          </w:p>
        </w:tc>
      </w:tr>
      <w:tr w:rsidR="009E557D" w:rsidRPr="00F35333" w14:paraId="7D936A1B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2A68514" w14:textId="7C5A775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94C13EE" w14:textId="2F038D9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660830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6A545C4" w14:textId="36409B6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1178924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63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721B6F" w14:textId="69A0158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43</w:t>
            </w:r>
          </w:p>
        </w:tc>
      </w:tr>
      <w:tr w:rsidR="009E557D" w:rsidRPr="00F35333" w14:paraId="2406ABAC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AC36331" w14:textId="3D66E7A3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4C12A71" w14:textId="365A88A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660844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185EA25" w14:textId="477C29B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1178913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46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9747705" w14:textId="3E92A8E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44</w:t>
            </w:r>
          </w:p>
        </w:tc>
      </w:tr>
      <w:tr w:rsidR="009E557D" w:rsidRPr="00F35333" w14:paraId="0D511CF0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B8C1EA9" w14:textId="1B67463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33-10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98101EE" w14:textId="4A39697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660854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533B458" w14:textId="31C0386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1178897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9A663E" w14:textId="788D338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9E557D" w:rsidRPr="00F35333" w14:paraId="43EF5796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6C46B9F" w14:textId="5BFE3A8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8619166" w14:textId="17903BF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660865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213B957" w14:textId="20EFFCC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1178896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9BA1CCB" w14:textId="62F9DF9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9E557D" w:rsidRPr="00F35333" w14:paraId="65CA0227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0C99456" w14:textId="2704ABE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33-12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04C8A60" w14:textId="135A74D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660878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3654443" w14:textId="672C135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1178881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EF8B1CE" w14:textId="3A6341F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9E557D" w:rsidRPr="00F35333" w14:paraId="2185FB75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35DF98F" w14:textId="0CE731E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73BDEE1" w14:textId="10410F5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660889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EE2485C" w14:textId="56A0857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1178881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FEDD8B" w14:textId="0B3850A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9E557D" w:rsidRPr="00F35333" w14:paraId="61CCFB20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8745759" w14:textId="0A79BDE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98-7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3247C22E" w14:textId="2AF6F93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660897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5F1382E" w14:textId="456BE0E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1178870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204EB8B" w14:textId="31CD807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9E557D" w:rsidRPr="00F35333" w14:paraId="1C2A6F2C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6849EE2" w14:textId="33C74CC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33-17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8D00284" w14:textId="5FC28C30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660965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49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EFD678E" w14:textId="59B9BBF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1178831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7A981E" w14:textId="714ECC3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9E557D" w:rsidRPr="00F35333" w14:paraId="4F1063FA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D8FA9E4" w14:textId="76FE8C1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33-27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B757581" w14:textId="458900E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661019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01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429C25D" w14:textId="5364B67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1178814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121DDD" w14:textId="1704961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9E557D" w:rsidRPr="00F35333" w14:paraId="6C398FAD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ED634E6" w14:textId="25FDD9F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4AB81254" w14:textId="33F4743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661041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2A3F1E4" w14:textId="6D543AE8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1178781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69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837558" w14:textId="539FD482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52</w:t>
            </w:r>
          </w:p>
        </w:tc>
      </w:tr>
      <w:tr w:rsidR="009E557D" w:rsidRPr="00F35333" w14:paraId="3ABA5BBB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BCD31A8" w14:textId="35A85685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9F6B812" w14:textId="441C053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661093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90073A9" w14:textId="55D5275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1178753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51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621487" w14:textId="2CEC9A0A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53</w:t>
            </w:r>
          </w:p>
        </w:tc>
      </w:tr>
      <w:tr w:rsidR="009E557D" w:rsidRPr="00F35333" w14:paraId="1FB8452C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FF024AE" w14:textId="0BDE420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98-5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ABBDC2F" w14:textId="02015D5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661167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40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73FAE105" w14:textId="11ED40A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1178702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85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9776DF" w14:textId="7DA6C369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E557D" w:rsidRPr="00F35333" w14:paraId="6C2F80A8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C2CDB59" w14:textId="01A39AFE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33-56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2FE7992F" w14:textId="096668DD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661238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36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2EC6E39" w14:textId="0B713AE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1178653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97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34D6BDB" w14:textId="06860E74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55</w:t>
            </w:r>
          </w:p>
        </w:tc>
      </w:tr>
      <w:tr w:rsidR="009E557D" w:rsidRPr="00F35333" w14:paraId="75DA62D4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0AE6D7E" w14:textId="5FE5355B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33-24</w:t>
            </w:r>
          </w:p>
        </w:tc>
        <w:tc>
          <w:tcPr>
            <w:tcW w:w="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EAB2855" w14:textId="5BB719F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661189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04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57370923" w14:textId="1FE0BAF6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1178639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666FC2" w14:textId="47B5401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56</w:t>
            </w:r>
          </w:p>
        </w:tc>
      </w:tr>
      <w:tr w:rsidR="009E557D" w:rsidRPr="00F35333" w14:paraId="500607BF" w14:textId="77777777" w:rsidTr="005F3417">
        <w:trPr>
          <w:trHeight w:val="255"/>
        </w:trPr>
        <w:tc>
          <w:tcPr>
            <w:tcW w:w="134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64BB6ED1" w14:textId="0F69BA9C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33-21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05973AA5" w14:textId="09B583D7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661188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089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14:paraId="15B182F1" w14:textId="2DEE091F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</w:rPr>
              <w:t>1178628</w:t>
            </w:r>
            <w:r w:rsidR="00704A1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22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F91777" w14:textId="35157AF1" w:rsidR="009E557D" w:rsidRPr="00F35333" w:rsidRDefault="009E557D" w:rsidP="009E557D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4222460" w14:textId="77777777" w:rsidR="00087857" w:rsidRDefault="00087857" w:rsidP="00087857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23FC0193" w14:textId="77777777" w:rsidR="00087857" w:rsidRDefault="00087857" w:rsidP="002C3B8F">
      <w:pPr>
        <w:overflowPunct/>
        <w:autoSpaceDE/>
        <w:autoSpaceDN/>
        <w:adjustRightInd/>
        <w:ind w:right="174"/>
        <w:textAlignment w:val="auto"/>
        <w:rPr>
          <w:sz w:val="24"/>
          <w:szCs w:val="24"/>
        </w:rPr>
      </w:pPr>
    </w:p>
    <w:p w14:paraId="7CE5E711" w14:textId="0A1535A8" w:rsidR="006A4F96" w:rsidRPr="00F35333" w:rsidRDefault="006A4F96" w:rsidP="001F063E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t xml:space="preserve">Příloha č. 2 nařízení Jihomoravského kraje </w:t>
      </w:r>
    </w:p>
    <w:p w14:paraId="57F10DAF" w14:textId="77777777" w:rsidR="001F063E" w:rsidRPr="00F35333" w:rsidRDefault="001F063E" w:rsidP="001F063E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</w:p>
    <w:p w14:paraId="60BC76D5" w14:textId="44A3288C" w:rsidR="006B163C" w:rsidRDefault="006A4F96" w:rsidP="00062176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F35333">
        <w:rPr>
          <w:sz w:val="24"/>
          <w:szCs w:val="24"/>
        </w:rPr>
        <w:t xml:space="preserve">Seznam souřadnic </w:t>
      </w:r>
      <w:r w:rsidR="00415EA2" w:rsidRPr="00F35333">
        <w:rPr>
          <w:sz w:val="24"/>
          <w:szCs w:val="24"/>
        </w:rPr>
        <w:t xml:space="preserve">jednotné trigonometrické sítě katastrální </w:t>
      </w:r>
      <w:r w:rsidRPr="00F35333">
        <w:rPr>
          <w:sz w:val="24"/>
          <w:szCs w:val="24"/>
        </w:rPr>
        <w:t>jednotlivých vrcholů geometrick</w:t>
      </w:r>
      <w:r w:rsidR="0013767F">
        <w:rPr>
          <w:sz w:val="24"/>
          <w:szCs w:val="24"/>
        </w:rPr>
        <w:t>ých</w:t>
      </w:r>
      <w:r w:rsidRPr="00F35333">
        <w:rPr>
          <w:sz w:val="24"/>
          <w:szCs w:val="24"/>
        </w:rPr>
        <w:t xml:space="preserve"> obrazc</w:t>
      </w:r>
      <w:r w:rsidR="0013767F">
        <w:rPr>
          <w:sz w:val="24"/>
          <w:szCs w:val="24"/>
        </w:rPr>
        <w:t>ů</w:t>
      </w:r>
      <w:r w:rsidRPr="00F35333">
        <w:rPr>
          <w:sz w:val="24"/>
          <w:szCs w:val="24"/>
        </w:rPr>
        <w:t>, kterým</w:t>
      </w:r>
      <w:r w:rsidR="0043250A" w:rsidRPr="00F35333">
        <w:rPr>
          <w:sz w:val="24"/>
          <w:szCs w:val="24"/>
        </w:rPr>
        <w:t>i</w:t>
      </w:r>
      <w:r w:rsidRPr="00F35333">
        <w:rPr>
          <w:sz w:val="24"/>
          <w:szCs w:val="24"/>
        </w:rPr>
        <w:t xml:space="preserve"> jsou stanoveny hranice ochranného pásma </w:t>
      </w:r>
      <w:r w:rsidR="004545FD" w:rsidRPr="00F35333">
        <w:rPr>
          <w:sz w:val="24"/>
          <w:szCs w:val="24"/>
        </w:rPr>
        <w:t>p</w:t>
      </w:r>
      <w:r w:rsidRPr="00F35333">
        <w:rPr>
          <w:sz w:val="24"/>
          <w:szCs w:val="24"/>
        </w:rPr>
        <w:t>řírodní památky</w:t>
      </w:r>
      <w:r w:rsidR="004760D5" w:rsidRPr="00F35333">
        <w:rPr>
          <w:sz w:val="24"/>
          <w:szCs w:val="24"/>
        </w:rPr>
        <w:t xml:space="preserve"> </w:t>
      </w:r>
      <w:r w:rsidR="0013767F">
        <w:rPr>
          <w:sz w:val="24"/>
          <w:szCs w:val="24"/>
        </w:rPr>
        <w:t>Žleby</w:t>
      </w:r>
    </w:p>
    <w:p w14:paraId="45794516" w14:textId="77777777" w:rsidR="00FE4089" w:rsidRDefault="00FE4089" w:rsidP="00062176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tbl>
      <w:tblPr>
        <w:tblW w:w="5039" w:type="pct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"/>
        <w:gridCol w:w="2445"/>
        <w:gridCol w:w="1794"/>
        <w:gridCol w:w="1977"/>
        <w:gridCol w:w="2858"/>
      </w:tblGrid>
      <w:tr w:rsidR="00FE4089" w:rsidRPr="00F35333" w14:paraId="5DA03FB1" w14:textId="77777777" w:rsidTr="0013767F">
        <w:trPr>
          <w:gridBefore w:val="1"/>
          <w:wBefore w:w="38" w:type="pct"/>
          <w:trHeight w:val="390"/>
        </w:trPr>
        <w:tc>
          <w:tcPr>
            <w:tcW w:w="4962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0D088" w14:textId="1AA6E340" w:rsidR="00FE4089" w:rsidRPr="00F35333" w:rsidRDefault="00FE4089" w:rsidP="008B6B2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F35333">
              <w:rPr>
                <w:sz w:val="24"/>
                <w:szCs w:val="24"/>
              </w:rPr>
              <w:t xml:space="preserve">Geometrický obrazec </w:t>
            </w:r>
            <w:r>
              <w:rPr>
                <w:sz w:val="24"/>
                <w:szCs w:val="24"/>
              </w:rPr>
              <w:t>2</w:t>
            </w:r>
            <w:r w:rsidRPr="00F35333">
              <w:rPr>
                <w:sz w:val="24"/>
                <w:szCs w:val="24"/>
              </w:rPr>
              <w:t xml:space="preserve"> – hranice </w:t>
            </w:r>
            <w:r>
              <w:rPr>
                <w:sz w:val="24"/>
                <w:szCs w:val="24"/>
              </w:rPr>
              <w:t xml:space="preserve">ochranného pásma </w:t>
            </w:r>
            <w:r w:rsidRPr="00F35333">
              <w:rPr>
                <w:sz w:val="24"/>
                <w:szCs w:val="24"/>
              </w:rPr>
              <w:t xml:space="preserve">přírodní památky </w:t>
            </w:r>
            <w:r w:rsidR="0013767F">
              <w:rPr>
                <w:sz w:val="24"/>
                <w:szCs w:val="24"/>
              </w:rPr>
              <w:t>Žleby</w:t>
            </w:r>
          </w:p>
          <w:p w14:paraId="5DECB9C9" w14:textId="77777777" w:rsidR="00FE4089" w:rsidRPr="00F35333" w:rsidRDefault="00FE4089" w:rsidP="008B6B2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</w:tr>
      <w:tr w:rsidR="00FE4089" w:rsidRPr="00F35333" w14:paraId="02EE2D7D" w14:textId="77777777" w:rsidTr="0013767F">
        <w:trPr>
          <w:gridBefore w:val="1"/>
          <w:wBefore w:w="38" w:type="pct"/>
          <w:trHeight w:val="525"/>
        </w:trPr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43D0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číslo bodu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6C97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Y (m)</w:t>
            </w:r>
          </w:p>
        </w:tc>
        <w:tc>
          <w:tcPr>
            <w:tcW w:w="10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9127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X (m)</w:t>
            </w:r>
          </w:p>
        </w:tc>
        <w:tc>
          <w:tcPr>
            <w:tcW w:w="156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57D20" w14:textId="77777777" w:rsidR="00FE4089" w:rsidRPr="00F35333" w:rsidRDefault="00FE4089" w:rsidP="008B6B2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pořadí bodu v obrazci</w:t>
            </w:r>
          </w:p>
        </w:tc>
      </w:tr>
      <w:tr w:rsidR="00D03B46" w:rsidRPr="00F35333" w14:paraId="3EE8E30E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653C771" w14:textId="136DF42D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190-220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16E1EA" w14:textId="3EC1B3C9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661189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3E5B0C2" w14:textId="502199EC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1178623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156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BAB61A" w14:textId="65C4E76C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D03B46" w:rsidRPr="00F35333" w14:paraId="54D28D62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75B613D" w14:textId="4DEF06BB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7AE09C5" w14:textId="281AF7FE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661186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AB9B5A3" w14:textId="3938B918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1178625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7A1DB5" w14:textId="4F69DA76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D03B46" w:rsidRPr="00F35333" w14:paraId="10FC1E41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C86C045" w14:textId="2AEEB21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88ADE79" w14:textId="2DA89A2D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661181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285A5C5" w14:textId="03E31211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1178630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3539EE" w14:textId="129B41D2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D03B46" w:rsidRPr="00F35333" w14:paraId="38133411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3215F55" w14:textId="6938D008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25310CE" w14:textId="382F6E1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661163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7B868E7" w14:textId="464C9AFF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1178642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89D5D5B" w14:textId="2A98AB19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D03B46" w:rsidRPr="00F35333" w14:paraId="07CA5F35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3C13901" w14:textId="3DE8AD82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6B4CA7C" w14:textId="0E9F359C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661145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0C8B8D5" w14:textId="6E86D956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1178653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67AFA7" w14:textId="387DA70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D03B46" w:rsidRPr="00F35333" w14:paraId="7D445CA3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9B316F1" w14:textId="477D7A1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841F93" w14:textId="0CD85F91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661099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BC2656" w14:textId="424BBC62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1178679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E17AC93" w14:textId="3F46337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D03B46" w:rsidRPr="00F35333" w14:paraId="6BB0184C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A2E63B" w14:textId="0330C9F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E673993" w14:textId="63D6F280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661020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918BBEE" w14:textId="234C5453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1178724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EE794C" w14:textId="2A0F5C5C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D03B46" w:rsidRPr="00F35333" w14:paraId="41943753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DA10495" w14:textId="2A57023A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190-213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539B467" w14:textId="4821F483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660964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1CA98F4" w14:textId="3DD4AF0D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1178756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5A91B3" w14:textId="28275CA1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D03B46" w:rsidRPr="00F35333" w14:paraId="186FB3A9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E1B46F0" w14:textId="09195732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190-212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77D5296" w14:textId="59AE218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660939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DD5FF77" w14:textId="110D1469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1178769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B629D5" w14:textId="08A29249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D03B46" w:rsidRPr="00F35333" w14:paraId="0A229910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04C27B9" w14:textId="5FD2B4BD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49CA911" w14:textId="08490D0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660900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90EC83F" w14:textId="3515669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1178791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24CEE8" w14:textId="533B0BD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D03B46" w:rsidRPr="00F35333" w14:paraId="2215E683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C56BB2C" w14:textId="1B41AC18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190-210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657884F" w14:textId="7585052D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660844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7152C51" w14:textId="0B0760B3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1178823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25215AB" w14:textId="73ECEF66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</w:tr>
      <w:tr w:rsidR="00D03B46" w:rsidRPr="00F35333" w14:paraId="6DB8CE7C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D38FB92" w14:textId="63A92399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190-209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E17E18F" w14:textId="0B248E6E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660838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5351CC5" w14:textId="14AEA54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1178825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9D61AB" w14:textId="7A7176A6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</w:tr>
      <w:tr w:rsidR="00D03B46" w:rsidRPr="00F35333" w14:paraId="3661CF1D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5D6646E" w14:textId="6DE1B0F1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190-208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CD7B3B0" w14:textId="1478C7D6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660835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155E13" w14:textId="7B1FF95F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1178825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83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C6D18D" w14:textId="7D2C8316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</w:tr>
      <w:tr w:rsidR="00D03B46" w:rsidRPr="00F35333" w14:paraId="3A4683F9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1534A8C" w14:textId="2FADE97D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190-207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35FD3D8" w14:textId="78972738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660844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98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E4EF065" w14:textId="4298CDE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1178837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5690DE2" w14:textId="3B987680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</w:tr>
      <w:tr w:rsidR="00D03B46" w:rsidRPr="00F35333" w14:paraId="55CDA218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E41BE60" w14:textId="6306E3B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98-8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B313752" w14:textId="59C87E50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660875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A244BD0" w14:textId="2165346C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1178821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D7D2A53" w14:textId="2389BC3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</w:tr>
      <w:tr w:rsidR="00D03B46" w:rsidRPr="00F35333" w14:paraId="51F3106C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CD05ACB" w14:textId="7605EACF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33-15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038030C" w14:textId="7BA29D59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660956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FD9D361" w14:textId="76407213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1178778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28EF8FE" w14:textId="71F4271A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</w:tr>
      <w:tr w:rsidR="00D03B46" w:rsidRPr="00F35333" w14:paraId="01E42C73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4C9EB81" w14:textId="3E8D081B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33-18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15C9FC4" w14:textId="287B5AD1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661118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969C4E5" w14:textId="74297A29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1178685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B362DA" w14:textId="3B0CF19E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</w:tr>
      <w:tr w:rsidR="00D03B46" w:rsidRPr="00F35333" w14:paraId="63671105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989F6CB" w14:textId="7A9E185B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98-6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CCD9A5F" w14:textId="1F57C49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661138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6A80A12" w14:textId="15A19DA5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1178666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7975364" w14:textId="7AC263D0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</w:tr>
      <w:tr w:rsidR="00D03B46" w:rsidRPr="00F35333" w14:paraId="75B52C04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404EA07" w14:textId="0E7C0EB0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33-19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B92AFA9" w14:textId="051DA555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661146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569CB2C" w14:textId="22A1009F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1178658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6A43C96" w14:textId="6BB17CFA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</w:tr>
      <w:tr w:rsidR="00D03B46" w:rsidRPr="00F35333" w14:paraId="0D7E7540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2669A60" w14:textId="13146607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33-20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53D37B4" w14:textId="5D5C6480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661177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88EE4A2" w14:textId="4B01E452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1178641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E5F897" w14:textId="05853C40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D03B46" w:rsidRPr="00F35333" w14:paraId="1143DC92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764DB29" w14:textId="63651CCB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33-21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338959B" w14:textId="3C886C4D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661188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CD00964" w14:textId="7B2EBC7C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1178628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4051001" w14:textId="3F5B5DA8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</w:tr>
      <w:tr w:rsidR="00D03B46" w:rsidRPr="00F35333" w14:paraId="2950ACDE" w14:textId="77777777" w:rsidTr="0013767F">
        <w:trPr>
          <w:gridBefore w:val="1"/>
          <w:wBefore w:w="38" w:type="pct"/>
          <w:trHeight w:val="255"/>
        </w:trPr>
        <w:tc>
          <w:tcPr>
            <w:tcW w:w="133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06E28CC0" w14:textId="2F24D78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190-220</w:t>
            </w:r>
          </w:p>
        </w:tc>
        <w:tc>
          <w:tcPr>
            <w:tcW w:w="9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3C3E63B0" w14:textId="58AF8BBB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661189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40832AC8" w14:textId="619062E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1178623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93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30D1E51" w14:textId="1D8077A4" w:rsidR="00D03B46" w:rsidRPr="00F35333" w:rsidRDefault="00D03B46" w:rsidP="00D03B46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13767F" w:rsidRPr="00F35333" w14:paraId="36DE997D" w14:textId="77777777" w:rsidTr="0013767F">
        <w:trPr>
          <w:trHeight w:val="39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36080" w14:textId="77777777" w:rsidR="0013767F" w:rsidRDefault="0013767F" w:rsidP="00D7287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  <w:p w14:paraId="23EF923D" w14:textId="0ABED46D" w:rsidR="0013767F" w:rsidRPr="00F35333" w:rsidRDefault="0013767F" w:rsidP="00D7287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F35333">
              <w:rPr>
                <w:sz w:val="24"/>
                <w:szCs w:val="24"/>
              </w:rPr>
              <w:t xml:space="preserve">Geometrický obrazec </w:t>
            </w:r>
            <w:r>
              <w:rPr>
                <w:sz w:val="24"/>
                <w:szCs w:val="24"/>
              </w:rPr>
              <w:t>3</w:t>
            </w:r>
            <w:r w:rsidRPr="00F35333">
              <w:rPr>
                <w:sz w:val="24"/>
                <w:szCs w:val="24"/>
              </w:rPr>
              <w:t xml:space="preserve"> – hranice </w:t>
            </w:r>
            <w:r>
              <w:rPr>
                <w:sz w:val="24"/>
                <w:szCs w:val="24"/>
              </w:rPr>
              <w:t xml:space="preserve">ochranného pásma </w:t>
            </w:r>
            <w:r w:rsidRPr="00F35333">
              <w:rPr>
                <w:sz w:val="24"/>
                <w:szCs w:val="24"/>
              </w:rPr>
              <w:t xml:space="preserve">přírodní památky </w:t>
            </w:r>
            <w:r>
              <w:rPr>
                <w:sz w:val="24"/>
                <w:szCs w:val="24"/>
              </w:rPr>
              <w:t>Žleby</w:t>
            </w:r>
          </w:p>
          <w:p w14:paraId="38C9F591" w14:textId="77777777" w:rsidR="0013767F" w:rsidRPr="00F35333" w:rsidRDefault="0013767F" w:rsidP="00D7287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</w:p>
        </w:tc>
      </w:tr>
      <w:tr w:rsidR="0013767F" w:rsidRPr="00F35333" w14:paraId="401D2A40" w14:textId="77777777" w:rsidTr="0013767F">
        <w:trPr>
          <w:trHeight w:val="525"/>
        </w:trPr>
        <w:tc>
          <w:tcPr>
            <w:tcW w:w="13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13C6" w14:textId="77777777" w:rsidR="0013767F" w:rsidRPr="00F35333" w:rsidRDefault="0013767F" w:rsidP="00D7287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číslo bodu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51B8" w14:textId="77777777" w:rsidR="0013767F" w:rsidRPr="00F35333" w:rsidRDefault="0013767F" w:rsidP="00D7287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Y (m)</w:t>
            </w:r>
          </w:p>
        </w:tc>
        <w:tc>
          <w:tcPr>
            <w:tcW w:w="108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E1EC" w14:textId="77777777" w:rsidR="0013767F" w:rsidRPr="00F35333" w:rsidRDefault="0013767F" w:rsidP="00D7287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X (m)</w:t>
            </w:r>
          </w:p>
        </w:tc>
        <w:tc>
          <w:tcPr>
            <w:tcW w:w="156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011206" w14:textId="77777777" w:rsidR="0013767F" w:rsidRPr="00F35333" w:rsidRDefault="0013767F" w:rsidP="00D7287E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Cs/>
                <w:color w:val="000000"/>
                <w:sz w:val="24"/>
                <w:szCs w:val="24"/>
              </w:rPr>
            </w:pPr>
            <w:r w:rsidRPr="00F35333">
              <w:rPr>
                <w:bCs/>
                <w:iCs/>
                <w:color w:val="000000"/>
                <w:sz w:val="24"/>
                <w:szCs w:val="24"/>
              </w:rPr>
              <w:t>pořadí bodu v obrazci</w:t>
            </w:r>
          </w:p>
        </w:tc>
      </w:tr>
      <w:tr w:rsidR="003C69B7" w:rsidRPr="00F35333" w14:paraId="65DC574D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9EAAA53" w14:textId="6A6E2723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33-29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A94FA28" w14:textId="10FA5D1D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660672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0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04DBFBA" w14:textId="01BED4E7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1178998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56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1C10B54" w14:textId="6FDE5BDB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  <w:tr w:rsidR="003C69B7" w:rsidRPr="00F35333" w14:paraId="035A299D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10E113F" w14:textId="4076D8F8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33-28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3B87A6D" w14:textId="6FD2E80B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660666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73D6795" w14:textId="0D170735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1179005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BBC3FB" w14:textId="7416CC35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</w:tr>
      <w:tr w:rsidR="003C69B7" w:rsidRPr="00F35333" w14:paraId="49339E77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F63D6D9" w14:textId="29A514CD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33-34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43645F5" w14:textId="091CDBEB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660671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1269D0D" w14:textId="32870B07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1179015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63B56A" w14:textId="5DD604A5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3C69B7" w:rsidRPr="00F35333" w14:paraId="73665C5C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1502DFE" w14:textId="767D20A7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33-54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C011D20" w14:textId="332D8BD5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660672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1C722C6" w14:textId="00680B52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1179017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8DF114" w14:textId="65886590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3C69B7" w:rsidRPr="00F35333" w14:paraId="63905629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8F23C4B" w14:textId="3CAD4344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33-35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FFFE14A" w14:textId="755A2C76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660673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567297C4" w14:textId="4C58A969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1179018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53529C6" w14:textId="7CB95118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3C69B7" w:rsidRPr="00F35333" w14:paraId="69839A1C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3465CCE" w14:textId="6C68EE8B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33-36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D63129E" w14:textId="1F68B304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660683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CCE11B0" w14:textId="4FA371FC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1179030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89620F" w14:textId="5BA643B5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3C69B7" w:rsidRPr="00F35333" w14:paraId="524DE1D7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8BC1B01" w14:textId="14805757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33-37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6364F8B6" w14:textId="0EA85595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660690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33A647FE" w14:textId="4E4BDE7E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1179032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D24A801" w14:textId="31C1C0D2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</w:tr>
      <w:tr w:rsidR="003C69B7" w:rsidRPr="00F35333" w14:paraId="5871ED0C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10DDC6C8" w14:textId="710EFA00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33-38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271F99AF" w14:textId="6AE7E049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660696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2579CCE" w14:textId="149C6142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1179027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273039" w14:textId="28D87CF5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3C69B7" w:rsidRPr="00F35333" w14:paraId="4E1F2A2C" w14:textId="77777777" w:rsidTr="0013767F">
        <w:trPr>
          <w:trHeight w:val="255"/>
        </w:trPr>
        <w:tc>
          <w:tcPr>
            <w:tcW w:w="137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259FDD52" w14:textId="143E7DD3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33-29</w:t>
            </w:r>
          </w:p>
        </w:tc>
        <w:tc>
          <w:tcPr>
            <w:tcW w:w="9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00FA6537" w14:textId="5C944256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660672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uto"/>
            <w:noWrap/>
          </w:tcPr>
          <w:p w14:paraId="21099AF7" w14:textId="013CCD4B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1178998</w:t>
            </w:r>
            <w:r w:rsidR="00704A1B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56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8AC11D" w14:textId="368D57E0" w:rsidR="003C69B7" w:rsidRPr="00F35333" w:rsidRDefault="003C69B7" w:rsidP="003C69B7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</w:tr>
    </w:tbl>
    <w:p w14:paraId="15921120" w14:textId="77777777" w:rsidR="00C6411E" w:rsidRPr="00F35333" w:rsidRDefault="00C6411E" w:rsidP="00FE4089">
      <w:pPr>
        <w:overflowPunct/>
        <w:autoSpaceDE/>
        <w:autoSpaceDN/>
        <w:adjustRightInd/>
        <w:textAlignment w:val="auto"/>
        <w:rPr>
          <w:sz w:val="24"/>
          <w:szCs w:val="24"/>
        </w:rPr>
        <w:sectPr w:rsidR="00C6411E" w:rsidRPr="00F35333" w:rsidSect="00EE6310"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65E8245A" w14:textId="37C748EC" w:rsidR="00A749D3" w:rsidRPr="00310E0A" w:rsidRDefault="00A749D3" w:rsidP="00A749D3">
      <w:pPr>
        <w:overflowPunct/>
        <w:autoSpaceDE/>
        <w:autoSpaceDN/>
        <w:adjustRightInd/>
        <w:ind w:right="174"/>
        <w:jc w:val="right"/>
        <w:textAlignment w:val="auto"/>
        <w:rPr>
          <w:sz w:val="24"/>
          <w:szCs w:val="24"/>
        </w:rPr>
      </w:pPr>
      <w:r w:rsidRPr="00310E0A">
        <w:rPr>
          <w:sz w:val="24"/>
          <w:szCs w:val="24"/>
        </w:rPr>
        <w:lastRenderedPageBreak/>
        <w:t xml:space="preserve">Příloha č. 3 nařízení Jihomoravského kraje </w:t>
      </w:r>
    </w:p>
    <w:p w14:paraId="15C770FB" w14:textId="77777777" w:rsidR="00A749D3" w:rsidRPr="00310E0A" w:rsidRDefault="00A749D3" w:rsidP="00A749D3">
      <w:pPr>
        <w:rPr>
          <w:rFonts w:eastAsia="Calibri"/>
          <w:sz w:val="24"/>
          <w:szCs w:val="24"/>
          <w:lang w:eastAsia="en-US"/>
        </w:rPr>
      </w:pPr>
    </w:p>
    <w:p w14:paraId="1F461052" w14:textId="6808D85F" w:rsidR="00A749D3" w:rsidRDefault="00A749D3" w:rsidP="00A749D3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310E0A">
        <w:rPr>
          <w:sz w:val="24"/>
          <w:szCs w:val="24"/>
        </w:rPr>
        <w:t xml:space="preserve">Grafické znázornění hranic </w:t>
      </w:r>
      <w:r>
        <w:rPr>
          <w:sz w:val="24"/>
          <w:szCs w:val="24"/>
        </w:rPr>
        <w:t>p</w:t>
      </w:r>
      <w:r w:rsidRPr="00310E0A">
        <w:rPr>
          <w:sz w:val="24"/>
          <w:szCs w:val="24"/>
        </w:rPr>
        <w:t xml:space="preserve">řírodní památky </w:t>
      </w:r>
      <w:r w:rsidR="0013767F">
        <w:rPr>
          <w:sz w:val="24"/>
          <w:szCs w:val="24"/>
        </w:rPr>
        <w:t>Žleby</w:t>
      </w:r>
      <w:r w:rsidR="005B7D2E">
        <w:rPr>
          <w:sz w:val="24"/>
          <w:szCs w:val="24"/>
        </w:rPr>
        <w:t xml:space="preserve"> </w:t>
      </w:r>
      <w:r w:rsidRPr="00310E0A">
        <w:rPr>
          <w:sz w:val="24"/>
          <w:szCs w:val="24"/>
        </w:rPr>
        <w:t>a jejího ochranného pásma</w:t>
      </w:r>
    </w:p>
    <w:p w14:paraId="5DECEA09" w14:textId="435DCA8D" w:rsidR="00A749D3" w:rsidRPr="0046050B" w:rsidRDefault="001F0EF1" w:rsidP="0046050B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rFonts w:cs="Calibri"/>
          <w:bCs/>
          <w:noProof/>
          <w:sz w:val="24"/>
          <w:szCs w:val="24"/>
        </w:rPr>
        <w:drawing>
          <wp:inline distT="0" distB="0" distL="0" distR="0" wp14:anchorId="19C06E78" wp14:editId="6476A593">
            <wp:extent cx="5759450" cy="8114299"/>
            <wp:effectExtent l="57150" t="57150" r="50800" b="58420"/>
            <wp:docPr id="440247918" name="Obrázek 1" descr="Obsah obrázku mapa, diagram, text, Plán&#10;&#10;Obsah vygenerovaný umělou inteligencí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247918" name="Obrázek 1" descr="Obsah obrázku mapa, diagram, text, Plán&#10;&#10;Obsah vygenerovaný umělou inteligencí může být nesprávný.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1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6350"/>
                  </pic:spPr>
                </pic:pic>
              </a:graphicData>
            </a:graphic>
          </wp:inline>
        </w:drawing>
      </w:r>
    </w:p>
    <w:sectPr w:rsidR="00A749D3" w:rsidRPr="0046050B" w:rsidSect="00E548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94CAB" w14:textId="77777777" w:rsidR="009A7994" w:rsidRDefault="009A7994">
      <w:r>
        <w:separator/>
      </w:r>
    </w:p>
  </w:endnote>
  <w:endnote w:type="continuationSeparator" w:id="0">
    <w:p w14:paraId="638632D8" w14:textId="77777777" w:rsidR="009A7994" w:rsidRDefault="009A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1451" w14:textId="77777777" w:rsidR="00A95B63" w:rsidRDefault="00A95B63" w:rsidP="00A95B63">
    <w:pPr>
      <w:pStyle w:val="Zpat"/>
    </w:pPr>
    <w:r>
      <w:t>_____________________</w:t>
    </w:r>
  </w:p>
  <w:p w14:paraId="1CD33547" w14:textId="025F74D6" w:rsidR="00A95B63" w:rsidRDefault="00A95B63" w:rsidP="00A95B63">
    <w:pPr>
      <w:pStyle w:val="Zpat"/>
      <w:spacing w:before="120"/>
    </w:pPr>
    <w:r>
      <w:t>1) Nařízení vlády č. 430/2006 Sb., o stanovení geodetických referenčních systémů a státních mapových děl závazných na území státu a zásadách jejich používání.</w:t>
    </w:r>
  </w:p>
  <w:p w14:paraId="055DCAC2" w14:textId="77777777" w:rsidR="007117B3" w:rsidRDefault="007117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D426" w14:textId="77777777" w:rsidR="009A7994" w:rsidRDefault="009A7994">
      <w:r>
        <w:separator/>
      </w:r>
    </w:p>
  </w:footnote>
  <w:footnote w:type="continuationSeparator" w:id="0">
    <w:p w14:paraId="171844AE" w14:textId="77777777" w:rsidR="009A7994" w:rsidRDefault="009A7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418"/>
    <w:multiLevelType w:val="hybridMultilevel"/>
    <w:tmpl w:val="F62C8BC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71212"/>
    <w:multiLevelType w:val="hybridMultilevel"/>
    <w:tmpl w:val="006204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359A0"/>
    <w:multiLevelType w:val="hybridMultilevel"/>
    <w:tmpl w:val="137270C4"/>
    <w:lvl w:ilvl="0" w:tplc="1E0E7B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F2480"/>
    <w:multiLevelType w:val="hybridMultilevel"/>
    <w:tmpl w:val="E5602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80B33"/>
    <w:multiLevelType w:val="hybridMultilevel"/>
    <w:tmpl w:val="AB5C8B64"/>
    <w:lvl w:ilvl="0" w:tplc="BDFC06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E65ACB"/>
    <w:multiLevelType w:val="hybridMultilevel"/>
    <w:tmpl w:val="E4B0D97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187224E"/>
    <w:multiLevelType w:val="hybridMultilevel"/>
    <w:tmpl w:val="EEB401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02320">
    <w:abstractNumId w:val="3"/>
  </w:num>
  <w:num w:numId="2" w16cid:durableId="169105615">
    <w:abstractNumId w:val="1"/>
  </w:num>
  <w:num w:numId="3" w16cid:durableId="1912305499">
    <w:abstractNumId w:val="0"/>
  </w:num>
  <w:num w:numId="4" w16cid:durableId="168833794">
    <w:abstractNumId w:val="6"/>
  </w:num>
  <w:num w:numId="5" w16cid:durableId="1517695683">
    <w:abstractNumId w:val="5"/>
  </w:num>
  <w:num w:numId="6" w16cid:durableId="57436432">
    <w:abstractNumId w:val="4"/>
  </w:num>
  <w:num w:numId="7" w16cid:durableId="1702969810">
    <w:abstractNumId w:val="2"/>
  </w:num>
  <w:num w:numId="8" w16cid:durableId="20660281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96"/>
    <w:rsid w:val="00000B29"/>
    <w:rsid w:val="0000267E"/>
    <w:rsid w:val="00004FF4"/>
    <w:rsid w:val="000145AE"/>
    <w:rsid w:val="00020175"/>
    <w:rsid w:val="00027DD5"/>
    <w:rsid w:val="000330CE"/>
    <w:rsid w:val="00035310"/>
    <w:rsid w:val="00062176"/>
    <w:rsid w:val="00070B94"/>
    <w:rsid w:val="000771A3"/>
    <w:rsid w:val="00077B30"/>
    <w:rsid w:val="00080526"/>
    <w:rsid w:val="00087857"/>
    <w:rsid w:val="00092D0B"/>
    <w:rsid w:val="000A4E6B"/>
    <w:rsid w:val="000B50CC"/>
    <w:rsid w:val="000C5DBF"/>
    <w:rsid w:val="000D4531"/>
    <w:rsid w:val="000D7FE9"/>
    <w:rsid w:val="000F07CB"/>
    <w:rsid w:val="000F7816"/>
    <w:rsid w:val="0010023B"/>
    <w:rsid w:val="00102878"/>
    <w:rsid w:val="001166AD"/>
    <w:rsid w:val="00117668"/>
    <w:rsid w:val="00137231"/>
    <w:rsid w:val="0013767F"/>
    <w:rsid w:val="001411EC"/>
    <w:rsid w:val="00144B87"/>
    <w:rsid w:val="001473DE"/>
    <w:rsid w:val="00156C5D"/>
    <w:rsid w:val="00165157"/>
    <w:rsid w:val="001857B5"/>
    <w:rsid w:val="00185C3F"/>
    <w:rsid w:val="00185D5C"/>
    <w:rsid w:val="001976DA"/>
    <w:rsid w:val="001A10BD"/>
    <w:rsid w:val="001A228A"/>
    <w:rsid w:val="001A6005"/>
    <w:rsid w:val="001A77BE"/>
    <w:rsid w:val="001A7E2F"/>
    <w:rsid w:val="001B4A50"/>
    <w:rsid w:val="001B57A9"/>
    <w:rsid w:val="001C12E5"/>
    <w:rsid w:val="001C6FE3"/>
    <w:rsid w:val="001D478C"/>
    <w:rsid w:val="001E216F"/>
    <w:rsid w:val="001F063E"/>
    <w:rsid w:val="001F0EF1"/>
    <w:rsid w:val="00200207"/>
    <w:rsid w:val="00202BF5"/>
    <w:rsid w:val="002045E6"/>
    <w:rsid w:val="00204F6E"/>
    <w:rsid w:val="00205C23"/>
    <w:rsid w:val="0021578C"/>
    <w:rsid w:val="002208AE"/>
    <w:rsid w:val="00223239"/>
    <w:rsid w:val="00223DA9"/>
    <w:rsid w:val="0022697E"/>
    <w:rsid w:val="00226B61"/>
    <w:rsid w:val="00237CFD"/>
    <w:rsid w:val="00241BA9"/>
    <w:rsid w:val="0025104C"/>
    <w:rsid w:val="00256D30"/>
    <w:rsid w:val="00266454"/>
    <w:rsid w:val="00270660"/>
    <w:rsid w:val="002728EE"/>
    <w:rsid w:val="00275FF4"/>
    <w:rsid w:val="0028237B"/>
    <w:rsid w:val="00296467"/>
    <w:rsid w:val="00297825"/>
    <w:rsid w:val="002A0B3E"/>
    <w:rsid w:val="002A75CA"/>
    <w:rsid w:val="002B3563"/>
    <w:rsid w:val="002C379E"/>
    <w:rsid w:val="002C3B8F"/>
    <w:rsid w:val="002D2ECF"/>
    <w:rsid w:val="002D4176"/>
    <w:rsid w:val="002D6BD5"/>
    <w:rsid w:val="002D6D47"/>
    <w:rsid w:val="002E3451"/>
    <w:rsid w:val="002E4DB4"/>
    <w:rsid w:val="002F3BE6"/>
    <w:rsid w:val="00302874"/>
    <w:rsid w:val="00306375"/>
    <w:rsid w:val="00310E0A"/>
    <w:rsid w:val="003205B5"/>
    <w:rsid w:val="00320B12"/>
    <w:rsid w:val="00324142"/>
    <w:rsid w:val="003250D3"/>
    <w:rsid w:val="00333A9C"/>
    <w:rsid w:val="00334315"/>
    <w:rsid w:val="00341376"/>
    <w:rsid w:val="00344A0A"/>
    <w:rsid w:val="00345464"/>
    <w:rsid w:val="00345E8F"/>
    <w:rsid w:val="0035282F"/>
    <w:rsid w:val="00367409"/>
    <w:rsid w:val="003748ED"/>
    <w:rsid w:val="003753C1"/>
    <w:rsid w:val="00377C24"/>
    <w:rsid w:val="003917A5"/>
    <w:rsid w:val="0039654E"/>
    <w:rsid w:val="003A4D61"/>
    <w:rsid w:val="003A58B0"/>
    <w:rsid w:val="003C69B7"/>
    <w:rsid w:val="003E08AF"/>
    <w:rsid w:val="003E5632"/>
    <w:rsid w:val="00404688"/>
    <w:rsid w:val="00405574"/>
    <w:rsid w:val="00407D1C"/>
    <w:rsid w:val="00407DB9"/>
    <w:rsid w:val="00412B74"/>
    <w:rsid w:val="00415404"/>
    <w:rsid w:val="00415EA2"/>
    <w:rsid w:val="00430F7E"/>
    <w:rsid w:val="00432395"/>
    <w:rsid w:val="0043250A"/>
    <w:rsid w:val="00440019"/>
    <w:rsid w:val="00443850"/>
    <w:rsid w:val="00450C22"/>
    <w:rsid w:val="004545FD"/>
    <w:rsid w:val="00455261"/>
    <w:rsid w:val="00456D84"/>
    <w:rsid w:val="0046050B"/>
    <w:rsid w:val="004611E8"/>
    <w:rsid w:val="00466B81"/>
    <w:rsid w:val="004717E3"/>
    <w:rsid w:val="004760D5"/>
    <w:rsid w:val="00483B40"/>
    <w:rsid w:val="004A75B0"/>
    <w:rsid w:val="004B03B5"/>
    <w:rsid w:val="004B1CB9"/>
    <w:rsid w:val="004B775D"/>
    <w:rsid w:val="004D5B9A"/>
    <w:rsid w:val="004E209C"/>
    <w:rsid w:val="004E2B84"/>
    <w:rsid w:val="004E68C9"/>
    <w:rsid w:val="004F0AC5"/>
    <w:rsid w:val="00503AC1"/>
    <w:rsid w:val="00515833"/>
    <w:rsid w:val="00526D15"/>
    <w:rsid w:val="00533118"/>
    <w:rsid w:val="00542E48"/>
    <w:rsid w:val="00551FA9"/>
    <w:rsid w:val="00561F97"/>
    <w:rsid w:val="00567927"/>
    <w:rsid w:val="00570449"/>
    <w:rsid w:val="00581949"/>
    <w:rsid w:val="00581AEA"/>
    <w:rsid w:val="00584AD5"/>
    <w:rsid w:val="00590780"/>
    <w:rsid w:val="005B3501"/>
    <w:rsid w:val="005B7D2E"/>
    <w:rsid w:val="005D044D"/>
    <w:rsid w:val="005D3073"/>
    <w:rsid w:val="00602D1E"/>
    <w:rsid w:val="00606DDF"/>
    <w:rsid w:val="006125F9"/>
    <w:rsid w:val="00616D2E"/>
    <w:rsid w:val="00626133"/>
    <w:rsid w:val="00656C1F"/>
    <w:rsid w:val="00662D6D"/>
    <w:rsid w:val="00667BAA"/>
    <w:rsid w:val="00673C80"/>
    <w:rsid w:val="00684B1A"/>
    <w:rsid w:val="006877E2"/>
    <w:rsid w:val="00696074"/>
    <w:rsid w:val="0069774C"/>
    <w:rsid w:val="006A4F96"/>
    <w:rsid w:val="006A78A0"/>
    <w:rsid w:val="006B163C"/>
    <w:rsid w:val="006B3A28"/>
    <w:rsid w:val="006C0E5E"/>
    <w:rsid w:val="006C3677"/>
    <w:rsid w:val="006D2E1F"/>
    <w:rsid w:val="006D7F6E"/>
    <w:rsid w:val="006E7DC7"/>
    <w:rsid w:val="006F24F0"/>
    <w:rsid w:val="006F36AD"/>
    <w:rsid w:val="00700FCB"/>
    <w:rsid w:val="00704A1B"/>
    <w:rsid w:val="007065DB"/>
    <w:rsid w:val="007069D4"/>
    <w:rsid w:val="007072DB"/>
    <w:rsid w:val="007117B3"/>
    <w:rsid w:val="0073212B"/>
    <w:rsid w:val="0073651F"/>
    <w:rsid w:val="00737B5D"/>
    <w:rsid w:val="0075233A"/>
    <w:rsid w:val="00753E06"/>
    <w:rsid w:val="00762329"/>
    <w:rsid w:val="007661E4"/>
    <w:rsid w:val="00766466"/>
    <w:rsid w:val="00766FA9"/>
    <w:rsid w:val="007768C6"/>
    <w:rsid w:val="007A5C42"/>
    <w:rsid w:val="007B25D9"/>
    <w:rsid w:val="007B6496"/>
    <w:rsid w:val="007D5258"/>
    <w:rsid w:val="007E04A4"/>
    <w:rsid w:val="007E211B"/>
    <w:rsid w:val="007E3AF1"/>
    <w:rsid w:val="007E49A6"/>
    <w:rsid w:val="007F4CB8"/>
    <w:rsid w:val="00822015"/>
    <w:rsid w:val="00823783"/>
    <w:rsid w:val="00832E5A"/>
    <w:rsid w:val="008444FA"/>
    <w:rsid w:val="00854779"/>
    <w:rsid w:val="008562BE"/>
    <w:rsid w:val="00857351"/>
    <w:rsid w:val="00857DC9"/>
    <w:rsid w:val="00860AF7"/>
    <w:rsid w:val="00876C91"/>
    <w:rsid w:val="00877EE0"/>
    <w:rsid w:val="00895A9A"/>
    <w:rsid w:val="00895F40"/>
    <w:rsid w:val="008A3C7A"/>
    <w:rsid w:val="008C4AD3"/>
    <w:rsid w:val="008E4A9F"/>
    <w:rsid w:val="008E51B9"/>
    <w:rsid w:val="008F7817"/>
    <w:rsid w:val="008F7B4D"/>
    <w:rsid w:val="00917BD4"/>
    <w:rsid w:val="00926355"/>
    <w:rsid w:val="00932162"/>
    <w:rsid w:val="00933EF9"/>
    <w:rsid w:val="00934320"/>
    <w:rsid w:val="009360B2"/>
    <w:rsid w:val="00950B10"/>
    <w:rsid w:val="009534CD"/>
    <w:rsid w:val="00964F02"/>
    <w:rsid w:val="009671B9"/>
    <w:rsid w:val="00967823"/>
    <w:rsid w:val="00976B4E"/>
    <w:rsid w:val="00976CB8"/>
    <w:rsid w:val="00985464"/>
    <w:rsid w:val="00996F2C"/>
    <w:rsid w:val="00997C6E"/>
    <w:rsid w:val="009A7994"/>
    <w:rsid w:val="009D3A1C"/>
    <w:rsid w:val="009E17DE"/>
    <w:rsid w:val="009E3F73"/>
    <w:rsid w:val="009E557D"/>
    <w:rsid w:val="009F6E68"/>
    <w:rsid w:val="00A23306"/>
    <w:rsid w:val="00A344CF"/>
    <w:rsid w:val="00A518F1"/>
    <w:rsid w:val="00A72331"/>
    <w:rsid w:val="00A749D3"/>
    <w:rsid w:val="00A772A4"/>
    <w:rsid w:val="00A93A9A"/>
    <w:rsid w:val="00A95B63"/>
    <w:rsid w:val="00AA6DE5"/>
    <w:rsid w:val="00AB4C81"/>
    <w:rsid w:val="00AB7DC2"/>
    <w:rsid w:val="00AC5B32"/>
    <w:rsid w:val="00AD17AF"/>
    <w:rsid w:val="00AD2A97"/>
    <w:rsid w:val="00AD7C80"/>
    <w:rsid w:val="00AE305F"/>
    <w:rsid w:val="00AE645F"/>
    <w:rsid w:val="00B036EF"/>
    <w:rsid w:val="00B03A6E"/>
    <w:rsid w:val="00B07611"/>
    <w:rsid w:val="00B55AA6"/>
    <w:rsid w:val="00B55AE3"/>
    <w:rsid w:val="00B56289"/>
    <w:rsid w:val="00B66383"/>
    <w:rsid w:val="00B7554D"/>
    <w:rsid w:val="00B75C84"/>
    <w:rsid w:val="00B76250"/>
    <w:rsid w:val="00B845E6"/>
    <w:rsid w:val="00BA21CD"/>
    <w:rsid w:val="00BA3D0A"/>
    <w:rsid w:val="00BA6E2A"/>
    <w:rsid w:val="00BC7668"/>
    <w:rsid w:val="00BD72A4"/>
    <w:rsid w:val="00BE311F"/>
    <w:rsid w:val="00BE3D90"/>
    <w:rsid w:val="00BE6C2A"/>
    <w:rsid w:val="00BF0E95"/>
    <w:rsid w:val="00BF3126"/>
    <w:rsid w:val="00BF525F"/>
    <w:rsid w:val="00C01C14"/>
    <w:rsid w:val="00C04CDF"/>
    <w:rsid w:val="00C1499C"/>
    <w:rsid w:val="00C166F0"/>
    <w:rsid w:val="00C222D7"/>
    <w:rsid w:val="00C32F96"/>
    <w:rsid w:val="00C44F34"/>
    <w:rsid w:val="00C51C47"/>
    <w:rsid w:val="00C604AF"/>
    <w:rsid w:val="00C62B6B"/>
    <w:rsid w:val="00C6411E"/>
    <w:rsid w:val="00C66403"/>
    <w:rsid w:val="00C730DC"/>
    <w:rsid w:val="00C84E9F"/>
    <w:rsid w:val="00CA54CE"/>
    <w:rsid w:val="00CA59A5"/>
    <w:rsid w:val="00CB4D92"/>
    <w:rsid w:val="00CD2B94"/>
    <w:rsid w:val="00CF0013"/>
    <w:rsid w:val="00CF2300"/>
    <w:rsid w:val="00D020A7"/>
    <w:rsid w:val="00D03B46"/>
    <w:rsid w:val="00D16B34"/>
    <w:rsid w:val="00D218BE"/>
    <w:rsid w:val="00D313B0"/>
    <w:rsid w:val="00D32C37"/>
    <w:rsid w:val="00D41408"/>
    <w:rsid w:val="00D42F2D"/>
    <w:rsid w:val="00D60CAE"/>
    <w:rsid w:val="00D61BA9"/>
    <w:rsid w:val="00D62199"/>
    <w:rsid w:val="00D63C9D"/>
    <w:rsid w:val="00D644BC"/>
    <w:rsid w:val="00D71C06"/>
    <w:rsid w:val="00D756EF"/>
    <w:rsid w:val="00D75F5B"/>
    <w:rsid w:val="00D838DB"/>
    <w:rsid w:val="00D85EE1"/>
    <w:rsid w:val="00D92AAD"/>
    <w:rsid w:val="00D95201"/>
    <w:rsid w:val="00DA1E29"/>
    <w:rsid w:val="00DA2C97"/>
    <w:rsid w:val="00DA4464"/>
    <w:rsid w:val="00DB07F0"/>
    <w:rsid w:val="00DC5083"/>
    <w:rsid w:val="00DC6548"/>
    <w:rsid w:val="00DC6F2E"/>
    <w:rsid w:val="00DD7290"/>
    <w:rsid w:val="00DE5984"/>
    <w:rsid w:val="00DF0265"/>
    <w:rsid w:val="00DF79A9"/>
    <w:rsid w:val="00E01196"/>
    <w:rsid w:val="00E053BA"/>
    <w:rsid w:val="00E12B11"/>
    <w:rsid w:val="00E13C39"/>
    <w:rsid w:val="00E20480"/>
    <w:rsid w:val="00E206F7"/>
    <w:rsid w:val="00E2153E"/>
    <w:rsid w:val="00E30A1F"/>
    <w:rsid w:val="00E36E63"/>
    <w:rsid w:val="00E50FD9"/>
    <w:rsid w:val="00E52BA2"/>
    <w:rsid w:val="00E548A6"/>
    <w:rsid w:val="00E55BB1"/>
    <w:rsid w:val="00E70529"/>
    <w:rsid w:val="00E70FFE"/>
    <w:rsid w:val="00E72A85"/>
    <w:rsid w:val="00E74BC9"/>
    <w:rsid w:val="00E81F13"/>
    <w:rsid w:val="00E82734"/>
    <w:rsid w:val="00E860F2"/>
    <w:rsid w:val="00EA281D"/>
    <w:rsid w:val="00EB237C"/>
    <w:rsid w:val="00EC0BD3"/>
    <w:rsid w:val="00EC31DC"/>
    <w:rsid w:val="00EC5B95"/>
    <w:rsid w:val="00EC7590"/>
    <w:rsid w:val="00EE0B46"/>
    <w:rsid w:val="00EE5A4C"/>
    <w:rsid w:val="00EE6310"/>
    <w:rsid w:val="00EE7A69"/>
    <w:rsid w:val="00EF53D4"/>
    <w:rsid w:val="00EF7328"/>
    <w:rsid w:val="00EF7BFC"/>
    <w:rsid w:val="00EF7F73"/>
    <w:rsid w:val="00F02707"/>
    <w:rsid w:val="00F05EDB"/>
    <w:rsid w:val="00F12459"/>
    <w:rsid w:val="00F138A0"/>
    <w:rsid w:val="00F35333"/>
    <w:rsid w:val="00F407D0"/>
    <w:rsid w:val="00F4518A"/>
    <w:rsid w:val="00F57D69"/>
    <w:rsid w:val="00F64B8B"/>
    <w:rsid w:val="00F67A76"/>
    <w:rsid w:val="00F74025"/>
    <w:rsid w:val="00F77C23"/>
    <w:rsid w:val="00F8440A"/>
    <w:rsid w:val="00F853D7"/>
    <w:rsid w:val="00F871FB"/>
    <w:rsid w:val="00FA126C"/>
    <w:rsid w:val="00FC0AB8"/>
    <w:rsid w:val="00FC1F9D"/>
    <w:rsid w:val="00FC2236"/>
    <w:rsid w:val="00FC22CB"/>
    <w:rsid w:val="00FC2D95"/>
    <w:rsid w:val="00FC362F"/>
    <w:rsid w:val="00FC7E8B"/>
    <w:rsid w:val="00FD1AAD"/>
    <w:rsid w:val="00FE1F41"/>
    <w:rsid w:val="00FE4089"/>
    <w:rsid w:val="00FE5AB6"/>
    <w:rsid w:val="00FE7145"/>
    <w:rsid w:val="00FF375A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DBABD"/>
  <w15:chartTrackingRefBased/>
  <w15:docId w15:val="{BCD8301F-93BD-49E8-AFFD-636F0219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A4F96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A4F96"/>
    <w:pPr>
      <w:jc w:val="both"/>
    </w:pPr>
    <w:rPr>
      <w:sz w:val="22"/>
    </w:rPr>
  </w:style>
  <w:style w:type="paragraph" w:styleId="Seznamsodrkami">
    <w:name w:val="List Bullet"/>
    <w:basedOn w:val="Normln"/>
    <w:autoRedefine/>
    <w:rsid w:val="006A4F96"/>
    <w:pPr>
      <w:overflowPunct/>
      <w:autoSpaceDE/>
      <w:autoSpaceDN/>
      <w:adjustRightInd/>
      <w:jc w:val="center"/>
      <w:textAlignment w:val="auto"/>
    </w:pPr>
    <w:rPr>
      <w:sz w:val="24"/>
      <w:szCs w:val="24"/>
    </w:rPr>
  </w:style>
  <w:style w:type="paragraph" w:customStyle="1" w:styleId="Vysvtlivky">
    <w:name w:val="Vysvětlivky"/>
    <w:basedOn w:val="Normln"/>
    <w:rsid w:val="006A4F96"/>
    <w:pPr>
      <w:tabs>
        <w:tab w:val="left" w:pos="284"/>
      </w:tabs>
      <w:overflowPunct/>
      <w:autoSpaceDE/>
      <w:autoSpaceDN/>
      <w:adjustRightInd/>
      <w:ind w:left="284" w:hanging="284"/>
      <w:jc w:val="both"/>
      <w:textAlignment w:val="auto"/>
    </w:pPr>
    <w:rPr>
      <w:i/>
      <w:szCs w:val="24"/>
    </w:rPr>
  </w:style>
  <w:style w:type="paragraph" w:styleId="Normlnweb">
    <w:name w:val="Normal (Web)"/>
    <w:basedOn w:val="Normln"/>
    <w:link w:val="NormlnwebChar"/>
    <w:rsid w:val="006A4F9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A4F96"/>
  </w:style>
  <w:style w:type="character" w:customStyle="1" w:styleId="TextpoznpodarouChar">
    <w:name w:val="Text pozn. pod čarou Char"/>
    <w:link w:val="Textpoznpodarou"/>
    <w:rsid w:val="006A4F96"/>
    <w:rPr>
      <w:lang w:val="cs-CZ" w:eastAsia="cs-CZ" w:bidi="ar-SA"/>
    </w:rPr>
  </w:style>
  <w:style w:type="character" w:styleId="Znakapoznpodarou">
    <w:name w:val="footnote reference"/>
    <w:rsid w:val="006A4F96"/>
    <w:rPr>
      <w:vertAlign w:val="superscript"/>
    </w:rPr>
  </w:style>
  <w:style w:type="paragraph" w:styleId="Odstavecseseznamem">
    <w:name w:val="List Paragraph"/>
    <w:basedOn w:val="Normln"/>
    <w:qFormat/>
    <w:rsid w:val="006A4F9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lnwebChar">
    <w:name w:val="Normální (web) Char"/>
    <w:link w:val="Normlnweb"/>
    <w:locked/>
    <w:rsid w:val="00E13C39"/>
    <w:rPr>
      <w:sz w:val="24"/>
      <w:szCs w:val="24"/>
    </w:rPr>
  </w:style>
  <w:style w:type="paragraph" w:styleId="Zhlav">
    <w:name w:val="header"/>
    <w:basedOn w:val="Normln"/>
    <w:link w:val="ZhlavChar"/>
    <w:rsid w:val="00C641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6411E"/>
  </w:style>
  <w:style w:type="paragraph" w:styleId="Zpat">
    <w:name w:val="footer"/>
    <w:basedOn w:val="Normln"/>
    <w:link w:val="ZpatChar"/>
    <w:rsid w:val="00C641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6411E"/>
  </w:style>
  <w:style w:type="paragraph" w:styleId="Textbubliny">
    <w:name w:val="Balloon Text"/>
    <w:basedOn w:val="Normln"/>
    <w:semiHidden/>
    <w:rsid w:val="002E4D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E09691F32AEA4C9CB278BCA3EADBBD" ma:contentTypeVersion="4" ma:contentTypeDescription="Vytvoří nový dokument" ma:contentTypeScope="" ma:versionID="723b3df82c084d45d708121c658a5621">
  <xsd:schema xmlns:xsd="http://www.w3.org/2001/XMLSchema" xmlns:xs="http://www.w3.org/2001/XMLSchema" xmlns:p="http://schemas.microsoft.com/office/2006/metadata/properties" xmlns:ns2="b670d9d9-c38c-4701-8a78-5ae2eb058e95" xmlns:ns3="2ece6f46-94d5-48ae-94db-1dc409441d9c" targetNamespace="http://schemas.microsoft.com/office/2006/metadata/properties" ma:root="true" ma:fieldsID="f1d033ebece06a9480e5f1097456653d" ns2:_="" ns3:_="">
    <xsd:import namespace="b670d9d9-c38c-4701-8a78-5ae2eb058e95"/>
    <xsd:import namespace="2ece6f46-94d5-48ae-94db-1dc409441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d9d9-c38c-4701-8a78-5ae2eb058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6f46-94d5-48ae-94db-1dc409441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E31D36-A128-465A-B2DD-2785617702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d9d9-c38c-4701-8a78-5ae2eb058e95"/>
    <ds:schemaRef ds:uri="2ece6f46-94d5-48ae-94db-1dc409441d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07DF68-F19D-459F-86A9-18F196A2B4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34092-40C3-400A-932E-7EC1FAE96073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90ebb53-23a2-471a-9c6e-17bd0d11311e}" enabled="1" method="Standard" siteId="{418bc066-1b00-4aad-ad98-9ead95bb26a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1008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Rada Jihomoravského kraje</vt:lpstr>
    </vt:vector>
  </TitlesOfParts>
  <Company>Jihomoravský kraj, KÚ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 Jihomoravského kraje</dc:title>
  <dc:subject/>
  <dc:creator>Tomaštík Milan</dc:creator>
  <cp:keywords/>
  <dc:description/>
  <cp:lastModifiedBy>Tomaštík Milan</cp:lastModifiedBy>
  <cp:revision>3</cp:revision>
  <cp:lastPrinted>2013-11-23T20:41:00Z</cp:lastPrinted>
  <dcterms:created xsi:type="dcterms:W3CDTF">2026-06-01T07:54:00Z</dcterms:created>
  <dcterms:modified xsi:type="dcterms:W3CDTF">2026-06-01T07:55:00Z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0x01010061E09691F32AEA4C9CB278BCA3EADBBD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etDate">
    <vt:lpwstr>2022-04-22T11:29:24Z</vt:lpwstr>
  </property>
  <property fmtid="{D5CDD505-2E9C-101B-9397-08002B2CF9AE}" pid="5" name="MSIP_Label_690ebb53-23a2-471a-9c6e-17bd0d11311e_Method">
    <vt:lpwstr>Standard</vt:lpwstr>
  </property>
  <property fmtid="{D5CDD505-2E9C-101B-9397-08002B2CF9AE}" pid="6" name="MSIP_Label_690ebb53-23a2-471a-9c6e-17bd0d11311e_Name">
    <vt:lpwstr>690ebb53-23a2-471a-9c6e-17bd0d11311e</vt:lpwstr>
  </property>
  <property fmtid="{D5CDD505-2E9C-101B-9397-08002B2CF9AE}" pid="7" name="MSIP_Label_690ebb53-23a2-471a-9c6e-17bd0d11311e_SiteId">
    <vt:lpwstr>418bc066-1b00-4aad-ad98-9ead95bb26a9</vt:lpwstr>
  </property>
  <property fmtid="{D5CDD505-2E9C-101B-9397-08002B2CF9AE}" pid="8" name="MSIP_Label_690ebb53-23a2-471a-9c6e-17bd0d11311e_ActionId">
    <vt:lpwstr/>
  </property>
  <property fmtid="{D5CDD505-2E9C-101B-9397-08002B2CF9AE}" pid="9" name="MSIP_Label_690ebb53-23a2-471a-9c6e-17bd0d11311e_ContentBits">
    <vt:lpwstr>0</vt:lpwstr>
  </property>
</Properties>
</file>