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3512" w14:textId="77777777" w:rsidR="000E3BF9" w:rsidRPr="000E3BF9" w:rsidRDefault="000E3BF9" w:rsidP="000E3BF9">
      <w:pPr>
        <w:keepNext/>
        <w:pBdr>
          <w:bottom w:val="single" w:sz="4" w:space="1" w:color="auto"/>
        </w:pBdr>
        <w:spacing w:after="0" w:line="276" w:lineRule="auto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</w:pPr>
      <w:r w:rsidRPr="000E3BF9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Příloha č.1</w:t>
      </w:r>
    </w:p>
    <w:p w14:paraId="76F586EB" w14:textId="43F4D5F6" w:rsidR="00024C55" w:rsidRPr="00024C55" w:rsidRDefault="00024C55" w:rsidP="000E3BF9">
      <w:pPr>
        <w:keepNext/>
        <w:spacing w:after="0" w:line="276" w:lineRule="auto"/>
        <w:outlineLvl w:val="1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D5E1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Jmenovité vymezení 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prostor </w:t>
      </w:r>
      <w:r w:rsidR="00BC24C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určených pro </w:t>
      </w:r>
      <w:r w:rsidR="005B324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zvláštní užívání 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veřejného prostranství </w:t>
      </w:r>
      <w:r w:rsidR="005B324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dle </w:t>
      </w:r>
      <w:r w:rsid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č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l</w:t>
      </w:r>
      <w:r w:rsidR="005B324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5B324A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2 </w:t>
      </w:r>
      <w:r w:rsidR="00BC24C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vyhlášky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.   </w:t>
      </w:r>
    </w:p>
    <w:p w14:paraId="65D2542A" w14:textId="18E1BE7D" w:rsidR="00596D45" w:rsidRDefault="00A3217A" w:rsidP="000E3BF9">
      <w:pPr>
        <w:spacing w:before="100" w:beforeAutospacing="1"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</w:t>
      </w:r>
      <w:r w:rsidR="00754F94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</w:t>
      </w:r>
      <w:r w:rsidR="000D5E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0D5E15" w:rsidRPr="000D5E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</w:t>
      </w:r>
      <w:r w:rsidR="00024C55" w:rsidRPr="000D5E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arkoviště</w:t>
      </w:r>
      <w:r w:rsidR="008A1903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za kulturním domem</w:t>
      </w:r>
      <w:r w:rsid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  <w:r w:rsidR="003F466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prostor </w:t>
      </w:r>
      <w:r w:rsid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je vymezen po celé </w:t>
      </w:r>
      <w:r w:rsidR="003F466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ploše </w:t>
      </w:r>
      <w:proofErr w:type="spellStart"/>
      <w:r w:rsidR="00024C55" w:rsidRPr="000D5E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="00024C55" w:rsidRPr="000D5E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024C55" w:rsidRPr="000D5E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č. 1/3,</w:t>
      </w:r>
      <w:r w:rsidR="005B324A" w:rsidRPr="000D5E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v </w:t>
      </w:r>
      <w:proofErr w:type="spellStart"/>
      <w:r w:rsidR="005B324A" w:rsidRPr="000D5E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k.ú</w:t>
      </w:r>
      <w:proofErr w:type="spellEnd"/>
      <w:r w:rsidR="005B324A" w:rsidRPr="000D5E1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Starý Poddvorov</w:t>
      </w:r>
      <w:r w:rsid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</w:p>
    <w:p w14:paraId="1EDA7E68" w14:textId="3F302404" w:rsidR="00A9674C" w:rsidRDefault="00A3217A" w:rsidP="00A9674C">
      <w:pPr>
        <w:spacing w:before="240"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b</w:t>
      </w:r>
      <w:r w:rsidR="00754F94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)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Prostor před Radnicí</w:t>
      </w:r>
    </w:p>
    <w:p w14:paraId="29F76E1F" w14:textId="1273387A" w:rsidR="00BC24CF" w:rsidRPr="00596D45" w:rsidRDefault="000E3BF9" w:rsidP="00A9674C">
      <w:pPr>
        <w:spacing w:after="119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C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hodník</w:t>
      </w:r>
      <w:r w:rsidR="00A3217A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y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přilehlá komunik</w:t>
      </w:r>
      <w:r w:rsid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ce v</w:t>
      </w:r>
      <w:r w:rsidR="00A3217A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obou jíz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</w:t>
      </w:r>
      <w:r w:rsidR="00A3217A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ních </w:t>
      </w:r>
      <w:r w:rsidR="000D5E15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pru</w:t>
      </w:r>
      <w:r w:rsidR="00A3217A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zích 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 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ulic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i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Radniční 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ačínajíc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í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od hranice pozemku </w:t>
      </w:r>
      <w:proofErr w:type="spellStart"/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parc.č</w:t>
      </w:r>
      <w:proofErr w:type="spellEnd"/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36</w:t>
      </w:r>
      <w:r w:rsidR="00A3217A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6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</w:t>
      </w:r>
      <w:proofErr w:type="spellStart"/>
      <w:r w:rsidR="00A3217A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p.č</w:t>
      </w:r>
      <w:proofErr w:type="spellEnd"/>
      <w:r w:rsidR="00A3217A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365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  <w:r w:rsidR="00A3217A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pokračuje 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po celé délce p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rcelního čísla 129 a konč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í 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na rozhraní </w:t>
      </w:r>
      <w:proofErr w:type="spellStart"/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p.č</w:t>
      </w:r>
      <w:proofErr w:type="spellEnd"/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318 a 317 až na roh </w:t>
      </w:r>
      <w:proofErr w:type="spellStart"/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p,č</w:t>
      </w:r>
      <w:proofErr w:type="spellEnd"/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 314</w:t>
      </w:r>
      <w:r w:rsidR="00596D45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kde končí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O</w:t>
      </w:r>
      <w:r w:rsidR="008A1903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dtud jde šikmo sever</w:t>
      </w:r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ním směrem na parkoviště </w:t>
      </w:r>
      <w:proofErr w:type="spellStart"/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p.č</w:t>
      </w:r>
      <w:proofErr w:type="spellEnd"/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60 odtud pokračuje západním směrem po c</w:t>
      </w:r>
      <w:r w:rsidR="00596D45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h</w:t>
      </w:r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odníku kole</w:t>
      </w:r>
      <w:r w:rsidR="00596D45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</w:t>
      </w:r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</w:t>
      </w:r>
      <w:r w:rsidR="00596D45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č</w:t>
      </w:r>
      <w:proofErr w:type="spellEnd"/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48, 46, 58, 44 a končí na rohu </w:t>
      </w:r>
      <w:proofErr w:type="spellStart"/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p.č</w:t>
      </w:r>
      <w:proofErr w:type="spellEnd"/>
      <w:r w:rsidR="00F66509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43/1</w:t>
      </w:r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Jedná se o chodník parkoviště a část místní komunikace přilehlé k těmto pozemkům, vše v </w:t>
      </w:r>
      <w:proofErr w:type="spellStart"/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k.ú</w:t>
      </w:r>
      <w:proofErr w:type="spellEnd"/>
      <w:r w:rsidR="00D569D0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 Starý Poddvorov</w:t>
      </w:r>
      <w:r w:rsidR="005B324A" w:rsidRPr="00596D4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4FB5105A" w14:textId="77777777" w:rsidR="000E3BF9" w:rsidRDefault="000E3BF9" w:rsidP="000E3BF9">
      <w:p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c)</w:t>
      </w:r>
      <w:r w:rsidR="00A3217A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Prostranství u zvonice</w:t>
      </w:r>
    </w:p>
    <w:p w14:paraId="39C2EEE8" w14:textId="1CE5AE75" w:rsidR="00BC6368" w:rsidRPr="000E3BF9" w:rsidRDefault="00A3217A" w:rsidP="000E3BF9">
      <w:p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Z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ačín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ající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na rozhraní  č.p. 6</w:t>
      </w:r>
      <w:r w:rsidR="00D569D0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8, pokračuje kolem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RD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č.p. 1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34, prochází kolem RD č.p. 29, dále směřuje východním směrem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pokračuje kolem zvonice </w:t>
      </w:r>
      <w:r w:rsidR="003F466F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v. Martina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kterou míjí z jižní strany a pokračuje dál na ulici </w:t>
      </w:r>
      <w:proofErr w:type="spellStart"/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Čekačka</w:t>
      </w:r>
      <w:proofErr w:type="spellEnd"/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,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na první roh RD č.p. 250,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odtud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se stáčí směrem k základní škole </w:t>
      </w:r>
      <w:proofErr w:type="spellStart"/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č.p</w:t>
      </w:r>
      <w:proofErr w:type="spellEnd"/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173, přičemž protíná ulici Hanáckou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až na roh základní školy č.p. 173</w:t>
      </w:r>
      <w:r w:rsid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 od jejího </w:t>
      </w:r>
      <w:r w:rsidR="00D569D0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rohu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pokračuje dále 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míjí pam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át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ník </w:t>
      </w:r>
      <w:r w:rsid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obětem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1. sv. vál</w:t>
      </w:r>
      <w:r w:rsid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ky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 pokračuje 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dále</w:t>
      </w:r>
      <w:r w:rsid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protíná chodník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í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stní komunikaci směrem k ulici Nová až na roh RD č.p.61 odtud se stáčí severním</w:t>
      </w:r>
      <w:r w:rsidR="00754F94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s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měrem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,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tedy se vrací zpět na ulici Radniční 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až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RD 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č.p.</w:t>
      </w:r>
      <w:r w:rsidR="008A1F5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29</w:t>
      </w:r>
      <w:r w:rsidR="00BC6368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13205870" w14:textId="6CD64AE9" w:rsidR="00BC6368" w:rsidRDefault="00BC6368" w:rsidP="00754F94">
      <w:pPr>
        <w:rPr>
          <w:lang w:eastAsia="cs-CZ"/>
        </w:rPr>
      </w:pPr>
    </w:p>
    <w:p w14:paraId="4B954F33" w14:textId="2C7BAE29" w:rsidR="00754F94" w:rsidRDefault="00754F94" w:rsidP="00754F94">
      <w:pPr>
        <w:rPr>
          <w:lang w:eastAsia="cs-CZ"/>
        </w:rPr>
      </w:pPr>
    </w:p>
    <w:p w14:paraId="7ED7AB73" w14:textId="05D2CD4C" w:rsidR="00754F94" w:rsidRDefault="00754F94" w:rsidP="00754F94">
      <w:pPr>
        <w:rPr>
          <w:lang w:eastAsia="cs-CZ"/>
        </w:rPr>
      </w:pPr>
    </w:p>
    <w:p w14:paraId="5AB6B54F" w14:textId="48A2DB47" w:rsidR="00754F94" w:rsidRDefault="00754F94" w:rsidP="00754F94">
      <w:pPr>
        <w:rPr>
          <w:lang w:eastAsia="cs-CZ"/>
        </w:rPr>
      </w:pPr>
    </w:p>
    <w:p w14:paraId="3BB30003" w14:textId="6C5B91C3" w:rsidR="00754F94" w:rsidRDefault="00754F94" w:rsidP="00754F94">
      <w:pPr>
        <w:rPr>
          <w:lang w:eastAsia="cs-CZ"/>
        </w:rPr>
      </w:pPr>
    </w:p>
    <w:p w14:paraId="706D65E5" w14:textId="4165FA09" w:rsidR="00754F94" w:rsidRDefault="00754F94" w:rsidP="00754F94">
      <w:pPr>
        <w:rPr>
          <w:lang w:eastAsia="cs-CZ"/>
        </w:rPr>
      </w:pPr>
    </w:p>
    <w:p w14:paraId="64DED8FD" w14:textId="77777777" w:rsidR="00754F94" w:rsidRDefault="00754F94" w:rsidP="00754F94">
      <w:pPr>
        <w:rPr>
          <w:lang w:eastAsia="cs-CZ"/>
        </w:rPr>
      </w:pPr>
    </w:p>
    <w:p w14:paraId="53AB7939" w14:textId="77777777" w:rsidR="000E3BF9" w:rsidRDefault="00754F94" w:rsidP="00A9674C">
      <w:pPr>
        <w:pStyle w:val="Odstavecseseznamem"/>
        <w:keepNext/>
        <w:pBdr>
          <w:bottom w:val="single" w:sz="4" w:space="1" w:color="auto"/>
        </w:pBdr>
        <w:spacing w:before="363" w:after="119" w:line="276" w:lineRule="auto"/>
        <w:ind w:left="0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024C55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lastRenderedPageBreak/>
        <w:t>Příloha č 2.</w:t>
      </w:r>
    </w:p>
    <w:p w14:paraId="256D0D6A" w14:textId="74565B91" w:rsidR="00754F94" w:rsidRDefault="00754F94" w:rsidP="00A9674C">
      <w:pPr>
        <w:pStyle w:val="Odstavecseseznamem"/>
        <w:keepNext/>
        <w:spacing w:before="363" w:after="119" w:line="276" w:lineRule="auto"/>
        <w:ind w:left="0"/>
        <w:outlineLvl w:val="1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Grafické znázornění 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prostor za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zvláštní užívání 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veřejného prostranství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dle Č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l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.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2 vyhlášky</w:t>
      </w:r>
      <w:r w:rsidRPr="00024C55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. </w:t>
      </w:r>
    </w:p>
    <w:p w14:paraId="261A7FBF" w14:textId="77777777" w:rsidR="007A3429" w:rsidRDefault="007A3429" w:rsidP="00754F94">
      <w:pPr>
        <w:pStyle w:val="Odstavecseseznamem"/>
        <w:keepNext/>
        <w:spacing w:before="363" w:after="119" w:line="276" w:lineRule="auto"/>
        <w:outlineLvl w:val="1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73DC9D6A" w14:textId="4ACD7DA1" w:rsidR="00596D45" w:rsidRDefault="00A9674C" w:rsidP="00A9674C">
      <w:pPr>
        <w:pStyle w:val="Odstavecseseznamem"/>
        <w:numPr>
          <w:ilvl w:val="0"/>
          <w:numId w:val="15"/>
        </w:numPr>
        <w:spacing w:before="100" w:beforeAutospacing="1" w:after="119" w:line="276" w:lineRule="auto"/>
        <w:ind w:left="426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FB04E68" wp14:editId="3579C39F">
            <wp:simplePos x="0" y="0"/>
            <wp:positionH relativeFrom="column">
              <wp:posOffset>3088640</wp:posOffset>
            </wp:positionH>
            <wp:positionV relativeFrom="paragraph">
              <wp:posOffset>359410</wp:posOffset>
            </wp:positionV>
            <wp:extent cx="2797810" cy="2649855"/>
            <wp:effectExtent l="0" t="0" r="2540" b="0"/>
            <wp:wrapTight wrapText="bothSides">
              <wp:wrapPolygon edited="0">
                <wp:start x="0" y="0"/>
                <wp:lineTo x="0" y="21429"/>
                <wp:lineTo x="21473" y="21429"/>
                <wp:lineTo x="21473" y="0"/>
                <wp:lineTo x="0" y="0"/>
              </wp:wrapPolygon>
            </wp:wrapTight>
            <wp:docPr id="3418092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09260" name="Obrázek 3418092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4959C09" wp14:editId="5C66E32C">
            <wp:simplePos x="0" y="0"/>
            <wp:positionH relativeFrom="column">
              <wp:posOffset>97155</wp:posOffset>
            </wp:positionH>
            <wp:positionV relativeFrom="paragraph">
              <wp:posOffset>359410</wp:posOffset>
            </wp:positionV>
            <wp:extent cx="2906395" cy="2649855"/>
            <wp:effectExtent l="0" t="0" r="8255" b="0"/>
            <wp:wrapTight wrapText="bothSides">
              <wp:wrapPolygon edited="0">
                <wp:start x="0" y="0"/>
                <wp:lineTo x="0" y="21429"/>
                <wp:lineTo x="21520" y="21429"/>
                <wp:lineTo x="21520" y="0"/>
                <wp:lineTo x="0" y="0"/>
              </wp:wrapPolygon>
            </wp:wrapTight>
            <wp:docPr id="11525327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32732" name="Obrázek 11525327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D45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P</w:t>
      </w:r>
      <w:r w:rsidR="000E3BF9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arkoviště</w:t>
      </w:r>
      <w:r w:rsidR="00596D45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za kulturním domem</w:t>
      </w:r>
      <w:r w:rsidR="00596D45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ab/>
      </w:r>
      <w:r w:rsidR="00596D45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ab/>
      </w:r>
      <w:r w:rsidR="00596D45" w:rsidRP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b) Prostor před </w:t>
      </w:r>
      <w:r w:rsidR="000E3BF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Radnicí</w:t>
      </w:r>
    </w:p>
    <w:p w14:paraId="49F5CAAD" w14:textId="77777777" w:rsidR="00A9674C" w:rsidRDefault="00A9674C" w:rsidP="00A9674C">
      <w:pPr>
        <w:spacing w:before="100" w:beforeAutospacing="1" w:after="119" w:line="276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</w:p>
    <w:p w14:paraId="61F5196E" w14:textId="21169FEF" w:rsidR="00A3217A" w:rsidRDefault="000E3BF9" w:rsidP="00A9674C">
      <w:pPr>
        <w:pStyle w:val="Odstavecseseznamem"/>
        <w:numPr>
          <w:ilvl w:val="0"/>
          <w:numId w:val="16"/>
        </w:numPr>
        <w:spacing w:before="100" w:beforeAutospacing="1" w:after="119" w:line="276" w:lineRule="auto"/>
        <w:jc w:val="both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A9674C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Prostranství u zvonice </w:t>
      </w:r>
    </w:p>
    <w:p w14:paraId="3A3BDBD3" w14:textId="7C026365" w:rsidR="00754F94" w:rsidRDefault="00A9674C" w:rsidP="00754F94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553E3EB" wp14:editId="342D3292">
            <wp:simplePos x="0" y="0"/>
            <wp:positionH relativeFrom="column">
              <wp:posOffset>741045</wp:posOffset>
            </wp:positionH>
            <wp:positionV relativeFrom="paragraph">
              <wp:posOffset>68020</wp:posOffset>
            </wp:positionV>
            <wp:extent cx="4387850" cy="3598545"/>
            <wp:effectExtent l="0" t="0" r="0" b="1905"/>
            <wp:wrapTight wrapText="bothSides">
              <wp:wrapPolygon edited="0">
                <wp:start x="0" y="0"/>
                <wp:lineTo x="0" y="21497"/>
                <wp:lineTo x="21475" y="21497"/>
                <wp:lineTo x="21475" y="0"/>
                <wp:lineTo x="0" y="0"/>
              </wp:wrapPolygon>
            </wp:wrapTight>
            <wp:docPr id="11741223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22322" name="Obrázek 11741223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4F94" w:rsidSect="007A3429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2AEC" w14:textId="77777777" w:rsidR="00CB0F43" w:rsidRDefault="00CB0F43" w:rsidP="000E3BF9">
      <w:pPr>
        <w:spacing w:after="0" w:line="240" w:lineRule="auto"/>
      </w:pPr>
      <w:r>
        <w:separator/>
      </w:r>
    </w:p>
  </w:endnote>
  <w:endnote w:type="continuationSeparator" w:id="0">
    <w:p w14:paraId="0587BB58" w14:textId="77777777" w:rsidR="00CB0F43" w:rsidRDefault="00CB0F43" w:rsidP="000E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51709825"/>
      <w:docPartObj>
        <w:docPartGallery w:val="Page Numbers (Bottom of Page)"/>
        <w:docPartUnique/>
      </w:docPartObj>
    </w:sdtPr>
    <w:sdtContent>
      <w:p w14:paraId="504534FB" w14:textId="2C390A59" w:rsidR="00A9674C" w:rsidRDefault="00A9674C">
        <w:pPr>
          <w:pStyle w:val="Zpat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CCBEACC" w14:textId="77777777" w:rsidR="00A9674C" w:rsidRDefault="00A967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9E3F" w14:textId="77777777" w:rsidR="00CB0F43" w:rsidRDefault="00CB0F43" w:rsidP="000E3BF9">
      <w:pPr>
        <w:spacing w:after="0" w:line="240" w:lineRule="auto"/>
      </w:pPr>
      <w:r>
        <w:separator/>
      </w:r>
    </w:p>
  </w:footnote>
  <w:footnote w:type="continuationSeparator" w:id="0">
    <w:p w14:paraId="1C96029C" w14:textId="77777777" w:rsidR="00CB0F43" w:rsidRDefault="00CB0F43" w:rsidP="000E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43D5" w14:textId="77777777" w:rsidR="000E3BF9" w:rsidRPr="000E3BF9" w:rsidRDefault="000E3BF9" w:rsidP="000E3BF9">
    <w:pPr>
      <w:keepNext/>
      <w:spacing w:before="363" w:after="119" w:line="276" w:lineRule="auto"/>
      <w:jc w:val="center"/>
      <w:outlineLvl w:val="1"/>
      <w:rPr>
        <w:rFonts w:eastAsia="Times New Roman" w:cstheme="minorHAnsi"/>
        <w:i/>
        <w:iCs/>
        <w:kern w:val="0"/>
        <w:lang w:eastAsia="cs-CZ"/>
        <w14:ligatures w14:val="none"/>
      </w:rPr>
    </w:pPr>
    <w:r w:rsidRPr="000E3BF9">
      <w:rPr>
        <w:rFonts w:eastAsia="Times New Roman" w:cstheme="minorHAnsi"/>
        <w:i/>
        <w:iCs/>
        <w:kern w:val="0"/>
        <w:lang w:eastAsia="cs-CZ"/>
        <w14:ligatures w14:val="none"/>
      </w:rPr>
      <w:t xml:space="preserve">Obecně závazná vyhláška obce Starý Poddvorov o místním poplatku za užívání veřejného prostranství </w:t>
    </w:r>
  </w:p>
  <w:p w14:paraId="346A2F35" w14:textId="77777777" w:rsidR="000E3BF9" w:rsidRDefault="000E3B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BB9"/>
    <w:multiLevelType w:val="hybridMultilevel"/>
    <w:tmpl w:val="F0FEF14A"/>
    <w:lvl w:ilvl="0" w:tplc="0590B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120B6"/>
    <w:multiLevelType w:val="hybridMultilevel"/>
    <w:tmpl w:val="5840FB9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20B7B"/>
    <w:multiLevelType w:val="hybridMultilevel"/>
    <w:tmpl w:val="F17011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7F2E"/>
    <w:multiLevelType w:val="hybridMultilevel"/>
    <w:tmpl w:val="29C6F9AE"/>
    <w:lvl w:ilvl="0" w:tplc="BEE00EAC">
      <w:start w:val="1"/>
      <w:numFmt w:val="lowerLetter"/>
      <w:lvlText w:val="%1)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4" w15:restartNumberingAfterBreak="0">
    <w:nsid w:val="16F85006"/>
    <w:multiLevelType w:val="hybridMultilevel"/>
    <w:tmpl w:val="578E331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FB4"/>
    <w:multiLevelType w:val="multilevel"/>
    <w:tmpl w:val="77AA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374FA"/>
    <w:multiLevelType w:val="hybridMultilevel"/>
    <w:tmpl w:val="219CC6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5280"/>
    <w:multiLevelType w:val="hybridMultilevel"/>
    <w:tmpl w:val="6F1056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7540C3"/>
    <w:multiLevelType w:val="hybridMultilevel"/>
    <w:tmpl w:val="F17011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6438"/>
    <w:multiLevelType w:val="hybridMultilevel"/>
    <w:tmpl w:val="58C8763E"/>
    <w:lvl w:ilvl="0" w:tplc="649ACA82">
      <w:start w:val="3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30A444C5"/>
    <w:multiLevelType w:val="hybridMultilevel"/>
    <w:tmpl w:val="D832765A"/>
    <w:lvl w:ilvl="0" w:tplc="F4EE0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824F47"/>
    <w:multiLevelType w:val="hybridMultilevel"/>
    <w:tmpl w:val="59D4B6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98358F"/>
    <w:multiLevelType w:val="hybridMultilevel"/>
    <w:tmpl w:val="FB70AEB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D6232A"/>
    <w:multiLevelType w:val="hybridMultilevel"/>
    <w:tmpl w:val="E416D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D4E37"/>
    <w:multiLevelType w:val="hybridMultilevel"/>
    <w:tmpl w:val="CE926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85E"/>
    <w:multiLevelType w:val="hybridMultilevel"/>
    <w:tmpl w:val="95067950"/>
    <w:lvl w:ilvl="0" w:tplc="91645440">
      <w:start w:val="1"/>
      <w:numFmt w:val="lowerLetter"/>
      <w:lvlText w:val="%1)"/>
      <w:lvlJc w:val="left"/>
      <w:pPr>
        <w:ind w:left="53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6" w:hanging="360"/>
      </w:p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</w:lvl>
    <w:lvl w:ilvl="3" w:tplc="0405000F" w:tentative="1">
      <w:start w:val="1"/>
      <w:numFmt w:val="decimal"/>
      <w:lvlText w:val="%4."/>
      <w:lvlJc w:val="left"/>
      <w:pPr>
        <w:ind w:left="7476" w:hanging="360"/>
      </w:p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</w:lvl>
    <w:lvl w:ilvl="6" w:tplc="0405000F" w:tentative="1">
      <w:start w:val="1"/>
      <w:numFmt w:val="decimal"/>
      <w:lvlText w:val="%7."/>
      <w:lvlJc w:val="left"/>
      <w:pPr>
        <w:ind w:left="9636" w:hanging="360"/>
      </w:p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1267809534">
    <w:abstractNumId w:val="5"/>
  </w:num>
  <w:num w:numId="2" w16cid:durableId="528496182">
    <w:abstractNumId w:val="13"/>
  </w:num>
  <w:num w:numId="3" w16cid:durableId="1875922695">
    <w:abstractNumId w:val="8"/>
  </w:num>
  <w:num w:numId="4" w16cid:durableId="1877885829">
    <w:abstractNumId w:val="10"/>
  </w:num>
  <w:num w:numId="5" w16cid:durableId="415128742">
    <w:abstractNumId w:val="2"/>
  </w:num>
  <w:num w:numId="6" w16cid:durableId="1969626404">
    <w:abstractNumId w:val="11"/>
  </w:num>
  <w:num w:numId="7" w16cid:durableId="1075199177">
    <w:abstractNumId w:val="7"/>
  </w:num>
  <w:num w:numId="8" w16cid:durableId="577863278">
    <w:abstractNumId w:val="1"/>
  </w:num>
  <w:num w:numId="9" w16cid:durableId="1624848522">
    <w:abstractNumId w:val="12"/>
  </w:num>
  <w:num w:numId="10" w16cid:durableId="155997177">
    <w:abstractNumId w:val="4"/>
  </w:num>
  <w:num w:numId="11" w16cid:durableId="1341004694">
    <w:abstractNumId w:val="6"/>
  </w:num>
  <w:num w:numId="12" w16cid:durableId="946811328">
    <w:abstractNumId w:val="15"/>
  </w:num>
  <w:num w:numId="13" w16cid:durableId="70546315">
    <w:abstractNumId w:val="3"/>
  </w:num>
  <w:num w:numId="14" w16cid:durableId="1190607197">
    <w:abstractNumId w:val="14"/>
  </w:num>
  <w:num w:numId="15" w16cid:durableId="520510519">
    <w:abstractNumId w:val="0"/>
  </w:num>
  <w:num w:numId="16" w16cid:durableId="367409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55"/>
    <w:rsid w:val="00024C55"/>
    <w:rsid w:val="000D5E15"/>
    <w:rsid w:val="000E3BF9"/>
    <w:rsid w:val="003F466F"/>
    <w:rsid w:val="00596D45"/>
    <w:rsid w:val="005B324A"/>
    <w:rsid w:val="00754F94"/>
    <w:rsid w:val="007A3429"/>
    <w:rsid w:val="008A1903"/>
    <w:rsid w:val="008A1F59"/>
    <w:rsid w:val="009B3FF5"/>
    <w:rsid w:val="00A3217A"/>
    <w:rsid w:val="00A9674C"/>
    <w:rsid w:val="00BC24CF"/>
    <w:rsid w:val="00BC6368"/>
    <w:rsid w:val="00CB0F43"/>
    <w:rsid w:val="00D569D0"/>
    <w:rsid w:val="00F6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C7CA"/>
  <w15:chartTrackingRefBased/>
  <w15:docId w15:val="{582A36DA-9810-4359-8FCB-F725CA3D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24C55"/>
    <w:pPr>
      <w:keepNext/>
      <w:spacing w:before="363" w:after="119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24C55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24C55"/>
    <w:rPr>
      <w:color w:val="000080"/>
      <w:u w:val="single"/>
    </w:rPr>
  </w:style>
  <w:style w:type="paragraph" w:customStyle="1" w:styleId="sdfootnote-western">
    <w:name w:val="sdfootnote-western"/>
    <w:basedOn w:val="Normln"/>
    <w:rsid w:val="00024C55"/>
    <w:pPr>
      <w:spacing w:before="100" w:beforeAutospacing="1" w:after="0" w:line="240" w:lineRule="auto"/>
      <w:ind w:left="170" w:hanging="170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odstavec">
    <w:name w:val="odstavec"/>
    <w:basedOn w:val="Normln"/>
    <w:rsid w:val="00024C55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D5E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F9"/>
  </w:style>
  <w:style w:type="paragraph" w:styleId="Zpat">
    <w:name w:val="footer"/>
    <w:basedOn w:val="Normln"/>
    <w:link w:val="ZpatChar"/>
    <w:uiPriority w:val="99"/>
    <w:unhideWhenUsed/>
    <w:rsid w:val="000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Starý Poddvorov</dc:creator>
  <cp:keywords/>
  <dc:description/>
  <cp:lastModifiedBy>Starosta Starý Poddvorov</cp:lastModifiedBy>
  <cp:revision>4</cp:revision>
  <cp:lastPrinted>2023-12-01T19:02:00Z</cp:lastPrinted>
  <dcterms:created xsi:type="dcterms:W3CDTF">2023-12-01T18:47:00Z</dcterms:created>
  <dcterms:modified xsi:type="dcterms:W3CDTF">2023-12-02T13:49:00Z</dcterms:modified>
</cp:coreProperties>
</file>