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278EB" w14:textId="77777777" w:rsidR="00DB44B2" w:rsidRPr="00EA606E" w:rsidRDefault="00DB44B2" w:rsidP="00DB44B2">
      <w:pPr>
        <w:jc w:val="center"/>
        <w:rPr>
          <w:b/>
          <w:bCs/>
          <w:sz w:val="40"/>
          <w:szCs w:val="40"/>
        </w:rPr>
      </w:pPr>
      <w:bookmarkStart w:id="0" w:name="_Hlk163637466"/>
      <w:r>
        <w:rPr>
          <w:b/>
          <w:sz w:val="40"/>
          <w:szCs w:val="40"/>
        </w:rPr>
        <w:t>O B E C   S E D L E C</w:t>
      </w:r>
    </w:p>
    <w:p w14:paraId="20D5C4DC" w14:textId="77777777" w:rsidR="00DB44B2" w:rsidRDefault="00DB44B2" w:rsidP="00DB44B2">
      <w:pPr>
        <w:jc w:val="center"/>
        <w:rPr>
          <w:b/>
          <w:bCs/>
        </w:rPr>
      </w:pPr>
    </w:p>
    <w:p w14:paraId="43EDFE91" w14:textId="77777777" w:rsidR="00DB44B2" w:rsidRPr="00E1572A" w:rsidRDefault="00DB44B2" w:rsidP="00DB44B2">
      <w:pPr>
        <w:jc w:val="center"/>
        <w:rPr>
          <w:b/>
          <w:bCs/>
          <w:sz w:val="32"/>
        </w:rPr>
      </w:pPr>
      <w:r w:rsidRPr="00E1572A">
        <w:rPr>
          <w:b/>
          <w:bCs/>
          <w:sz w:val="32"/>
        </w:rPr>
        <w:t xml:space="preserve">ZASTUPITELSTVO OBCE </w:t>
      </w:r>
      <w:r>
        <w:rPr>
          <w:b/>
          <w:bCs/>
          <w:sz w:val="32"/>
        </w:rPr>
        <w:t>SEDLEC</w:t>
      </w:r>
      <w:r w:rsidRPr="00E1572A">
        <w:rPr>
          <w:b/>
          <w:bCs/>
          <w:sz w:val="32"/>
        </w:rPr>
        <w:t xml:space="preserve"> </w:t>
      </w:r>
    </w:p>
    <w:bookmarkEnd w:id="0"/>
    <w:p w14:paraId="6FEF6C6E" w14:textId="77777777" w:rsidR="007A33DE" w:rsidRPr="000F09B9" w:rsidRDefault="007A33DE" w:rsidP="007A33DE">
      <w:pPr>
        <w:jc w:val="center"/>
        <w:rPr>
          <w:b/>
          <w:bCs/>
        </w:rPr>
      </w:pPr>
    </w:p>
    <w:p w14:paraId="4F1FB4DE" w14:textId="77777777" w:rsidR="007A33DE" w:rsidRDefault="007A33DE" w:rsidP="007A33DE">
      <w:pPr>
        <w:jc w:val="center"/>
        <w:rPr>
          <w:b/>
          <w:bCs/>
          <w:sz w:val="32"/>
          <w:szCs w:val="32"/>
        </w:rPr>
      </w:pPr>
      <w:r w:rsidRPr="00A0241C">
        <w:rPr>
          <w:b/>
          <w:bCs/>
          <w:sz w:val="32"/>
          <w:szCs w:val="32"/>
        </w:rPr>
        <w:t>Obecně závazná vyhláška</w:t>
      </w:r>
    </w:p>
    <w:p w14:paraId="4EA9EF79" w14:textId="25F71BAE" w:rsidR="00132B26" w:rsidRPr="00A0241C" w:rsidRDefault="00132B26" w:rsidP="007A33DE">
      <w:pPr>
        <w:jc w:val="center"/>
        <w:rPr>
          <w:b/>
          <w:bCs/>
          <w:sz w:val="32"/>
          <w:szCs w:val="32"/>
        </w:rPr>
      </w:pPr>
      <w:r>
        <w:rPr>
          <w:b/>
          <w:bCs/>
          <w:sz w:val="32"/>
          <w:szCs w:val="32"/>
        </w:rPr>
        <w:t>Č.</w:t>
      </w:r>
      <w:r w:rsidR="004C6062">
        <w:rPr>
          <w:b/>
          <w:bCs/>
          <w:sz w:val="32"/>
          <w:szCs w:val="32"/>
        </w:rPr>
        <w:t xml:space="preserve"> 4</w:t>
      </w:r>
      <w:r>
        <w:rPr>
          <w:b/>
          <w:bCs/>
          <w:sz w:val="32"/>
          <w:szCs w:val="32"/>
        </w:rPr>
        <w:t>/2024</w:t>
      </w:r>
    </w:p>
    <w:p w14:paraId="0E6A7AB3" w14:textId="77777777" w:rsidR="00A0241C" w:rsidRPr="00A80AA0" w:rsidRDefault="00A0241C" w:rsidP="001D56FE">
      <w:pPr>
        <w:jc w:val="center"/>
        <w:rPr>
          <w:b/>
          <w:bCs/>
        </w:rPr>
      </w:pPr>
    </w:p>
    <w:p w14:paraId="25F1D489"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49734564" w14:textId="77777777" w:rsidR="00461FA9" w:rsidRDefault="00461FA9" w:rsidP="00461FA9">
      <w:pPr>
        <w:tabs>
          <w:tab w:val="left" w:pos="5130"/>
        </w:tabs>
        <w:rPr>
          <w:b/>
        </w:rPr>
      </w:pPr>
    </w:p>
    <w:p w14:paraId="63B5423A" w14:textId="3439339E" w:rsidR="00DB44B2" w:rsidRPr="00895C6E" w:rsidRDefault="00DB44B2" w:rsidP="00DB44B2">
      <w:pPr>
        <w:pStyle w:val="Zkladntextodsazen"/>
        <w:ind w:left="0" w:firstLine="0"/>
      </w:pPr>
      <w:r w:rsidRPr="00AD642E">
        <w:rPr>
          <w:i/>
        </w:rPr>
        <w:t xml:space="preserve">Zastupitelstvo </w:t>
      </w:r>
      <w:r>
        <w:rPr>
          <w:i/>
        </w:rPr>
        <w:t>obce Sedlec</w:t>
      </w:r>
      <w:r w:rsidRPr="00AD642E">
        <w:rPr>
          <w:i/>
        </w:rPr>
        <w:t xml:space="preserve"> se na svém zasedání dne </w:t>
      </w:r>
      <w:r w:rsidR="004C6062">
        <w:rPr>
          <w:i/>
        </w:rPr>
        <w:t>4.12.</w:t>
      </w:r>
      <w:r>
        <w:rPr>
          <w:i/>
        </w:rPr>
        <w:t>2024</w:t>
      </w:r>
      <w:r w:rsidRPr="00AD642E">
        <w:rPr>
          <w:i/>
        </w:rPr>
        <w:t xml:space="preserve"> usneslo </w:t>
      </w:r>
      <w:r>
        <w:rPr>
          <w:i/>
        </w:rPr>
        <w:t xml:space="preserve">vydat </w:t>
      </w:r>
      <w:r w:rsidRPr="00AD642E">
        <w:rPr>
          <w:i/>
        </w:rPr>
        <w:t>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5491A35F" w14:textId="77777777" w:rsidR="009958F0" w:rsidRDefault="009958F0" w:rsidP="009958F0">
      <w:pPr>
        <w:jc w:val="center"/>
        <w:rPr>
          <w:b/>
        </w:rPr>
      </w:pPr>
    </w:p>
    <w:p w14:paraId="72356074" w14:textId="77777777" w:rsidR="009958F0" w:rsidRPr="001C02F7" w:rsidRDefault="009958F0" w:rsidP="009958F0">
      <w:pPr>
        <w:jc w:val="center"/>
        <w:rPr>
          <w:b/>
        </w:rPr>
      </w:pPr>
      <w:r>
        <w:rPr>
          <w:b/>
        </w:rPr>
        <w:t>Článek</w:t>
      </w:r>
      <w:r w:rsidRPr="001C02F7">
        <w:rPr>
          <w:b/>
        </w:rPr>
        <w:t xml:space="preserve"> 1</w:t>
      </w:r>
    </w:p>
    <w:p w14:paraId="04C24665" w14:textId="77777777" w:rsidR="009958F0" w:rsidRPr="001C02F7" w:rsidRDefault="009958F0" w:rsidP="009958F0">
      <w:pPr>
        <w:jc w:val="center"/>
        <w:rPr>
          <w:b/>
        </w:rPr>
      </w:pPr>
      <w:r w:rsidRPr="001C02F7">
        <w:rPr>
          <w:b/>
        </w:rPr>
        <w:t>Úvodní ustanovení</w:t>
      </w:r>
    </w:p>
    <w:p w14:paraId="2C1334BC" w14:textId="77777777" w:rsidR="009958F0" w:rsidRPr="001C02F7" w:rsidRDefault="009958F0" w:rsidP="009958F0">
      <w:pPr>
        <w:jc w:val="both"/>
      </w:pPr>
    </w:p>
    <w:p w14:paraId="77DAD1EE" w14:textId="4D426400"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DB44B2">
        <w:t>Sedlec</w:t>
      </w:r>
      <w:r w:rsidRPr="00BE0606">
        <w:t xml:space="preserve"> touto vyhláškou zavádí místní poplatek za užívání veřejného prostranství (dále jen „poplatek“).</w:t>
      </w:r>
    </w:p>
    <w:p w14:paraId="20B49C29"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4BD79EBF"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29F1D4AA" w14:textId="77777777" w:rsidR="009958F0" w:rsidRPr="001C02F7" w:rsidRDefault="009958F0" w:rsidP="009958F0">
      <w:pPr>
        <w:jc w:val="both"/>
        <w:rPr>
          <w:sz w:val="20"/>
          <w:szCs w:val="20"/>
        </w:rPr>
      </w:pPr>
    </w:p>
    <w:p w14:paraId="3D7837FA" w14:textId="77777777" w:rsidR="009958F0" w:rsidRPr="00DB44B2" w:rsidRDefault="009958F0" w:rsidP="00D17A87">
      <w:pPr>
        <w:pStyle w:val="Nadpis1"/>
        <w:keepNext w:val="0"/>
        <w:widowControl w:val="0"/>
      </w:pPr>
      <w:r w:rsidRPr="00DB44B2">
        <w:t>Článek 2</w:t>
      </w:r>
    </w:p>
    <w:p w14:paraId="480850D4" w14:textId="77777777" w:rsidR="009958F0" w:rsidRPr="00DB44B2" w:rsidRDefault="009958F0" w:rsidP="00D17A87">
      <w:pPr>
        <w:pStyle w:val="Nadpis1"/>
        <w:keepNext w:val="0"/>
        <w:widowControl w:val="0"/>
        <w:rPr>
          <w:b w:val="0"/>
          <w:bCs w:val="0"/>
        </w:rPr>
      </w:pPr>
      <w:r w:rsidRPr="00DB44B2">
        <w:t>Předmět poplatku</w:t>
      </w:r>
      <w:r w:rsidR="00563F82" w:rsidRPr="00DB44B2">
        <w:t xml:space="preserve"> a poplatník</w:t>
      </w:r>
    </w:p>
    <w:p w14:paraId="0211BB26" w14:textId="77777777" w:rsidR="009958F0" w:rsidRPr="00DB44B2" w:rsidRDefault="009958F0" w:rsidP="009958F0">
      <w:pPr>
        <w:pStyle w:val="Zkladntext"/>
        <w:spacing w:after="0"/>
        <w:rPr>
          <w:sz w:val="20"/>
          <w:szCs w:val="20"/>
        </w:rPr>
      </w:pPr>
    </w:p>
    <w:p w14:paraId="7D454404" w14:textId="253EE831" w:rsidR="00563F82" w:rsidRPr="00DB44B2" w:rsidRDefault="00563F82" w:rsidP="00BF3BD3">
      <w:pPr>
        <w:numPr>
          <w:ilvl w:val="0"/>
          <w:numId w:val="2"/>
        </w:numPr>
        <w:jc w:val="both"/>
        <w:rPr>
          <w:i/>
        </w:rPr>
      </w:pPr>
      <w:r w:rsidRPr="00DB44B2">
        <w:t>Předmět poplatku upravuje zákon.</w:t>
      </w:r>
      <w:r w:rsidRPr="00DB44B2">
        <w:rPr>
          <w:rStyle w:val="Znakapoznpodarou"/>
        </w:rPr>
        <w:footnoteReference w:id="3"/>
      </w:r>
      <w:r w:rsidRPr="00DB44B2">
        <w:rPr>
          <w:vertAlign w:val="superscript"/>
        </w:rPr>
        <w:t>)</w:t>
      </w:r>
      <w:r w:rsidR="00453987" w:rsidRPr="00DB44B2">
        <w:t xml:space="preserve"> </w:t>
      </w:r>
      <w:r w:rsidR="005E1B1F" w:rsidRPr="00DB44B2">
        <w:t>Obec</w:t>
      </w:r>
      <w:r w:rsidR="00655FC0" w:rsidRPr="00DB44B2">
        <w:t xml:space="preserve"> vybírá poplatek za užívání veřejného prostranství způsoby uvedeným</w:t>
      </w:r>
      <w:r w:rsidR="005E1B1F" w:rsidRPr="00DB44B2">
        <w:t>i</w:t>
      </w:r>
      <w:r w:rsidR="00655FC0" w:rsidRPr="00DB44B2">
        <w:t xml:space="preserve"> v čl. 5 této vyhlášky.</w:t>
      </w:r>
    </w:p>
    <w:p w14:paraId="654F5BE4" w14:textId="77777777" w:rsidR="00563F82" w:rsidRPr="00DB44B2" w:rsidRDefault="00563F82" w:rsidP="00BF3BD3">
      <w:pPr>
        <w:numPr>
          <w:ilvl w:val="0"/>
          <w:numId w:val="2"/>
        </w:numPr>
        <w:jc w:val="both"/>
      </w:pPr>
      <w:r w:rsidRPr="00DB44B2">
        <w:t>Poplatníka vymezuje zákon.</w:t>
      </w:r>
      <w:r w:rsidRPr="00DB44B2">
        <w:rPr>
          <w:rStyle w:val="Znakapoznpodarou"/>
        </w:rPr>
        <w:footnoteReference w:id="4"/>
      </w:r>
      <w:r w:rsidRPr="00DB44B2">
        <w:rPr>
          <w:vertAlign w:val="superscript"/>
        </w:rPr>
        <w:t>)</w:t>
      </w:r>
    </w:p>
    <w:p w14:paraId="30853623" w14:textId="77777777" w:rsidR="00563F82" w:rsidRPr="00DB44B2" w:rsidRDefault="00563F82" w:rsidP="009958F0">
      <w:pPr>
        <w:pStyle w:val="Zkladntext"/>
        <w:spacing w:after="0"/>
        <w:rPr>
          <w:sz w:val="20"/>
          <w:szCs w:val="20"/>
        </w:rPr>
      </w:pPr>
    </w:p>
    <w:p w14:paraId="017A9D4F" w14:textId="77777777" w:rsidR="007A4136" w:rsidRPr="00DB44B2" w:rsidRDefault="007A4136" w:rsidP="007A4136">
      <w:pPr>
        <w:jc w:val="center"/>
        <w:outlineLvl w:val="0"/>
        <w:rPr>
          <w:b/>
        </w:rPr>
      </w:pPr>
      <w:r w:rsidRPr="00DB44B2">
        <w:rPr>
          <w:b/>
        </w:rPr>
        <w:t>Článek 3</w:t>
      </w:r>
    </w:p>
    <w:p w14:paraId="57F182D7" w14:textId="77777777" w:rsidR="007A4136" w:rsidRPr="00DB44B2" w:rsidRDefault="007A4136" w:rsidP="007A4136">
      <w:pPr>
        <w:jc w:val="center"/>
        <w:rPr>
          <w:b/>
        </w:rPr>
      </w:pPr>
      <w:r w:rsidRPr="00DB44B2">
        <w:rPr>
          <w:b/>
        </w:rPr>
        <w:t>Veřejné prostranství</w:t>
      </w:r>
    </w:p>
    <w:p w14:paraId="67355336" w14:textId="77777777" w:rsidR="007A4136" w:rsidRPr="00DB44B2" w:rsidRDefault="007A4136" w:rsidP="007A4136">
      <w:pPr>
        <w:jc w:val="center"/>
        <w:rPr>
          <w:b/>
        </w:rPr>
      </w:pPr>
    </w:p>
    <w:p w14:paraId="03C63382" w14:textId="4A4ED41F" w:rsidR="007A4136" w:rsidRDefault="007A4136" w:rsidP="007A4136">
      <w:pPr>
        <w:jc w:val="both"/>
      </w:pPr>
      <w:r w:rsidRPr="00DB44B2">
        <w:t>Poplatek se platí za užívání veřejných prostranství</w:t>
      </w:r>
      <w:r w:rsidRPr="00DB44B2">
        <w:rPr>
          <w:rStyle w:val="Znakapoznpodarou"/>
        </w:rPr>
        <w:footnoteReference w:id="5"/>
      </w:r>
      <w:r w:rsidRPr="00DB44B2">
        <w:rPr>
          <w:vertAlign w:val="superscript"/>
        </w:rPr>
        <w:t>)</w:t>
      </w:r>
      <w:r w:rsidRPr="00DB44B2">
        <w:t xml:space="preserve"> vymezených číslem pozemkových parcel v katastrálním území </w:t>
      </w:r>
      <w:r w:rsidR="00DB44B2" w:rsidRPr="00DB44B2">
        <w:t>Sedlec u Libochovic</w:t>
      </w:r>
      <w:r w:rsidRPr="00DB44B2">
        <w:t>:</w:t>
      </w:r>
      <w:r w:rsidR="00DB44B2" w:rsidRPr="00DB44B2">
        <w:t xml:space="preserve"> 869/1 a 869/3 (náves), 910/3 (komunikace), 541/2 (hřiště), 48/7 (u obecní váhy), 580/4 (u potoka), 883/2 (ostatní plocha), 883/1 (komunikace), 602/30 (ostatní plocha) a 548/3, 445/1 a 48/6 (u požární nádrže).</w:t>
      </w:r>
    </w:p>
    <w:p w14:paraId="353FDEDA" w14:textId="3744C7BE" w:rsidR="00DB44B2" w:rsidRDefault="00DB44B2" w:rsidP="007A4136">
      <w:pPr>
        <w:jc w:val="both"/>
      </w:pPr>
    </w:p>
    <w:p w14:paraId="64AF93F8" w14:textId="4D2C81E7" w:rsidR="00DB44B2" w:rsidRDefault="00DB44B2" w:rsidP="007A4136">
      <w:pPr>
        <w:jc w:val="both"/>
      </w:pPr>
      <w:r w:rsidRPr="00DB44B2">
        <w:rPr>
          <w:noProof/>
        </w:rPr>
        <w:t xml:space="preserve"> </w:t>
      </w:r>
    </w:p>
    <w:p w14:paraId="65B2C37D"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16027445" w14:textId="77777777" w:rsidR="009958F0" w:rsidRPr="00D6118C" w:rsidRDefault="009958F0" w:rsidP="009958F0">
      <w:pPr>
        <w:jc w:val="center"/>
        <w:rPr>
          <w:b/>
          <w:bCs/>
        </w:rPr>
      </w:pPr>
      <w:r w:rsidRPr="00D6118C">
        <w:rPr>
          <w:b/>
          <w:bCs/>
        </w:rPr>
        <w:t>Ohlašovací povinnost</w:t>
      </w:r>
    </w:p>
    <w:p w14:paraId="77333715" w14:textId="77777777" w:rsidR="007A4136" w:rsidRPr="00D6118C" w:rsidRDefault="007A4136" w:rsidP="00D6118C"/>
    <w:p w14:paraId="02D50D6E" w14:textId="2F203D93"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DB44B2">
        <w:t>5</w:t>
      </w:r>
      <w:r>
        <w:t xml:space="preserve"> dnů před </w:t>
      </w:r>
      <w:r w:rsidRPr="001D3671">
        <w:t xml:space="preserve">zahájením užívání veřejného prostranství. V případě užívání veřejného prostranství na dobu kratší než </w:t>
      </w:r>
      <w:r w:rsidR="00DB44B2">
        <w:t>5</w:t>
      </w:r>
      <w:r w:rsidRPr="001D3671">
        <w:t xml:space="preserve"> dnů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4270DE8C"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7F16736E"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1B573A40" w14:textId="02E6F352"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658911DC" w14:textId="77777777" w:rsidR="009958F0" w:rsidRPr="00563F82" w:rsidRDefault="009958F0" w:rsidP="009958F0">
      <w:pPr>
        <w:pStyle w:val="Normln2"/>
        <w:autoSpaceDE w:val="0"/>
        <w:autoSpaceDN w:val="0"/>
        <w:adjustRightInd w:val="0"/>
        <w:jc w:val="both"/>
        <w:rPr>
          <w:bCs/>
          <w:sz w:val="20"/>
          <w:highlight w:val="magenta"/>
        </w:rPr>
      </w:pPr>
    </w:p>
    <w:p w14:paraId="567F1371" w14:textId="77777777" w:rsidR="009958F0" w:rsidRPr="00D6118C" w:rsidRDefault="009958F0" w:rsidP="009958F0">
      <w:pPr>
        <w:jc w:val="center"/>
        <w:rPr>
          <w:b/>
          <w:bCs/>
        </w:rPr>
      </w:pPr>
      <w:r w:rsidRPr="00D6118C">
        <w:rPr>
          <w:b/>
          <w:bCs/>
        </w:rPr>
        <w:t xml:space="preserve">Článek </w:t>
      </w:r>
      <w:r w:rsidR="00A86853">
        <w:rPr>
          <w:b/>
          <w:bCs/>
        </w:rPr>
        <w:t>5</w:t>
      </w:r>
    </w:p>
    <w:p w14:paraId="6419ACD1" w14:textId="77777777" w:rsidR="009958F0" w:rsidRPr="00D6118C" w:rsidRDefault="009958F0" w:rsidP="009958F0">
      <w:pPr>
        <w:jc w:val="center"/>
        <w:rPr>
          <w:b/>
          <w:bCs/>
        </w:rPr>
      </w:pPr>
      <w:r w:rsidRPr="00D6118C">
        <w:rPr>
          <w:b/>
          <w:bCs/>
        </w:rPr>
        <w:t>Sazba poplatku</w:t>
      </w:r>
    </w:p>
    <w:p w14:paraId="4807B4CD" w14:textId="77777777" w:rsidR="004F4AA1" w:rsidRDefault="004F4AA1" w:rsidP="009958F0">
      <w:pPr>
        <w:pStyle w:val="Zkladntext"/>
        <w:spacing w:after="0"/>
        <w:jc w:val="center"/>
        <w:rPr>
          <w:b/>
          <w:bCs/>
        </w:rPr>
      </w:pPr>
    </w:p>
    <w:p w14:paraId="6AB0055F" w14:textId="77777777" w:rsidR="00F46A45" w:rsidRPr="00DB44B2" w:rsidRDefault="00F46A45" w:rsidP="00DB44B2">
      <w:pPr>
        <w:jc w:val="both"/>
      </w:pPr>
      <w:r w:rsidRPr="00DB44B2">
        <w:t>Sazba poplatku činí za každý i započatý m</w:t>
      </w:r>
      <w:r w:rsidRPr="00DB44B2">
        <w:rPr>
          <w:vertAlign w:val="superscript"/>
        </w:rPr>
        <w:t xml:space="preserve">2 </w:t>
      </w:r>
      <w:r w:rsidRPr="00DB44B2">
        <w:t>a každý i započatý den:</w:t>
      </w:r>
    </w:p>
    <w:p w14:paraId="7DCAF2BD" w14:textId="521A6F01" w:rsidR="000D39CA" w:rsidRPr="00DB44B2" w:rsidRDefault="000D39CA" w:rsidP="00BF3BD3">
      <w:pPr>
        <w:numPr>
          <w:ilvl w:val="0"/>
          <w:numId w:val="9"/>
        </w:numPr>
        <w:tabs>
          <w:tab w:val="right" w:leader="dot" w:pos="8789"/>
        </w:tabs>
      </w:pPr>
      <w:r w:rsidRPr="00DB44B2">
        <w:t xml:space="preserve">za provádění výkopových prací </w:t>
      </w:r>
      <w:r w:rsidRPr="00DB44B2">
        <w:tab/>
        <w:t xml:space="preserve"> 10 Kč,</w:t>
      </w:r>
    </w:p>
    <w:p w14:paraId="6DCF25B5" w14:textId="5B2153E0" w:rsidR="000D39CA" w:rsidRPr="00DB44B2" w:rsidRDefault="000D39CA" w:rsidP="00BF3BD3">
      <w:pPr>
        <w:numPr>
          <w:ilvl w:val="0"/>
          <w:numId w:val="9"/>
        </w:numPr>
        <w:tabs>
          <w:tab w:val="right" w:leader="dot" w:pos="8789"/>
        </w:tabs>
      </w:pPr>
      <w:r w:rsidRPr="00DB44B2">
        <w:t xml:space="preserve">za umístění dočasné stavby sloužící pro poskytování prodeje </w:t>
      </w:r>
      <w:r w:rsidRPr="00DB44B2">
        <w:tab/>
        <w:t xml:space="preserve"> 10 Kč,</w:t>
      </w:r>
    </w:p>
    <w:p w14:paraId="3EE68412" w14:textId="289BA266" w:rsidR="000D39CA" w:rsidRPr="00DB44B2" w:rsidRDefault="000D39CA" w:rsidP="00BF3BD3">
      <w:pPr>
        <w:numPr>
          <w:ilvl w:val="0"/>
          <w:numId w:val="9"/>
        </w:numPr>
        <w:tabs>
          <w:tab w:val="right" w:leader="dot" w:pos="8789"/>
        </w:tabs>
      </w:pPr>
      <w:r w:rsidRPr="00DB44B2">
        <w:t xml:space="preserve">za umístění dočasné stavby sloužící pro poskytování služeb </w:t>
      </w:r>
      <w:r w:rsidRPr="00DB44B2">
        <w:tab/>
        <w:t xml:space="preserve"> 10 Kč,</w:t>
      </w:r>
    </w:p>
    <w:p w14:paraId="2C656EFF" w14:textId="7C472DC2" w:rsidR="000D39CA" w:rsidRPr="00DB44B2" w:rsidRDefault="000D39CA" w:rsidP="00BF3BD3">
      <w:pPr>
        <w:numPr>
          <w:ilvl w:val="0"/>
          <w:numId w:val="9"/>
        </w:numPr>
        <w:tabs>
          <w:tab w:val="right" w:leader="dot" w:pos="8789"/>
        </w:tabs>
      </w:pPr>
      <w:r w:rsidRPr="00DB44B2">
        <w:t xml:space="preserve">za umístění zařízení sloužícího pro poskytování prodeje </w:t>
      </w:r>
      <w:r w:rsidRPr="00DB44B2">
        <w:tab/>
        <w:t xml:space="preserve"> </w:t>
      </w:r>
      <w:r w:rsidR="00DB44B2" w:rsidRPr="00DB44B2">
        <w:t>3</w:t>
      </w:r>
      <w:r w:rsidRPr="00DB44B2">
        <w:t>0 Kč,</w:t>
      </w:r>
    </w:p>
    <w:p w14:paraId="4A5FF8EA" w14:textId="485F4D71" w:rsidR="000D39CA" w:rsidRPr="00DB44B2" w:rsidRDefault="000D39CA" w:rsidP="00BF3BD3">
      <w:pPr>
        <w:numPr>
          <w:ilvl w:val="0"/>
          <w:numId w:val="9"/>
        </w:numPr>
        <w:tabs>
          <w:tab w:val="right" w:leader="dot" w:pos="8789"/>
        </w:tabs>
      </w:pPr>
      <w:r w:rsidRPr="00DB44B2">
        <w:t xml:space="preserve">za umístění zařízení sloužícího pro poskytování služeb </w:t>
      </w:r>
      <w:r w:rsidRPr="00DB44B2">
        <w:tab/>
        <w:t xml:space="preserve"> 10 Kč,</w:t>
      </w:r>
    </w:p>
    <w:p w14:paraId="5EDCFF66" w14:textId="75B1FDB7" w:rsidR="000D39CA" w:rsidRPr="00DB44B2" w:rsidRDefault="000D39CA" w:rsidP="00BF3BD3">
      <w:pPr>
        <w:numPr>
          <w:ilvl w:val="0"/>
          <w:numId w:val="9"/>
        </w:numPr>
        <w:tabs>
          <w:tab w:val="right" w:leader="dot" w:pos="8789"/>
        </w:tabs>
      </w:pPr>
      <w:r w:rsidRPr="00DB44B2">
        <w:t xml:space="preserve">za umístění stavebního zařízení </w:t>
      </w:r>
      <w:r w:rsidRPr="00DB44B2">
        <w:tab/>
        <w:t xml:space="preserve"> 10 Kč,</w:t>
      </w:r>
    </w:p>
    <w:p w14:paraId="5F3ED674" w14:textId="71113145" w:rsidR="000D39CA" w:rsidRPr="00DB44B2" w:rsidRDefault="000D39CA" w:rsidP="00BF3BD3">
      <w:pPr>
        <w:numPr>
          <w:ilvl w:val="0"/>
          <w:numId w:val="9"/>
        </w:numPr>
        <w:tabs>
          <w:tab w:val="right" w:leader="dot" w:pos="8789"/>
        </w:tabs>
      </w:pPr>
      <w:r w:rsidRPr="00DB44B2">
        <w:t xml:space="preserve">za umístění reklamního zařízení </w:t>
      </w:r>
      <w:r w:rsidRPr="00DB44B2">
        <w:tab/>
        <w:t xml:space="preserve"> 100 Kč,</w:t>
      </w:r>
    </w:p>
    <w:p w14:paraId="08B5F749" w14:textId="0B2ABA8D" w:rsidR="000D39CA" w:rsidRPr="00DB44B2" w:rsidRDefault="000D39CA" w:rsidP="00BF3BD3">
      <w:pPr>
        <w:numPr>
          <w:ilvl w:val="0"/>
          <w:numId w:val="9"/>
        </w:numPr>
        <w:tabs>
          <w:tab w:val="right" w:leader="dot" w:pos="8789"/>
        </w:tabs>
      </w:pPr>
      <w:r w:rsidRPr="00DB44B2">
        <w:t xml:space="preserve">za umístění </w:t>
      </w:r>
      <w:r w:rsidR="00793C77" w:rsidRPr="00DB44B2">
        <w:t xml:space="preserve">zařízení </w:t>
      </w:r>
      <w:r w:rsidRPr="00DB44B2">
        <w:t xml:space="preserve">cirkusů </w:t>
      </w:r>
      <w:r w:rsidRPr="00DB44B2">
        <w:tab/>
        <w:t xml:space="preserve"> 10 Kč,</w:t>
      </w:r>
    </w:p>
    <w:p w14:paraId="47DC6883" w14:textId="57041159" w:rsidR="000D39CA" w:rsidRPr="00DB44B2" w:rsidRDefault="000D39CA" w:rsidP="00BF3BD3">
      <w:pPr>
        <w:numPr>
          <w:ilvl w:val="0"/>
          <w:numId w:val="9"/>
        </w:numPr>
        <w:tabs>
          <w:tab w:val="right" w:leader="dot" w:pos="8789"/>
        </w:tabs>
      </w:pPr>
      <w:r w:rsidRPr="00DB44B2">
        <w:t xml:space="preserve">za umístění zařízení lunaparků a jiných obdobných atrakcí </w:t>
      </w:r>
      <w:r w:rsidRPr="00DB44B2">
        <w:tab/>
        <w:t xml:space="preserve"> </w:t>
      </w:r>
      <w:r w:rsidR="00DB44B2" w:rsidRPr="00DB44B2">
        <w:t>30</w:t>
      </w:r>
      <w:r w:rsidRPr="00DB44B2">
        <w:t xml:space="preserve"> Kč,</w:t>
      </w:r>
    </w:p>
    <w:p w14:paraId="6DA23DE2" w14:textId="11B3939C" w:rsidR="000D39CA" w:rsidRPr="00DB44B2" w:rsidRDefault="000D39CA" w:rsidP="00BF3BD3">
      <w:pPr>
        <w:numPr>
          <w:ilvl w:val="0"/>
          <w:numId w:val="9"/>
        </w:numPr>
        <w:tabs>
          <w:tab w:val="right" w:leader="dot" w:pos="8789"/>
        </w:tabs>
      </w:pPr>
      <w:r w:rsidRPr="00DB44B2">
        <w:t xml:space="preserve">za umístění skládek </w:t>
      </w:r>
      <w:r w:rsidRPr="00DB44B2">
        <w:tab/>
        <w:t xml:space="preserve"> 10 Kč,</w:t>
      </w:r>
    </w:p>
    <w:p w14:paraId="042CEE35" w14:textId="0143662E" w:rsidR="000D39CA" w:rsidRPr="00DB44B2" w:rsidRDefault="000D39CA" w:rsidP="00BF3BD3">
      <w:pPr>
        <w:numPr>
          <w:ilvl w:val="0"/>
          <w:numId w:val="9"/>
        </w:numPr>
        <w:tabs>
          <w:tab w:val="right" w:leader="dot" w:pos="8789"/>
        </w:tabs>
      </w:pPr>
      <w:r w:rsidRPr="00DB44B2">
        <w:t xml:space="preserve">za vyhrazení trvalého parkovacího místa </w:t>
      </w:r>
      <w:r w:rsidRPr="00DB44B2">
        <w:tab/>
        <w:t xml:space="preserve"> 1</w:t>
      </w:r>
      <w:r w:rsidR="001D263B" w:rsidRPr="00DB44B2">
        <w:t>0</w:t>
      </w:r>
      <w:r w:rsidRPr="00DB44B2">
        <w:t xml:space="preserve"> Kč,</w:t>
      </w:r>
    </w:p>
    <w:p w14:paraId="4ABB1855" w14:textId="3132712F" w:rsidR="000D39CA" w:rsidRPr="00DB44B2" w:rsidRDefault="000D39CA" w:rsidP="00BF3BD3">
      <w:pPr>
        <w:numPr>
          <w:ilvl w:val="0"/>
          <w:numId w:val="9"/>
        </w:numPr>
        <w:tabs>
          <w:tab w:val="right" w:leader="dot" w:pos="8789"/>
        </w:tabs>
      </w:pPr>
      <w:r w:rsidRPr="00DB44B2">
        <w:t xml:space="preserve">za užívání pro sportovní, kulturní nebo reklamní akce </w:t>
      </w:r>
      <w:r w:rsidRPr="00DB44B2">
        <w:tab/>
        <w:t xml:space="preserve"> 10 Kč,</w:t>
      </w:r>
    </w:p>
    <w:p w14:paraId="06A14DBF" w14:textId="772CEF2D" w:rsidR="000D39CA" w:rsidRPr="00915A74" w:rsidRDefault="000D39CA" w:rsidP="00BF3BD3">
      <w:pPr>
        <w:numPr>
          <w:ilvl w:val="0"/>
          <w:numId w:val="9"/>
        </w:numPr>
        <w:tabs>
          <w:tab w:val="right" w:leader="dot" w:pos="8789"/>
        </w:tabs>
      </w:pPr>
      <w:r w:rsidRPr="00915A74">
        <w:t xml:space="preserve">za užívání pro potřeby tvorby filmových a televizních děl </w:t>
      </w:r>
      <w:r w:rsidRPr="00915A74">
        <w:tab/>
        <w:t xml:space="preserve"> 10 Kč.</w:t>
      </w:r>
    </w:p>
    <w:p w14:paraId="30AAA281" w14:textId="77777777" w:rsidR="00730DDF" w:rsidRPr="00915A74" w:rsidRDefault="00730DDF" w:rsidP="00730DDF">
      <w:pPr>
        <w:pStyle w:val="Zkladntext"/>
        <w:spacing w:after="0"/>
        <w:rPr>
          <w:b/>
          <w:bCs/>
        </w:rPr>
      </w:pPr>
    </w:p>
    <w:p w14:paraId="1D28F1C7" w14:textId="77777777" w:rsidR="009958F0" w:rsidRPr="00915A74" w:rsidRDefault="00A86853" w:rsidP="009958F0">
      <w:pPr>
        <w:pStyle w:val="Zkladntext"/>
        <w:spacing w:after="0"/>
        <w:jc w:val="center"/>
        <w:rPr>
          <w:b/>
          <w:bCs/>
        </w:rPr>
      </w:pPr>
      <w:r w:rsidRPr="00915A74">
        <w:rPr>
          <w:b/>
          <w:bCs/>
        </w:rPr>
        <w:t>Článek 6</w:t>
      </w:r>
    </w:p>
    <w:p w14:paraId="46D01AA3" w14:textId="47BC7F3D" w:rsidR="009958F0" w:rsidRPr="00915A74" w:rsidRDefault="009958F0" w:rsidP="009958F0">
      <w:pPr>
        <w:pStyle w:val="Zkladntext"/>
        <w:spacing w:after="0"/>
        <w:jc w:val="center"/>
        <w:rPr>
          <w:b/>
          <w:bCs/>
        </w:rPr>
      </w:pPr>
      <w:r w:rsidRPr="00915A74">
        <w:rPr>
          <w:b/>
          <w:bCs/>
        </w:rPr>
        <w:t>Osvobození</w:t>
      </w:r>
      <w:r w:rsidR="00D17A87" w:rsidRPr="00915A74">
        <w:rPr>
          <w:b/>
          <w:bCs/>
        </w:rPr>
        <w:t xml:space="preserve"> </w:t>
      </w:r>
    </w:p>
    <w:p w14:paraId="389AB3A9" w14:textId="77777777" w:rsidR="009958F0" w:rsidRPr="00915A74" w:rsidRDefault="009958F0" w:rsidP="009958F0">
      <w:pPr>
        <w:pStyle w:val="Zkladntext"/>
        <w:spacing w:after="0"/>
        <w:jc w:val="center"/>
        <w:rPr>
          <w:b/>
          <w:bCs/>
        </w:rPr>
      </w:pPr>
    </w:p>
    <w:p w14:paraId="21EB2912" w14:textId="77777777" w:rsidR="00D17A87" w:rsidRPr="00915A74" w:rsidRDefault="00D17A87" w:rsidP="00DB44B2">
      <w:pPr>
        <w:pStyle w:val="Zkladntext"/>
        <w:spacing w:after="0"/>
      </w:pPr>
      <w:r w:rsidRPr="00915A74">
        <w:t xml:space="preserve">Důvody osvobození </w:t>
      </w:r>
      <w:r w:rsidR="004C39E1" w:rsidRPr="00915A74">
        <w:t xml:space="preserve">od poplatku </w:t>
      </w:r>
      <w:r w:rsidRPr="00915A74">
        <w:t>stanoví zákon.</w:t>
      </w:r>
      <w:r w:rsidR="00DB024E" w:rsidRPr="00915A74">
        <w:rPr>
          <w:rStyle w:val="Znakapoznpodarou"/>
        </w:rPr>
        <w:footnoteReference w:id="11"/>
      </w:r>
      <w:r w:rsidR="00DB024E" w:rsidRPr="00915A74">
        <w:rPr>
          <w:vertAlign w:val="superscript"/>
        </w:rPr>
        <w:t>)</w:t>
      </w:r>
    </w:p>
    <w:p w14:paraId="329D7290" w14:textId="77777777" w:rsidR="00D17A87" w:rsidRPr="00915A74" w:rsidRDefault="00D17A87" w:rsidP="009958F0">
      <w:pPr>
        <w:pStyle w:val="Zkladntext"/>
        <w:spacing w:after="0"/>
        <w:jc w:val="center"/>
        <w:rPr>
          <w:b/>
          <w:bCs/>
        </w:rPr>
      </w:pPr>
    </w:p>
    <w:p w14:paraId="5D40BDB3" w14:textId="77777777" w:rsidR="009958F0" w:rsidRPr="00915A74" w:rsidRDefault="009958F0" w:rsidP="009958F0">
      <w:pPr>
        <w:pStyle w:val="Zkladntext"/>
        <w:spacing w:after="0"/>
        <w:jc w:val="center"/>
        <w:rPr>
          <w:b/>
          <w:bCs/>
        </w:rPr>
      </w:pPr>
      <w:r w:rsidRPr="00915A74">
        <w:rPr>
          <w:b/>
          <w:bCs/>
        </w:rPr>
        <w:t xml:space="preserve">Článek </w:t>
      </w:r>
      <w:r w:rsidR="00A86853" w:rsidRPr="00915A74">
        <w:rPr>
          <w:b/>
          <w:bCs/>
        </w:rPr>
        <w:t>7</w:t>
      </w:r>
    </w:p>
    <w:p w14:paraId="17BA6F7F" w14:textId="77777777" w:rsidR="009958F0" w:rsidRPr="00915A74" w:rsidRDefault="009958F0" w:rsidP="009958F0">
      <w:pPr>
        <w:pStyle w:val="Zkladntext"/>
        <w:spacing w:after="0"/>
        <w:jc w:val="center"/>
        <w:rPr>
          <w:b/>
          <w:bCs/>
        </w:rPr>
      </w:pPr>
      <w:r w:rsidRPr="00915A74">
        <w:rPr>
          <w:b/>
          <w:bCs/>
        </w:rPr>
        <w:t>Splatnost poplatku</w:t>
      </w:r>
    </w:p>
    <w:p w14:paraId="66540B17" w14:textId="77777777" w:rsidR="006A6BD3" w:rsidRPr="00915A74" w:rsidRDefault="006A6BD3" w:rsidP="006A6BD3">
      <w:pPr>
        <w:pStyle w:val="Zkladntext"/>
        <w:spacing w:after="0"/>
        <w:rPr>
          <w:b/>
          <w:bCs/>
        </w:rPr>
      </w:pPr>
    </w:p>
    <w:p w14:paraId="54DB5F9F" w14:textId="77777777" w:rsidR="006A6BD3" w:rsidRPr="00915A74" w:rsidRDefault="006A6BD3" w:rsidP="00BF3BD3">
      <w:pPr>
        <w:numPr>
          <w:ilvl w:val="0"/>
          <w:numId w:val="10"/>
        </w:numPr>
        <w:jc w:val="both"/>
      </w:pPr>
      <w:r w:rsidRPr="00915A74">
        <w:t>V případě, že užívání veřejného prostranství nepřesáhne do dalšího kalendářního roku je poplatek splatný:</w:t>
      </w:r>
    </w:p>
    <w:p w14:paraId="7EF02835" w14:textId="3D851919" w:rsidR="006A6BD3" w:rsidRPr="00915A74" w:rsidRDefault="006A6BD3" w:rsidP="00BF3BD3">
      <w:pPr>
        <w:numPr>
          <w:ilvl w:val="0"/>
          <w:numId w:val="11"/>
        </w:numPr>
        <w:jc w:val="both"/>
      </w:pPr>
      <w:r w:rsidRPr="00915A74">
        <w:t xml:space="preserve">při užívání do </w:t>
      </w:r>
      <w:r w:rsidR="00915A74" w:rsidRPr="00915A74">
        <w:t>3</w:t>
      </w:r>
      <w:r w:rsidRPr="00915A74">
        <w:t xml:space="preserve"> dnů nejpozději v den zahájení užívání veřejného prostranství,</w:t>
      </w:r>
    </w:p>
    <w:p w14:paraId="5E43641A" w14:textId="6EE7D255" w:rsidR="006A6BD3" w:rsidRPr="00915A74" w:rsidRDefault="006A6BD3" w:rsidP="00BF3BD3">
      <w:pPr>
        <w:numPr>
          <w:ilvl w:val="0"/>
          <w:numId w:val="11"/>
        </w:numPr>
        <w:jc w:val="both"/>
      </w:pPr>
      <w:r w:rsidRPr="00915A74">
        <w:t xml:space="preserve">při užívání nad </w:t>
      </w:r>
      <w:r w:rsidR="00915A74" w:rsidRPr="00915A74">
        <w:t>3</w:t>
      </w:r>
      <w:r w:rsidRPr="00915A74">
        <w:t xml:space="preserve"> dn</w:t>
      </w:r>
      <w:r w:rsidR="00915A74" w:rsidRPr="00915A74">
        <w:t>y (včetně)</w:t>
      </w:r>
      <w:r w:rsidRPr="00915A74">
        <w:t xml:space="preserve"> nejpozději do </w:t>
      </w:r>
      <w:r w:rsidR="00915A74" w:rsidRPr="00915A74">
        <w:t>5</w:t>
      </w:r>
      <w:r w:rsidRPr="00915A74">
        <w:t xml:space="preserve"> dnů od </w:t>
      </w:r>
      <w:r w:rsidR="00915A74" w:rsidRPr="00915A74">
        <w:t>zahájení</w:t>
      </w:r>
      <w:r w:rsidRPr="00915A74">
        <w:t xml:space="preserve"> užívání veřejného prostranství. </w:t>
      </w:r>
    </w:p>
    <w:p w14:paraId="5A64142F" w14:textId="7AF09F61" w:rsidR="006A6BD3" w:rsidRPr="00915A74" w:rsidRDefault="006A6BD3" w:rsidP="00BF3BD3">
      <w:pPr>
        <w:numPr>
          <w:ilvl w:val="0"/>
          <w:numId w:val="10"/>
        </w:numPr>
        <w:jc w:val="both"/>
      </w:pPr>
      <w:r w:rsidRPr="00915A74">
        <w:t>V případě, že užívání veřejného prostranství přesáhne do více kalendářních let, je příslušná část poplatku v</w:t>
      </w:r>
      <w:r w:rsidR="00915A74" w:rsidRPr="00915A74">
        <w:t xml:space="preserve"> prvním </w:t>
      </w:r>
      <w:r w:rsidRPr="00915A74">
        <w:t>kalendářním roce splatná nejpozději</w:t>
      </w:r>
      <w:r w:rsidR="00915A74" w:rsidRPr="00915A74">
        <w:t xml:space="preserve"> do 5 dnů od zahájení užívání veřejného prostranství a v každém další příslušném kalendářním</w:t>
      </w:r>
      <w:r w:rsidRPr="00915A74">
        <w:t xml:space="preserve"> roce užívání je příslušná část poplatku splatná nejpozději do </w:t>
      </w:r>
      <w:r w:rsidR="00915A74" w:rsidRPr="00915A74">
        <w:t>5. ledna takového příslušného kalendářního roku</w:t>
      </w:r>
      <w:r w:rsidRPr="00915A74">
        <w:t>.</w:t>
      </w:r>
    </w:p>
    <w:p w14:paraId="64F484B9" w14:textId="77777777" w:rsidR="00086310" w:rsidRPr="00915A74" w:rsidRDefault="00086310" w:rsidP="00BF3BD3">
      <w:pPr>
        <w:numPr>
          <w:ilvl w:val="0"/>
          <w:numId w:val="10"/>
        </w:numPr>
        <w:jc w:val="both"/>
      </w:pPr>
      <w:r w:rsidRPr="00915A74">
        <w:t>Lhůta splatnosti neskončí poplatníkovi dříve než lhůta pro podání ohlášení dle čl. 4 odst. 1 této vyhlášky.</w:t>
      </w:r>
    </w:p>
    <w:p w14:paraId="13948E78" w14:textId="77777777" w:rsidR="00F32935" w:rsidRPr="00915A74" w:rsidRDefault="00F32935" w:rsidP="00C93F6E">
      <w:pPr>
        <w:tabs>
          <w:tab w:val="left" w:pos="3780"/>
        </w:tabs>
        <w:rPr>
          <w:b/>
        </w:rPr>
      </w:pPr>
    </w:p>
    <w:p w14:paraId="4B0141C7" w14:textId="77777777" w:rsidR="00563F82" w:rsidRPr="00915A74" w:rsidRDefault="00563F82" w:rsidP="00AB1B51">
      <w:pPr>
        <w:pStyle w:val="slalnk"/>
        <w:keepNext w:val="0"/>
        <w:keepLines w:val="0"/>
        <w:widowControl w:val="0"/>
        <w:spacing w:before="0" w:after="0"/>
        <w:rPr>
          <w:szCs w:val="24"/>
        </w:rPr>
      </w:pPr>
      <w:r w:rsidRPr="00915A74">
        <w:rPr>
          <w:szCs w:val="24"/>
        </w:rPr>
        <w:t xml:space="preserve">Článek </w:t>
      </w:r>
      <w:r w:rsidR="00A86853" w:rsidRPr="00915A74">
        <w:rPr>
          <w:szCs w:val="24"/>
        </w:rPr>
        <w:t>8</w:t>
      </w:r>
    </w:p>
    <w:p w14:paraId="0A454FBB" w14:textId="77777777" w:rsidR="00563F82" w:rsidRPr="00915A74" w:rsidRDefault="00563F82" w:rsidP="00AB1B51">
      <w:pPr>
        <w:pStyle w:val="Nzvylnk"/>
        <w:keepNext w:val="0"/>
        <w:keepLines w:val="0"/>
        <w:widowControl w:val="0"/>
        <w:spacing w:before="0" w:after="0"/>
        <w:rPr>
          <w:szCs w:val="24"/>
        </w:rPr>
      </w:pPr>
      <w:r w:rsidRPr="00915A74">
        <w:rPr>
          <w:szCs w:val="24"/>
        </w:rPr>
        <w:t>Zrušovací ustanovení</w:t>
      </w:r>
    </w:p>
    <w:p w14:paraId="201063A5" w14:textId="77777777" w:rsidR="00563F82" w:rsidRPr="00915A74" w:rsidRDefault="00563F82" w:rsidP="00563F82">
      <w:pPr>
        <w:jc w:val="both"/>
      </w:pPr>
    </w:p>
    <w:p w14:paraId="2FCB78F3" w14:textId="24229DC8" w:rsidR="00563F82" w:rsidRPr="00915A74" w:rsidRDefault="00563F82" w:rsidP="00563F82">
      <w:pPr>
        <w:jc w:val="both"/>
      </w:pPr>
      <w:r w:rsidRPr="00915A74">
        <w:t xml:space="preserve">Zrušuje se obecně závazná vyhláška č. </w:t>
      </w:r>
      <w:r w:rsidR="00915A74" w:rsidRPr="00915A74">
        <w:t>3/2019</w:t>
      </w:r>
      <w:r w:rsidRPr="00915A74">
        <w:t xml:space="preserve">, o místním poplatku </w:t>
      </w:r>
      <w:r w:rsidR="000D39CA" w:rsidRPr="00915A74">
        <w:t>za užívání veřejného prostranství</w:t>
      </w:r>
      <w:r w:rsidRPr="00915A74">
        <w:t xml:space="preserve">, ze dne </w:t>
      </w:r>
      <w:r w:rsidR="00915A74" w:rsidRPr="00915A74">
        <w:t>13. 12. 2019</w:t>
      </w:r>
      <w:r w:rsidRPr="00915A74">
        <w:t>.</w:t>
      </w:r>
    </w:p>
    <w:p w14:paraId="2BEBCB1C" w14:textId="77777777" w:rsidR="00563F82" w:rsidRPr="00915A74" w:rsidRDefault="00563F82" w:rsidP="00563F82">
      <w:pPr>
        <w:jc w:val="both"/>
      </w:pPr>
    </w:p>
    <w:p w14:paraId="0FDBB9EE" w14:textId="4A50572B" w:rsidR="00563F82" w:rsidRPr="00915A74" w:rsidRDefault="00563F82" w:rsidP="00AB1B51">
      <w:pPr>
        <w:pStyle w:val="slalnk"/>
        <w:keepNext w:val="0"/>
        <w:keepLines w:val="0"/>
        <w:widowControl w:val="0"/>
        <w:spacing w:before="0" w:after="0"/>
        <w:rPr>
          <w:szCs w:val="24"/>
        </w:rPr>
      </w:pPr>
      <w:r w:rsidRPr="00915A74">
        <w:rPr>
          <w:szCs w:val="24"/>
        </w:rPr>
        <w:t xml:space="preserve">Článek </w:t>
      </w:r>
      <w:r w:rsidR="00A86853" w:rsidRPr="00915A74">
        <w:rPr>
          <w:szCs w:val="24"/>
        </w:rPr>
        <w:t>9</w:t>
      </w:r>
    </w:p>
    <w:p w14:paraId="7B78A13F" w14:textId="77777777" w:rsidR="00563F82" w:rsidRPr="00915A74" w:rsidRDefault="00563F82" w:rsidP="00AB1B51">
      <w:pPr>
        <w:pStyle w:val="Nzvylnk"/>
        <w:keepNext w:val="0"/>
        <w:keepLines w:val="0"/>
        <w:widowControl w:val="0"/>
        <w:spacing w:before="0" w:after="0"/>
        <w:rPr>
          <w:szCs w:val="24"/>
        </w:rPr>
      </w:pPr>
      <w:r w:rsidRPr="00915A74">
        <w:rPr>
          <w:szCs w:val="24"/>
        </w:rPr>
        <w:t>Účinnost</w:t>
      </w:r>
    </w:p>
    <w:p w14:paraId="5DCEDA28" w14:textId="77777777" w:rsidR="00563F82" w:rsidRPr="00915A74" w:rsidRDefault="00563F82" w:rsidP="00563F82">
      <w:pPr>
        <w:jc w:val="both"/>
      </w:pPr>
    </w:p>
    <w:p w14:paraId="632450EC" w14:textId="77777777" w:rsidR="00DB44B2" w:rsidRPr="00915A74" w:rsidRDefault="00DB44B2" w:rsidP="00DB44B2">
      <w:pPr>
        <w:pStyle w:val="Prosttext"/>
        <w:tabs>
          <w:tab w:val="left" w:pos="4172"/>
        </w:tabs>
        <w:jc w:val="both"/>
        <w:rPr>
          <w:rFonts w:ascii="Times New Roman" w:eastAsia="MS Mincho" w:hAnsi="Times New Roman"/>
          <w:sz w:val="24"/>
          <w:szCs w:val="24"/>
        </w:rPr>
      </w:pPr>
      <w:r w:rsidRPr="00915A74">
        <w:rPr>
          <w:rFonts w:ascii="Times New Roman" w:eastAsia="MS Mincho" w:hAnsi="Times New Roman"/>
          <w:sz w:val="24"/>
          <w:szCs w:val="24"/>
        </w:rPr>
        <w:t>Tato vyhláška nabývá účinnosti počátkem patnáctého dne následujícího po dni jejího vyhlášení.</w:t>
      </w:r>
    </w:p>
    <w:p w14:paraId="441650E3" w14:textId="77777777" w:rsidR="009C6C3A" w:rsidRPr="00915A74" w:rsidRDefault="009C6C3A" w:rsidP="009958F0">
      <w:pPr>
        <w:tabs>
          <w:tab w:val="left" w:pos="3780"/>
        </w:tabs>
        <w:jc w:val="both"/>
      </w:pPr>
    </w:p>
    <w:p w14:paraId="2729EE02" w14:textId="77777777" w:rsidR="00DB024E" w:rsidRPr="00915A74" w:rsidRDefault="00DB024E" w:rsidP="009958F0">
      <w:pPr>
        <w:tabs>
          <w:tab w:val="left" w:pos="3780"/>
        </w:tabs>
        <w:jc w:val="both"/>
      </w:pPr>
    </w:p>
    <w:p w14:paraId="1EADE0E7" w14:textId="77777777" w:rsidR="00DB024E" w:rsidRPr="00915A74" w:rsidRDefault="00DB024E" w:rsidP="009958F0">
      <w:pPr>
        <w:tabs>
          <w:tab w:val="left" w:pos="3780"/>
        </w:tabs>
        <w:jc w:val="both"/>
      </w:pPr>
    </w:p>
    <w:p w14:paraId="026CBF51" w14:textId="77777777" w:rsidR="00DB44B2" w:rsidRPr="00915A74" w:rsidRDefault="00DB44B2" w:rsidP="00DB44B2">
      <w:pPr>
        <w:ind w:firstLine="708"/>
        <w:jc w:val="both"/>
      </w:pPr>
    </w:p>
    <w:tbl>
      <w:tblPr>
        <w:tblW w:w="0" w:type="auto"/>
        <w:jc w:val="center"/>
        <w:tblLook w:val="04A0" w:firstRow="1" w:lastRow="0" w:firstColumn="1" w:lastColumn="0" w:noHBand="0" w:noVBand="1"/>
      </w:tblPr>
      <w:tblGrid>
        <w:gridCol w:w="4536"/>
        <w:gridCol w:w="4499"/>
      </w:tblGrid>
      <w:tr w:rsidR="00DB44B2" w:rsidRPr="00915A74" w14:paraId="22E30BA1" w14:textId="77777777" w:rsidTr="00E94676">
        <w:trPr>
          <w:jc w:val="center"/>
        </w:trPr>
        <w:tc>
          <w:tcPr>
            <w:tcW w:w="4536" w:type="dxa"/>
          </w:tcPr>
          <w:p w14:paraId="20F4407F" w14:textId="77777777" w:rsidR="00DB44B2" w:rsidRPr="00915A74" w:rsidRDefault="00DB44B2" w:rsidP="00E94676">
            <w:pPr>
              <w:jc w:val="center"/>
            </w:pPr>
            <w:r w:rsidRPr="00915A74">
              <w:t>_____________________________</w:t>
            </w:r>
          </w:p>
        </w:tc>
        <w:tc>
          <w:tcPr>
            <w:tcW w:w="4499" w:type="dxa"/>
          </w:tcPr>
          <w:p w14:paraId="555B1936" w14:textId="77777777" w:rsidR="00DB44B2" w:rsidRPr="00915A74" w:rsidRDefault="00DB44B2" w:rsidP="00E94676">
            <w:pPr>
              <w:jc w:val="center"/>
            </w:pPr>
            <w:r w:rsidRPr="00915A74">
              <w:t>_____________________________</w:t>
            </w:r>
          </w:p>
        </w:tc>
      </w:tr>
      <w:tr w:rsidR="00DB44B2" w:rsidRPr="0085574A" w14:paraId="5AE9B7A5" w14:textId="77777777" w:rsidTr="00E94676">
        <w:trPr>
          <w:jc w:val="center"/>
        </w:trPr>
        <w:tc>
          <w:tcPr>
            <w:tcW w:w="4536" w:type="dxa"/>
          </w:tcPr>
          <w:p w14:paraId="7B41DF40" w14:textId="77777777" w:rsidR="00DB44B2" w:rsidRPr="00915A74" w:rsidRDefault="00DB44B2" w:rsidP="00E94676">
            <w:pPr>
              <w:jc w:val="center"/>
            </w:pPr>
            <w:r w:rsidRPr="00915A74">
              <w:t>Robin Dittmann v. r.</w:t>
            </w:r>
          </w:p>
          <w:p w14:paraId="291E8A32" w14:textId="77777777" w:rsidR="00DB44B2" w:rsidRPr="00915A74" w:rsidRDefault="00DB44B2" w:rsidP="00E94676">
            <w:pPr>
              <w:jc w:val="center"/>
            </w:pPr>
            <w:r w:rsidRPr="00915A74">
              <w:t>místostarosta</w:t>
            </w:r>
          </w:p>
        </w:tc>
        <w:tc>
          <w:tcPr>
            <w:tcW w:w="4499" w:type="dxa"/>
          </w:tcPr>
          <w:p w14:paraId="13A86207" w14:textId="77777777" w:rsidR="00DB44B2" w:rsidRPr="00915A74" w:rsidRDefault="00DB44B2" w:rsidP="00E94676">
            <w:pPr>
              <w:jc w:val="center"/>
            </w:pPr>
            <w:r w:rsidRPr="00915A74">
              <w:t>František Kos v. r.</w:t>
            </w:r>
          </w:p>
          <w:p w14:paraId="3DC5736B" w14:textId="77777777" w:rsidR="00DB44B2" w:rsidRPr="00D90587" w:rsidRDefault="00DB44B2" w:rsidP="00E94676">
            <w:pPr>
              <w:jc w:val="center"/>
            </w:pPr>
            <w:r w:rsidRPr="00915A74">
              <w:t>starosta</w:t>
            </w:r>
          </w:p>
        </w:tc>
      </w:tr>
    </w:tbl>
    <w:p w14:paraId="533724BC" w14:textId="77777777" w:rsidR="00DB44B2" w:rsidRPr="0085574A" w:rsidRDefault="00DB44B2" w:rsidP="00DB44B2">
      <w:pPr>
        <w:pStyle w:val="Zkladntext"/>
        <w:tabs>
          <w:tab w:val="left" w:pos="1080"/>
          <w:tab w:val="left" w:pos="7020"/>
        </w:tabs>
        <w:spacing w:after="0"/>
      </w:pPr>
    </w:p>
    <w:p w14:paraId="2545E071" w14:textId="5F0BB535" w:rsidR="000D39CA" w:rsidRPr="00DC4DA1" w:rsidRDefault="000D39CA" w:rsidP="00892228">
      <w:pPr>
        <w:jc w:val="both"/>
      </w:pPr>
    </w:p>
    <w:sectPr w:rsidR="000D39CA" w:rsidRPr="00DC4DA1" w:rsidSect="00916F2F">
      <w:pgSz w:w="11906" w:h="16838"/>
      <w:pgMar w:top="9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4AFFA" w14:textId="77777777" w:rsidR="001D4CA3" w:rsidRDefault="001D4CA3">
      <w:r>
        <w:separator/>
      </w:r>
    </w:p>
  </w:endnote>
  <w:endnote w:type="continuationSeparator" w:id="0">
    <w:p w14:paraId="32BB78E4" w14:textId="77777777" w:rsidR="001D4CA3" w:rsidRDefault="001D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609E7" w14:textId="77777777" w:rsidR="001D4CA3" w:rsidRDefault="001D4CA3">
      <w:r>
        <w:separator/>
      </w:r>
    </w:p>
  </w:footnote>
  <w:footnote w:type="continuationSeparator" w:id="0">
    <w:p w14:paraId="26E9F60B" w14:textId="77777777" w:rsidR="001D4CA3" w:rsidRDefault="001D4CA3">
      <w:r>
        <w:continuationSeparator/>
      </w:r>
    </w:p>
  </w:footnote>
  <w:footnote w:id="1">
    <w:p w14:paraId="656A6692"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3DEDCBE0"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66B32C3C"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02B4EE2A"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7221781A"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09097C28"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4BECB491"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52D7F4B1"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41D31839"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5A550817"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B243BD7"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81866A6"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2B26A2FB"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4474543"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3D38D928"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48EFA7C0"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2D0350E2"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43F573F"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36083942">
    <w:abstractNumId w:val="14"/>
  </w:num>
  <w:num w:numId="2" w16cid:durableId="1356006430">
    <w:abstractNumId w:val="2"/>
  </w:num>
  <w:num w:numId="3" w16cid:durableId="443427951">
    <w:abstractNumId w:val="5"/>
  </w:num>
  <w:num w:numId="4" w16cid:durableId="23867423">
    <w:abstractNumId w:val="10"/>
  </w:num>
  <w:num w:numId="5" w16cid:durableId="1895384866">
    <w:abstractNumId w:val="11"/>
  </w:num>
  <w:num w:numId="6" w16cid:durableId="939067318">
    <w:abstractNumId w:val="12"/>
  </w:num>
  <w:num w:numId="7" w16cid:durableId="998312948">
    <w:abstractNumId w:val="0"/>
  </w:num>
  <w:num w:numId="8" w16cid:durableId="1588810266">
    <w:abstractNumId w:val="3"/>
  </w:num>
  <w:num w:numId="9" w16cid:durableId="1795514449">
    <w:abstractNumId w:val="7"/>
  </w:num>
  <w:num w:numId="10" w16cid:durableId="947736124">
    <w:abstractNumId w:val="6"/>
  </w:num>
  <w:num w:numId="11" w16cid:durableId="934215929">
    <w:abstractNumId w:val="4"/>
  </w:num>
  <w:num w:numId="12" w16cid:durableId="1070814010">
    <w:abstractNumId w:val="9"/>
  </w:num>
  <w:num w:numId="13" w16cid:durableId="1923559971">
    <w:abstractNumId w:val="8"/>
  </w:num>
  <w:num w:numId="14" w16cid:durableId="1277637846">
    <w:abstractNumId w:val="13"/>
  </w:num>
  <w:num w:numId="15" w16cid:durableId="52136162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B26"/>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4CA3"/>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0F06"/>
    <w:rsid w:val="003D20A2"/>
    <w:rsid w:val="003D6DDA"/>
    <w:rsid w:val="003E521E"/>
    <w:rsid w:val="003E5DA9"/>
    <w:rsid w:val="003F18F7"/>
    <w:rsid w:val="003F4C6D"/>
    <w:rsid w:val="00404D02"/>
    <w:rsid w:val="00430549"/>
    <w:rsid w:val="0043183D"/>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C6062"/>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226A6"/>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5A74"/>
    <w:rsid w:val="00916220"/>
    <w:rsid w:val="00916F2F"/>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67F71"/>
    <w:rsid w:val="00C8082F"/>
    <w:rsid w:val="00C84EF8"/>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44B2"/>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544D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uiPriority w:val="99"/>
    <w:rsid w:val="00F506E3"/>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609</Words>
  <Characters>3595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František Kos</cp:lastModifiedBy>
  <cp:revision>11</cp:revision>
  <cp:lastPrinted>2024-12-11T17:52:00Z</cp:lastPrinted>
  <dcterms:created xsi:type="dcterms:W3CDTF">2023-09-29T08:28:00Z</dcterms:created>
  <dcterms:modified xsi:type="dcterms:W3CDTF">2024-12-11T17:52:00Z</dcterms:modified>
</cp:coreProperties>
</file>